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oKlavuzu"/>
        <w:tblpPr w:leftFromText="141" w:rightFromText="141" w:vertAnchor="page" w:horzAnchor="margin" w:tblpXSpec="center" w:tblpY="4591"/>
        <w:tblW w:w="561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10836"/>
      </w:tblGrid>
      <w:tr w:rsidR="000C6A00" w:rsidRPr="00F92AA6" w14:paraId="7BF88A39" w14:textId="77777777" w:rsidTr="000C6A00">
        <w:trPr>
          <w:trHeight w:val="4750"/>
        </w:trPr>
        <w:tc>
          <w:tcPr>
            <w:tcW w:w="10747" w:type="dxa"/>
            <w:vAlign w:val="center"/>
          </w:tcPr>
          <w:p w14:paraId="7227CD36" w14:textId="77777777" w:rsidR="000C6A00" w:rsidRPr="00F92AA6" w:rsidRDefault="000C6A00" w:rsidP="000C6A00">
            <w:pPr>
              <w:rPr>
                <w:rFonts w:ascii="Cambria" w:hAnsi="Cambria"/>
                <w:b/>
                <w:color w:val="D75C00" w:themeColor="accent5" w:themeShade="BF"/>
              </w:rPr>
            </w:pPr>
            <w:r>
              <w:rPr>
                <w:noProof/>
              </w:rPr>
              <w:drawing>
                <wp:inline distT="0" distB="0" distL="0" distR="0" wp14:anchorId="2FFB78C2" wp14:editId="3AA536CA">
                  <wp:extent cx="6448425" cy="3895725"/>
                  <wp:effectExtent l="133350" t="152400" r="161925" b="200025"/>
                  <wp:docPr id="8" name="Resim 8" descr="WhatsApp Image 2023-12-19 at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hatsApp Image 2023-12-19 at 0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48425" cy="389572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tc>
      </w:tr>
      <w:tr w:rsidR="000C6A00" w:rsidRPr="00F92AA6" w14:paraId="6D65C552" w14:textId="77777777" w:rsidTr="000C6A00">
        <w:trPr>
          <w:trHeight w:val="2814"/>
        </w:trPr>
        <w:tc>
          <w:tcPr>
            <w:tcW w:w="10747" w:type="dxa"/>
            <w:shd w:val="clear" w:color="auto" w:fill="auto"/>
            <w:vAlign w:val="center"/>
          </w:tcPr>
          <w:p w14:paraId="56826745" w14:textId="77777777" w:rsidR="000C6A00" w:rsidRDefault="000C6A00" w:rsidP="000C6A00">
            <w:pPr>
              <w:jc w:val="center"/>
              <w:rPr>
                <w:rFonts w:ascii="Book Antiqua" w:hAnsi="Book Antiqua"/>
                <w:b/>
                <w:sz w:val="56"/>
                <w:szCs w:val="56"/>
              </w:rPr>
            </w:pPr>
            <w:r>
              <w:rPr>
                <w:noProof/>
              </w:rPr>
              <mc:AlternateContent>
                <mc:Choice Requires="wps">
                  <w:drawing>
                    <wp:anchor distT="0" distB="0" distL="114300" distR="114300" simplePos="0" relativeHeight="251706368" behindDoc="0" locked="0" layoutInCell="1" allowOverlap="1" wp14:anchorId="0C4B6149" wp14:editId="42DFE3EB">
                      <wp:simplePos x="0" y="0"/>
                      <wp:positionH relativeFrom="column">
                        <wp:posOffset>304800</wp:posOffset>
                      </wp:positionH>
                      <wp:positionV relativeFrom="paragraph">
                        <wp:posOffset>1725930</wp:posOffset>
                      </wp:positionV>
                      <wp:extent cx="850900" cy="3810"/>
                      <wp:effectExtent l="0" t="0" r="25400" b="34290"/>
                      <wp:wrapNone/>
                      <wp:docPr id="4" name="Düz Bağlayıcı 4"/>
                      <wp:cNvGraphicFramePr/>
                      <a:graphic xmlns:a="http://schemas.openxmlformats.org/drawingml/2006/main">
                        <a:graphicData uri="http://schemas.microsoft.com/office/word/2010/wordprocessingShape">
                          <wps:wsp>
                            <wps:cNvCnPr/>
                            <wps:spPr>
                              <a:xfrm flipV="1">
                                <a:off x="0" y="0"/>
                                <a:ext cx="850900" cy="3810"/>
                              </a:xfrm>
                              <a:prstGeom prst="line">
                                <a:avLst/>
                              </a:prstGeom>
                              <a:ln w="12700">
                                <a:solidFill>
                                  <a:schemeClr val="bg1"/>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Düz Bağlayıcı 4"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135.9pt" to="91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" strokecolor="white [3212]" strokeweight="1pt">
                      <v:stroke joinstyle="miter"/>
                    </v:line>
                  </w:pict>
                </mc:Fallback>
              </mc:AlternateContent>
            </w:r>
            <w:r>
              <w:rPr>
                <w:rFonts w:ascii="Book Antiqua" w:hAnsi="Book Antiqua"/>
                <w:b/>
                <w:sz w:val="56"/>
                <w:szCs w:val="56"/>
              </w:rPr>
              <w:t>ŞEHİT ŞABAN ERGİN ANAOKULU</w:t>
            </w:r>
          </w:p>
          <w:p w14:paraId="732936E9" w14:textId="77777777" w:rsidR="000C6A00" w:rsidRDefault="000C6A00" w:rsidP="000C6A00">
            <w:pPr>
              <w:jc w:val="center"/>
              <w:rPr>
                <w:rFonts w:ascii="Book Antiqua" w:hAnsi="Book Antiqua"/>
                <w:b/>
                <w:sz w:val="56"/>
                <w:szCs w:val="56"/>
              </w:rPr>
            </w:pPr>
            <w:r>
              <w:rPr>
                <w:rFonts w:ascii="Book Antiqua" w:hAnsi="Book Antiqua"/>
                <w:b/>
                <w:sz w:val="56"/>
                <w:szCs w:val="56"/>
              </w:rPr>
              <w:t>2024-2028 STRATEJİK PLAN</w:t>
            </w:r>
          </w:p>
          <w:p w14:paraId="0F2C7F1C" w14:textId="7599F26B" w:rsidR="000C6A00" w:rsidRDefault="000C6A00" w:rsidP="000C6A00">
            <w:pPr>
              <w:jc w:val="center"/>
              <w:rPr>
                <w:rFonts w:ascii="Book Antiqua" w:hAnsi="Book Antiqua"/>
                <w:b/>
                <w:sz w:val="56"/>
                <w:szCs w:val="56"/>
              </w:rPr>
            </w:pPr>
            <w:r>
              <w:rPr>
                <w:noProof/>
              </w:rPr>
              <mc:AlternateContent>
                <mc:Choice Requires="wps">
                  <w:drawing>
                    <wp:anchor distT="0" distB="0" distL="114300" distR="114300" simplePos="0" relativeHeight="251705344" behindDoc="0" locked="0" layoutInCell="1" allowOverlap="1" wp14:anchorId="22378344" wp14:editId="69197F82">
                      <wp:simplePos x="0" y="0"/>
                      <wp:positionH relativeFrom="column">
                        <wp:posOffset>-5080</wp:posOffset>
                      </wp:positionH>
                      <wp:positionV relativeFrom="paragraph">
                        <wp:posOffset>215265</wp:posOffset>
                      </wp:positionV>
                      <wp:extent cx="1571625" cy="1590675"/>
                      <wp:effectExtent l="19050" t="19050" r="28575" b="28575"/>
                      <wp:wrapNone/>
                      <wp:docPr id="3" name="Oval 3"/>
                      <wp:cNvGraphicFramePr/>
                      <a:graphic xmlns:a="http://schemas.openxmlformats.org/drawingml/2006/main">
                        <a:graphicData uri="http://schemas.microsoft.com/office/word/2010/wordprocessingShape">
                          <wps:wsp>
                            <wps:cNvSpPr/>
                            <wps:spPr>
                              <a:xfrm>
                                <a:off x="0" y="0"/>
                                <a:ext cx="1571625" cy="1590675"/>
                              </a:xfrm>
                              <a:prstGeom prst="ellipse">
                                <a:avLst/>
                              </a:prstGeom>
                              <a:ln w="38100"/>
                            </wps:spPr>
                            <wps:style>
                              <a:lnRef idx="3">
                                <a:schemeClr val="lt1"/>
                              </a:lnRef>
                              <a:fillRef idx="1">
                                <a:schemeClr val="accent1"/>
                              </a:fillRef>
                              <a:effectRef idx="1">
                                <a:schemeClr val="accent1"/>
                              </a:effectRef>
                              <a:fontRef idx="minor">
                                <a:schemeClr val="lt1"/>
                              </a:fontRef>
                            </wps:style>
                            <wps:txbx>
                              <w:txbxContent>
                                <w:p w14:paraId="4CC38E49" w14:textId="0E0BB2EE" w:rsidR="007556BD" w:rsidRDefault="007556BD" w:rsidP="000C6A00">
                                  <w:pPr>
                                    <w:jc w:val="center"/>
                                    <w:rPr>
                                      <w:sz w:val="48"/>
                                    </w:rPr>
                                  </w:pPr>
                                  <w:r>
                                    <w:rPr>
                                      <w:sz w:val="48"/>
                                    </w:rPr>
                                    <w:t>2024</w:t>
                                  </w:r>
                                </w:p>
                                <w:p w14:paraId="0AB58E7B" w14:textId="11ACD0BE" w:rsidR="007556BD" w:rsidRPr="001A162F" w:rsidRDefault="007556BD" w:rsidP="000C6A00">
                                  <w:pPr>
                                    <w:jc w:val="center"/>
                                    <w:rPr>
                                      <w:sz w:val="48"/>
                                    </w:rPr>
                                  </w:pPr>
                                  <w:r>
                                    <w:rPr>
                                      <w:sz w:val="48"/>
                                    </w:rPr>
                                    <w:t>2028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 o:spid="_x0000_s1026" style="position:absolute;left:0;text-align:left;margin-left:-.4pt;margin-top:16.95pt;width:123.75pt;height:125.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" fillcolor="#4e67c8 [3204]" strokecolor="white [3201]" strokeweight="3pt">
                      <v:stroke joinstyle="miter"/>
                      <v:textbox>
                        <w:txbxContent>
                          <w:p w14:paraId="4CC38E49" w14:textId="0E0BB2EE" w:rsidR="007556BD" w:rsidRDefault="007556BD" w:rsidP="000C6A00">
                            <w:pPr>
                              <w:jc w:val="center"/>
                              <w:rPr>
                                <w:sz w:val="48"/>
                              </w:rPr>
                            </w:pPr>
                            <w:r>
                              <w:rPr>
                                <w:sz w:val="48"/>
                              </w:rPr>
                              <w:t>2024</w:t>
                            </w:r>
                          </w:p>
                          <w:p w14:paraId="0AB58E7B" w14:textId="11ACD0BE" w:rsidR="007556BD" w:rsidRPr="001A162F" w:rsidRDefault="007556BD" w:rsidP="000C6A00">
                            <w:pPr>
                              <w:jc w:val="center"/>
                              <w:rPr>
                                <w:sz w:val="48"/>
                              </w:rPr>
                            </w:pPr>
                            <w:r>
                              <w:rPr>
                                <w:sz w:val="48"/>
                              </w:rPr>
                              <w:t>2028</w:t>
                            </w:r>
                          </w:p>
                        </w:txbxContent>
                      </v:textbox>
                    </v:oval>
                  </w:pict>
                </mc:Fallback>
              </mc:AlternateContent>
            </w:r>
          </w:p>
          <w:p w14:paraId="08DBA56C" w14:textId="5043452C" w:rsidR="000C6A00" w:rsidRPr="00143D9C" w:rsidRDefault="000C6A00" w:rsidP="00143D9C">
            <w:pPr>
              <w:jc w:val="right"/>
              <w:rPr>
                <w:rFonts w:ascii="Book Antiqua" w:hAnsi="Book Antiqua"/>
                <w:sz w:val="52"/>
                <w:szCs w:val="52"/>
              </w:rPr>
            </w:pPr>
            <w:r>
              <w:rPr>
                <w:rFonts w:ascii="Book Antiqua" w:hAnsi="Book Antiqua"/>
                <w:b/>
                <w:sz w:val="56"/>
                <w:szCs w:val="56"/>
              </w:rPr>
              <w:t xml:space="preserve">                   </w:t>
            </w:r>
            <w:r w:rsidRPr="00143D9C">
              <w:rPr>
                <w:rFonts w:ascii="Book Antiqua" w:hAnsi="Book Antiqua"/>
                <w:sz w:val="52"/>
                <w:szCs w:val="52"/>
              </w:rPr>
              <w:t>Gesi Fatih Mahallesi İhlas Soka</w:t>
            </w:r>
            <w:r w:rsidR="00143D9C">
              <w:rPr>
                <w:rFonts w:ascii="Book Antiqua" w:hAnsi="Book Antiqua"/>
                <w:sz w:val="52"/>
                <w:szCs w:val="52"/>
              </w:rPr>
              <w:t>k</w:t>
            </w:r>
            <w:r w:rsidRPr="00143D9C">
              <w:rPr>
                <w:rFonts w:ascii="Book Antiqua" w:hAnsi="Book Antiqua"/>
                <w:sz w:val="52"/>
                <w:szCs w:val="52"/>
              </w:rPr>
              <w:t xml:space="preserve"> No:11 Melikgazi</w:t>
            </w:r>
          </w:p>
        </w:tc>
      </w:tr>
      <w:tr w:rsidR="000C6A00" w:rsidRPr="00F92AA6" w14:paraId="2E528D17" w14:textId="77777777" w:rsidTr="000C6A00">
        <w:trPr>
          <w:trHeight w:val="1800"/>
        </w:trPr>
        <w:tc>
          <w:tcPr>
            <w:tcW w:w="10747" w:type="dxa"/>
            <w:shd w:val="clear" w:color="auto" w:fill="auto"/>
            <w:vAlign w:val="bottom"/>
          </w:tcPr>
          <w:p w14:paraId="744FD79E" w14:textId="02EB14A7" w:rsidR="000C6A00" w:rsidRPr="00F92AA6" w:rsidRDefault="00743103" w:rsidP="00743103">
            <w:pPr>
              <w:jc w:val="right"/>
              <w:rPr>
                <w:rFonts w:ascii="Book Antiqua" w:hAnsi="Book Antiqua"/>
                <w:b/>
                <w:color w:val="80D219" w:themeColor="accent3" w:themeShade="BF"/>
                <w:sz w:val="48"/>
                <w:szCs w:val="48"/>
              </w:rPr>
            </w:pPr>
            <w:r w:rsidRPr="00743103">
              <w:rPr>
                <w:rFonts w:ascii="Book Antiqua" w:hAnsi="Book Antiqua"/>
                <w:b/>
                <w:sz w:val="48"/>
                <w:szCs w:val="48"/>
              </w:rPr>
              <w:t>KAYSERİ</w:t>
            </w:r>
          </w:p>
          <w:p w14:paraId="360FB9EA" w14:textId="77777777" w:rsidR="000C6A00" w:rsidRPr="00F92AA6" w:rsidRDefault="000C6A00" w:rsidP="000C6A00">
            <w:pPr>
              <w:jc w:val="right"/>
              <w:rPr>
                <w:rFonts w:ascii="Book Antiqua" w:hAnsi="Book Antiqua"/>
                <w:sz w:val="48"/>
                <w:szCs w:val="48"/>
              </w:rPr>
            </w:pPr>
            <w:r w:rsidRPr="00F92AA6">
              <w:rPr>
                <w:rFonts w:ascii="Book Antiqua" w:hAnsi="Book Antiqua"/>
                <w:b/>
                <w:color w:val="80D219" w:themeColor="accent3" w:themeShade="BF"/>
                <w:sz w:val="48"/>
                <w:szCs w:val="48"/>
              </w:rPr>
              <w:t xml:space="preserve"> </w:t>
            </w:r>
          </w:p>
          <w:p w14:paraId="145C270B" w14:textId="77777777" w:rsidR="000C6A00" w:rsidRPr="00F92AA6" w:rsidRDefault="000C6A00" w:rsidP="000C6A00">
            <w:pPr>
              <w:jc w:val="right"/>
              <w:rPr>
                <w:rFonts w:ascii="Book Antiqua" w:hAnsi="Book Antiqua"/>
                <w:sz w:val="48"/>
                <w:szCs w:val="48"/>
              </w:rPr>
            </w:pPr>
          </w:p>
        </w:tc>
      </w:tr>
    </w:tbl>
    <w:p w14:paraId="11CD8FE1" w14:textId="484A438B" w:rsidR="00B72673" w:rsidRDefault="00D17B22" w:rsidP="00B72673">
      <w:pPr>
        <w:rPr>
          <w:noProof/>
        </w:rPr>
      </w:pPr>
      <w:r>
        <w:rPr>
          <w:noProof/>
        </w:rPr>
        <w:drawing>
          <wp:anchor distT="0" distB="0" distL="114300" distR="114300" simplePos="0" relativeHeight="251698176" behindDoc="0" locked="0" layoutInCell="1" allowOverlap="1" wp14:anchorId="4A4F5D51" wp14:editId="6194B34D">
            <wp:simplePos x="0" y="0"/>
            <wp:positionH relativeFrom="column">
              <wp:posOffset>1794510</wp:posOffset>
            </wp:positionH>
            <wp:positionV relativeFrom="paragraph">
              <wp:posOffset>955040</wp:posOffset>
            </wp:positionV>
            <wp:extent cx="1676400" cy="1676400"/>
            <wp:effectExtent l="0" t="0" r="0" b="0"/>
            <wp:wrapNone/>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ENİ LOGO2100.png"/>
                    <pic:cNvPicPr/>
                  </pic:nvPicPr>
                  <pic:blipFill>
                    <a:blip r:embed="rId10">
                      <a:extLst>
                        <a:ext uri="{28A0092B-C50C-407E-A947-70E740481C1C}">
                          <a14:useLocalDpi xmlns:a14="http://schemas.microsoft.com/office/drawing/2010/main" val="0"/>
                        </a:ext>
                      </a:extLst>
                    </a:blip>
                    <a:stretch>
                      <a:fillRect/>
                    </a:stretch>
                  </pic:blipFill>
                  <pic:spPr>
                    <a:xfrm>
                      <a:off x="0" y="0"/>
                      <a:ext cx="1676400" cy="1676400"/>
                    </a:xfrm>
                    <a:prstGeom prst="rect">
                      <a:avLst/>
                    </a:prstGeom>
                  </pic:spPr>
                </pic:pic>
              </a:graphicData>
            </a:graphic>
            <wp14:sizeRelH relativeFrom="margin">
              <wp14:pctWidth>0</wp14:pctWidth>
            </wp14:sizeRelH>
            <wp14:sizeRelV relativeFrom="margin">
              <wp14:pctHeight>0</wp14:pctHeight>
            </wp14:sizeRelV>
          </wp:anchor>
        </w:drawing>
      </w:r>
    </w:p>
    <w:p w14:paraId="6D7FB9DC" w14:textId="63908469" w:rsidR="003924A7" w:rsidRDefault="003924A7" w:rsidP="003924A7">
      <w:pPr>
        <w:spacing w:after="200" w:line="360" w:lineRule="auto"/>
        <w:rPr>
          <w:rFonts w:ascii="Book Antiqua" w:hAnsi="Book Antiqua"/>
          <w:b/>
          <w:sz w:val="30"/>
          <w:szCs w:val="30"/>
        </w:rPr>
        <w:sectPr w:rsidR="003924A7" w:rsidSect="00E275B2">
          <w:type w:val="oddPage"/>
          <w:pgSz w:w="11906" w:h="16838" w:code="9"/>
          <w:pgMar w:top="0" w:right="1134" w:bottom="1134" w:left="1418" w:header="113" w:footer="113" w:gutter="0"/>
          <w:pgNumType w:fmt="upperRoman" w:start="1"/>
          <w:cols w:space="708"/>
          <w:vAlign w:val="center"/>
          <w:docGrid w:linePitch="360"/>
        </w:sectPr>
      </w:pPr>
    </w:p>
    <w:tbl>
      <w:tblPr>
        <w:tblStyle w:val="TabloKlavuzu"/>
        <w:tblpPr w:leftFromText="141" w:rightFromText="141" w:vertAnchor="text" w:horzAnchor="margin" w:tblpXSpec="center" w:tblpY="-8399"/>
        <w:tblOverlap w:val="never"/>
        <w:tblW w:w="10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10267"/>
      </w:tblGrid>
      <w:tr w:rsidR="00BB26C0" w:rsidRPr="00631477" w14:paraId="3E524250" w14:textId="77777777" w:rsidTr="00BB26C0">
        <w:trPr>
          <w:trHeight w:val="1494"/>
        </w:trPr>
        <w:tc>
          <w:tcPr>
            <w:tcW w:w="10267" w:type="dxa"/>
            <w:shd w:val="clear" w:color="auto" w:fill="auto"/>
          </w:tcPr>
          <w:p w14:paraId="106FADE0" w14:textId="5077E648" w:rsidR="00BB26C0" w:rsidRPr="00660F67" w:rsidRDefault="00BB26C0" w:rsidP="00112187">
            <w:pPr>
              <w:jc w:val="center"/>
              <w:rPr>
                <w:rFonts w:ascii="Book Antiqua" w:hAnsi="Book Antiqua"/>
                <w:b/>
                <w:sz w:val="48"/>
                <w:szCs w:val="48"/>
              </w:rPr>
            </w:pPr>
            <w:r w:rsidRPr="00660F67">
              <w:rPr>
                <w:rFonts w:ascii="Book Antiqua" w:hAnsi="Book Antiqua"/>
                <w:b/>
                <w:sz w:val="48"/>
                <w:szCs w:val="48"/>
              </w:rPr>
              <w:lastRenderedPageBreak/>
              <w:t>T.C.</w:t>
            </w:r>
          </w:p>
          <w:p w14:paraId="276E3528" w14:textId="34F2BC4F" w:rsidR="00BB26C0" w:rsidRPr="00660F67" w:rsidRDefault="00884168" w:rsidP="00FD05C3">
            <w:pPr>
              <w:jc w:val="center"/>
              <w:rPr>
                <w:rFonts w:ascii="Book Antiqua" w:hAnsi="Book Antiqua"/>
                <w:b/>
                <w:sz w:val="48"/>
                <w:szCs w:val="48"/>
              </w:rPr>
            </w:pPr>
            <w:r>
              <w:rPr>
                <w:rFonts w:ascii="Book Antiqua" w:hAnsi="Book Antiqua"/>
                <w:b/>
                <w:sz w:val="48"/>
                <w:szCs w:val="48"/>
              </w:rPr>
              <w:t>MELİKGAZİ KAYMAKAMLIĞI</w:t>
            </w:r>
          </w:p>
          <w:p w14:paraId="49F9FDA6" w14:textId="0CE7DD7E" w:rsidR="00BB26C0" w:rsidRDefault="00884168" w:rsidP="00FD05C3">
            <w:pPr>
              <w:jc w:val="center"/>
              <w:rPr>
                <w:rFonts w:ascii="Book Antiqua" w:hAnsi="Book Antiqua"/>
                <w:b/>
                <w:sz w:val="48"/>
                <w:szCs w:val="48"/>
              </w:rPr>
            </w:pPr>
            <w:r>
              <w:rPr>
                <w:rFonts w:ascii="Book Antiqua" w:hAnsi="Book Antiqua"/>
                <w:b/>
                <w:sz w:val="48"/>
                <w:szCs w:val="48"/>
              </w:rPr>
              <w:t>Şehit Şaban Ergin Anaokulu Müdürlüğü</w:t>
            </w:r>
          </w:p>
          <w:p w14:paraId="70366996" w14:textId="055625B9" w:rsidR="000B5F8B" w:rsidRDefault="000B5F8B" w:rsidP="00FD05C3">
            <w:pPr>
              <w:jc w:val="center"/>
              <w:rPr>
                <w:rFonts w:ascii="Book Antiqua" w:hAnsi="Book Antiqua"/>
                <w:b/>
                <w:sz w:val="48"/>
                <w:szCs w:val="48"/>
              </w:rPr>
            </w:pPr>
            <w:r>
              <w:rPr>
                <w:rFonts w:ascii="Cambria" w:hAnsi="Cambria"/>
                <w:b/>
                <w:noProof/>
                <w:color w:val="D75C00" w:themeColor="accent5" w:themeShade="BF"/>
              </w:rPr>
              <w:drawing>
                <wp:anchor distT="0" distB="0" distL="114300" distR="114300" simplePos="0" relativeHeight="251699200" behindDoc="0" locked="0" layoutInCell="1" allowOverlap="1" wp14:anchorId="51F20CAE" wp14:editId="41981C54">
                  <wp:simplePos x="0" y="0"/>
                  <wp:positionH relativeFrom="column">
                    <wp:posOffset>306705</wp:posOffset>
                  </wp:positionH>
                  <wp:positionV relativeFrom="paragraph">
                    <wp:posOffset>210820</wp:posOffset>
                  </wp:positionV>
                  <wp:extent cx="5939790" cy="2734310"/>
                  <wp:effectExtent l="0" t="0" r="3810"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2734310"/>
                          </a:xfrm>
                          <a:prstGeom prst="rect">
                            <a:avLst/>
                          </a:prstGeom>
                          <a:noFill/>
                        </pic:spPr>
                      </pic:pic>
                    </a:graphicData>
                  </a:graphic>
                  <wp14:sizeRelH relativeFrom="margin">
                    <wp14:pctWidth>0</wp14:pctWidth>
                  </wp14:sizeRelH>
                  <wp14:sizeRelV relativeFrom="margin">
                    <wp14:pctHeight>0</wp14:pctHeight>
                  </wp14:sizeRelV>
                </wp:anchor>
              </w:drawing>
            </w:r>
          </w:p>
          <w:p w14:paraId="727D9E7E" w14:textId="62DAF782" w:rsidR="000B5F8B" w:rsidRDefault="000B5F8B" w:rsidP="00FD05C3">
            <w:pPr>
              <w:jc w:val="center"/>
              <w:rPr>
                <w:rFonts w:ascii="Book Antiqua" w:hAnsi="Book Antiqua"/>
                <w:b/>
                <w:sz w:val="48"/>
                <w:szCs w:val="48"/>
              </w:rPr>
            </w:pPr>
          </w:p>
          <w:p w14:paraId="5836437B" w14:textId="61FA54B4" w:rsidR="000B5F8B" w:rsidRDefault="000B5F8B" w:rsidP="00FD05C3">
            <w:pPr>
              <w:jc w:val="center"/>
              <w:rPr>
                <w:rFonts w:ascii="Book Antiqua" w:hAnsi="Book Antiqua"/>
                <w:b/>
                <w:sz w:val="48"/>
                <w:szCs w:val="48"/>
              </w:rPr>
            </w:pPr>
          </w:p>
          <w:p w14:paraId="34C79B54" w14:textId="64E0FAA8" w:rsidR="000B5F8B" w:rsidRDefault="000B5F8B" w:rsidP="00FD05C3">
            <w:pPr>
              <w:jc w:val="center"/>
              <w:rPr>
                <w:rFonts w:ascii="Book Antiqua" w:hAnsi="Book Antiqua"/>
                <w:b/>
                <w:sz w:val="48"/>
                <w:szCs w:val="48"/>
              </w:rPr>
            </w:pPr>
          </w:p>
          <w:p w14:paraId="16849309" w14:textId="410273AF" w:rsidR="00BB26C0" w:rsidRDefault="00BB26C0" w:rsidP="000B5F8B">
            <w:pPr>
              <w:ind w:left="601"/>
              <w:rPr>
                <w:rFonts w:ascii="Book Antiqua" w:hAnsi="Book Antiqua"/>
                <w:b/>
                <w:sz w:val="56"/>
                <w:szCs w:val="56"/>
              </w:rPr>
            </w:pPr>
          </w:p>
          <w:p w14:paraId="77098FEA" w14:textId="27D6DD15" w:rsidR="00BB26C0" w:rsidRDefault="00BB26C0" w:rsidP="00BB26C0">
            <w:pPr>
              <w:rPr>
                <w:rFonts w:ascii="Book Antiqua" w:hAnsi="Book Antiqua"/>
                <w:b/>
                <w:sz w:val="56"/>
                <w:szCs w:val="56"/>
              </w:rPr>
            </w:pPr>
          </w:p>
          <w:p w14:paraId="74C6CD27" w14:textId="77777777" w:rsidR="00BB26C0" w:rsidRDefault="00BB26C0" w:rsidP="00BB26C0">
            <w:pPr>
              <w:rPr>
                <w:rFonts w:ascii="Book Antiqua" w:hAnsi="Book Antiqua"/>
                <w:b/>
                <w:sz w:val="56"/>
                <w:szCs w:val="56"/>
              </w:rPr>
            </w:pPr>
          </w:p>
          <w:p w14:paraId="0383A5F3" w14:textId="77777777" w:rsidR="000B5F8B" w:rsidRDefault="000B5F8B" w:rsidP="00BB26C0">
            <w:pPr>
              <w:jc w:val="center"/>
              <w:rPr>
                <w:rFonts w:ascii="Book Antiqua" w:hAnsi="Book Antiqua"/>
                <w:b/>
                <w:sz w:val="56"/>
                <w:szCs w:val="56"/>
              </w:rPr>
            </w:pPr>
          </w:p>
          <w:p w14:paraId="44E3076F" w14:textId="672352C0" w:rsidR="00BB26C0" w:rsidRPr="00660F67" w:rsidRDefault="00884168" w:rsidP="00BB26C0">
            <w:pPr>
              <w:jc w:val="center"/>
              <w:rPr>
                <w:rFonts w:ascii="Book Antiqua" w:hAnsi="Book Antiqua"/>
                <w:b/>
                <w:sz w:val="56"/>
                <w:szCs w:val="56"/>
              </w:rPr>
            </w:pPr>
            <w:r>
              <w:rPr>
                <w:rFonts w:ascii="Book Antiqua" w:hAnsi="Book Antiqua"/>
                <w:b/>
                <w:sz w:val="56"/>
                <w:szCs w:val="56"/>
              </w:rPr>
              <w:t>2024-2028</w:t>
            </w:r>
          </w:p>
          <w:p w14:paraId="1ED9918B" w14:textId="77777777" w:rsidR="00BB26C0" w:rsidRDefault="00BB26C0" w:rsidP="00BB26C0">
            <w:pPr>
              <w:jc w:val="center"/>
              <w:rPr>
                <w:rFonts w:ascii="Book Antiqua" w:hAnsi="Book Antiqua"/>
                <w:b/>
                <w:sz w:val="56"/>
                <w:szCs w:val="56"/>
              </w:rPr>
            </w:pPr>
            <w:r w:rsidRPr="00660F67">
              <w:rPr>
                <w:rFonts w:ascii="Book Antiqua" w:hAnsi="Book Antiqua"/>
                <w:b/>
                <w:sz w:val="56"/>
                <w:szCs w:val="56"/>
              </w:rPr>
              <w:t>Stratejik Plan</w:t>
            </w:r>
          </w:p>
          <w:p w14:paraId="1BB140D9" w14:textId="77777777" w:rsidR="00BB26C0" w:rsidRDefault="00BB26C0" w:rsidP="00BB26C0">
            <w:pPr>
              <w:jc w:val="center"/>
              <w:rPr>
                <w:rFonts w:ascii="Book Antiqua" w:hAnsi="Book Antiqua"/>
                <w:b/>
                <w:sz w:val="56"/>
                <w:szCs w:val="56"/>
              </w:rPr>
            </w:pPr>
          </w:p>
          <w:p w14:paraId="2D7F2868" w14:textId="77777777" w:rsidR="00BB26C0" w:rsidRDefault="00BB26C0" w:rsidP="00BB26C0">
            <w:pPr>
              <w:jc w:val="center"/>
              <w:rPr>
                <w:rFonts w:ascii="Book Antiqua" w:hAnsi="Book Antiqua"/>
                <w:b/>
                <w:sz w:val="56"/>
                <w:szCs w:val="56"/>
              </w:rPr>
            </w:pPr>
          </w:p>
          <w:p w14:paraId="023DF0BB" w14:textId="77777777" w:rsidR="00BB26C0" w:rsidRDefault="00BB26C0" w:rsidP="00BB26C0">
            <w:pPr>
              <w:jc w:val="center"/>
              <w:rPr>
                <w:rFonts w:ascii="Book Antiqua" w:hAnsi="Book Antiqua"/>
                <w:b/>
                <w:sz w:val="56"/>
                <w:szCs w:val="56"/>
              </w:rPr>
            </w:pPr>
          </w:p>
          <w:p w14:paraId="1D48EC55" w14:textId="77777777" w:rsidR="00BB26C0" w:rsidRDefault="00BB26C0" w:rsidP="00BB26C0">
            <w:pPr>
              <w:jc w:val="center"/>
              <w:rPr>
                <w:rFonts w:ascii="Book Antiqua" w:hAnsi="Book Antiqua"/>
                <w:b/>
                <w:sz w:val="56"/>
                <w:szCs w:val="56"/>
              </w:rPr>
            </w:pPr>
          </w:p>
          <w:p w14:paraId="7A11739F" w14:textId="45DEF65E" w:rsidR="00BB26C0" w:rsidRPr="00F92AA6" w:rsidRDefault="00BB26C0" w:rsidP="00BB26C0">
            <w:pPr>
              <w:jc w:val="right"/>
              <w:rPr>
                <w:rFonts w:ascii="Book Antiqua" w:hAnsi="Book Antiqua"/>
                <w:b/>
                <w:color w:val="80D219" w:themeColor="accent3" w:themeShade="BF"/>
                <w:sz w:val="48"/>
                <w:szCs w:val="48"/>
              </w:rPr>
            </w:pPr>
          </w:p>
          <w:p w14:paraId="54A0F7E0" w14:textId="5E16EDE5" w:rsidR="00BB26C0" w:rsidRPr="00631477" w:rsidRDefault="00884168" w:rsidP="00884168">
            <w:pPr>
              <w:rPr>
                <w:rFonts w:ascii="Cambria" w:hAnsi="Cambria"/>
                <w:b/>
                <w:sz w:val="48"/>
                <w:szCs w:val="48"/>
              </w:rPr>
            </w:pPr>
            <w:r>
              <w:rPr>
                <w:rFonts w:ascii="Book Antiqua" w:hAnsi="Book Antiqua"/>
                <w:sz w:val="48"/>
                <w:szCs w:val="48"/>
              </w:rPr>
              <w:t xml:space="preserve">                     MELİKGAZİ \</w:t>
            </w:r>
            <w:r w:rsidR="00BB26C0" w:rsidRPr="00F92AA6">
              <w:rPr>
                <w:rFonts w:ascii="Book Antiqua" w:hAnsi="Book Antiqua"/>
                <w:sz w:val="48"/>
                <w:szCs w:val="48"/>
              </w:rPr>
              <w:t xml:space="preserve"> KAYSERİ</w:t>
            </w:r>
          </w:p>
        </w:tc>
      </w:tr>
      <w:tr w:rsidR="00112187" w:rsidRPr="00631477" w14:paraId="46A41FC9" w14:textId="77777777" w:rsidTr="00BB26C0">
        <w:trPr>
          <w:trHeight w:val="1494"/>
        </w:trPr>
        <w:tc>
          <w:tcPr>
            <w:tcW w:w="10267" w:type="dxa"/>
            <w:shd w:val="clear" w:color="auto" w:fill="auto"/>
          </w:tcPr>
          <w:p w14:paraId="6FD7D8C6" w14:textId="6DF46974" w:rsidR="00112187" w:rsidRPr="00660F67" w:rsidRDefault="0084771C" w:rsidP="00112187">
            <w:pPr>
              <w:rPr>
                <w:rFonts w:ascii="Book Antiqua" w:hAnsi="Book Antiqua"/>
                <w:b/>
                <w:sz w:val="48"/>
                <w:szCs w:val="48"/>
              </w:rPr>
            </w:pPr>
            <w:r w:rsidRPr="00660F67">
              <w:rPr>
                <w:rFonts w:ascii="Book Antiqua" w:hAnsi="Book Antiqua"/>
                <w:b/>
                <w:noProof/>
                <w:sz w:val="30"/>
                <w:szCs w:val="30"/>
              </w:rPr>
              <w:lastRenderedPageBreak/>
              <w:drawing>
                <wp:anchor distT="0" distB="0" distL="114300" distR="114300" simplePos="0" relativeHeight="251671552" behindDoc="0" locked="0" layoutInCell="1" allowOverlap="1" wp14:anchorId="2495BB38" wp14:editId="488E1B92">
                  <wp:simplePos x="0" y="0"/>
                  <wp:positionH relativeFrom="column">
                    <wp:posOffset>2345055</wp:posOffset>
                  </wp:positionH>
                  <wp:positionV relativeFrom="paragraph">
                    <wp:posOffset>7031355</wp:posOffset>
                  </wp:positionV>
                  <wp:extent cx="1863090" cy="607695"/>
                  <wp:effectExtent l="0" t="0" r="3810" b="1905"/>
                  <wp:wrapTopAndBottom/>
                  <wp:docPr id="10"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sgsl.com/wp-content/uploads/2011/12/Atat%C3%BCrk-imza.jpg"/>
                          <pic:cNvPicPr>
                            <a:picLocks noChangeAspect="1" noChangeArrowheads="1"/>
                          </pic:cNvPicPr>
                        </pic:nvPicPr>
                        <pic:blipFill>
                          <a:blip r:embed="rId12" cstate="print">
                            <a:clrChange>
                              <a:clrFrom>
                                <a:srgbClr val="FFFFFF"/>
                              </a:clrFrom>
                              <a:clrTo>
                                <a:srgbClr val="FFFFFF">
                                  <a:alpha val="0"/>
                                </a:srgbClr>
                              </a:clrTo>
                            </a:clrChange>
                            <a:biLevel thresh="50000"/>
                            <a:extLst>
                              <a:ext uri="{28A0092B-C50C-407E-A947-70E740481C1C}">
                                <a14:useLocalDpi xmlns:a14="http://schemas.microsoft.com/office/drawing/2010/main" val="0"/>
                              </a:ext>
                            </a:extLst>
                          </a:blip>
                          <a:srcRect/>
                          <a:stretch>
                            <a:fillRect/>
                          </a:stretch>
                        </pic:blipFill>
                        <pic:spPr bwMode="auto">
                          <a:xfrm>
                            <a:off x="0" y="0"/>
                            <a:ext cx="1863090" cy="6076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91440" distB="91440" distL="137160" distR="137160" simplePos="0" relativeHeight="251670528" behindDoc="0" locked="0" layoutInCell="0" allowOverlap="1" wp14:anchorId="23CBC77B" wp14:editId="2C18B4E6">
                      <wp:simplePos x="0" y="0"/>
                      <wp:positionH relativeFrom="margin">
                        <wp:posOffset>1176655</wp:posOffset>
                      </wp:positionH>
                      <wp:positionV relativeFrom="margin">
                        <wp:posOffset>2974975</wp:posOffset>
                      </wp:positionV>
                      <wp:extent cx="3922395" cy="5890895"/>
                      <wp:effectExtent l="0" t="0" r="0" b="0"/>
                      <wp:wrapSquare wrapText="bothSides"/>
                      <wp:docPr id="306"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22395" cy="5890895"/>
                              </a:xfrm>
                              <a:prstGeom prst="roundRect">
                                <a:avLst>
                                  <a:gd name="adj" fmla="val 13032"/>
                                </a:avLst>
                              </a:prstGeom>
                              <a:noFill/>
                              <a:extLst/>
                            </wps:spPr>
                            <wps:txbx>
                              <w:txbxContent>
                                <w:p w14:paraId="26E1845C" w14:textId="759B9F5C" w:rsidR="007556BD" w:rsidRPr="003A7DE5" w:rsidRDefault="007556BD" w:rsidP="0084771C">
                                  <w:pPr>
                                    <w:jc w:val="center"/>
                                    <w:rPr>
                                      <w:bCs/>
                                      <w:i/>
                                      <w:iCs/>
                                      <w:color w:val="000000" w:themeColor="text1"/>
                                      <w:sz w:val="48"/>
                                      <w:szCs w:val="48"/>
                                      <w14:textOutline w14:w="0" w14:cap="flat" w14:cmpd="sng" w14:algn="ctr">
                                        <w14:noFill/>
                                        <w14:prstDash w14:val="solid"/>
                                        <w14:round/>
                                      </w14:textOutline>
                                      <w14:props3d w14:extrusionH="57150" w14:contourW="0" w14:prstMaterial="warmMatte">
                                        <w14:bevelT w14:w="38100" w14:h="38100" w14:prst="convex"/>
                                      </w14:props3d>
                                    </w:rPr>
                                  </w:pPr>
                                  <w:r w:rsidRPr="003A7DE5">
                                    <w:rPr>
                                      <w:bCs/>
                                      <w:i/>
                                      <w:iCs/>
                                      <w:color w:val="000000" w:themeColor="text1"/>
                                      <w:sz w:val="48"/>
                                      <w:szCs w:val="48"/>
                                      <w14:textOutline w14:w="0" w14:cap="flat" w14:cmpd="sng" w14:algn="ctr">
                                        <w14:noFill/>
                                        <w14:prstDash w14:val="solid"/>
                                        <w14:round/>
                                      </w14:textOutline>
                                      <w14:props3d w14:extrusionH="57150" w14:contourW="0" w14:prstMaterial="warmMatte">
                                        <w14:bevelT w14:w="38100" w14:h="38100" w14:prst="convex"/>
                                      </w14:props3d>
                                    </w:rPr>
                                    <w:t>“Bir millet, savaş meydanlarında ne kadar parlak zaferler elde ederse etsin, o zaferlerin yaşayacak sonuçlar vermesi ancak irfan ordusuyla kaimdir.”</w:t>
                                  </w:r>
                                </w:p>
                                <w:p w14:paraId="17263A6A" w14:textId="5FF82FAA" w:rsidR="007556BD" w:rsidRPr="003A7DE5" w:rsidRDefault="007556BD" w:rsidP="0084771C">
                                  <w:pPr>
                                    <w:jc w:val="center"/>
                                    <w:rPr>
                                      <w:rFonts w:asciiTheme="majorHAnsi" w:eastAsiaTheme="majorEastAsia" w:hAnsiTheme="majorHAnsi" w:cstheme="majorBidi"/>
                                      <w:i/>
                                      <w:iCs/>
                                      <w:color w:val="000000" w:themeColor="text1"/>
                                      <w:sz w:val="28"/>
                                      <w:szCs w:val="28"/>
                                      <w14:textOutline w14:w="0" w14:cap="flat" w14:cmpd="sng" w14:algn="ctr">
                                        <w14:noFill/>
                                        <w14:prstDash w14:val="solid"/>
                                        <w14:round/>
                                      </w14:textOutline>
                                      <w14:props3d w14:extrusionH="57150" w14:contourW="0" w14:prstMaterial="warmMatte">
                                        <w14:bevelT w14:w="38100" w14:h="38100" w14:prst="convex"/>
                                      </w14:props3d>
                                    </w:rPr>
                                  </w:pPr>
                                  <w:r w:rsidRPr="003A7DE5">
                                    <w:rPr>
                                      <w:bCs/>
                                      <w:i/>
                                      <w:iCs/>
                                      <w:color w:val="000000" w:themeColor="text1"/>
                                      <w:sz w:val="48"/>
                                      <w:szCs w:val="48"/>
                                      <w14:textOutline w14:w="0" w14:cap="flat" w14:cmpd="sng" w14:algn="ctr">
                                        <w14:noFill/>
                                        <w14:prstDash w14:val="solid"/>
                                        <w14:round/>
                                      </w14:textOutline>
                                      <w14:props3d w14:extrusionH="57150" w14:contourW="0" w14:prstMaterial="warmMatte">
                                        <w14:bevelT w14:w="38100" w14:h="38100" w14:prst="convex"/>
                                      </w14:props3d>
                                    </w:rPr>
                                    <w:t>Mustafa Kemal ATATÜRK</w:t>
                                  </w:r>
                                </w:p>
                              </w:txbxContent>
                            </wps:txbx>
                            <wps:bodyPr rot="0" vert="horz" wrap="square" lIns="91440" tIns="45720" rIns="91440" bIns="45720" anchor="ctr" anchorCtr="0" upright="1">
                              <a:noAutofit/>
                              <a:scene3d>
                                <a:camera prst="orthographicFront"/>
                                <a:lightRig rig="threePt" dir="t"/>
                              </a:scene3d>
                              <a:sp3d extrusionH="57150">
                                <a:bevelT w="38100" h="38100" prst="convex"/>
                              </a:sp3d>
                            </wps:bodyPr>
                          </wps:wsp>
                        </a:graphicData>
                      </a:graphic>
                      <wp14:sizeRelH relativeFrom="margin">
                        <wp14:pctWidth>0</wp14:pctWidth>
                      </wp14:sizeRelH>
                      <wp14:sizeRelV relativeFrom="margin">
                        <wp14:pctHeight>0</wp14:pctHeight>
                      </wp14:sizeRelV>
                    </wp:anchor>
                  </w:drawing>
                </mc:Choice>
                <mc:Fallback>
                  <w:pict>
                    <v:roundrect id="Otomatik Şekil 2" o:spid="_x0000_s1027" style="position:absolute;left:0;text-align:left;margin-left:92.65pt;margin-top:234.25pt;width:308.85pt;height:463.85pt;rotation:90;z-index:25167052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" o:allowincell="f" filled="f" stroked="f">
                      <v:textbox>
                        <w:txbxContent>
                          <w:p w14:paraId="26E1845C" w14:textId="759B9F5C" w:rsidR="007556BD" w:rsidRPr="003A7DE5" w:rsidRDefault="007556BD" w:rsidP="0084771C">
                            <w:pPr>
                              <w:jc w:val="center"/>
                              <w:rPr>
                                <w:bCs/>
                                <w:i/>
                                <w:iCs/>
                                <w:color w:val="000000" w:themeColor="text1"/>
                                <w:sz w:val="48"/>
                                <w:szCs w:val="48"/>
                                <w14:textOutline w14:w="0" w14:cap="flat" w14:cmpd="sng" w14:algn="ctr">
                                  <w14:noFill/>
                                  <w14:prstDash w14:val="solid"/>
                                  <w14:round/>
                                </w14:textOutline>
                                <w14:props3d w14:extrusionH="57150" w14:contourW="0" w14:prstMaterial="warmMatte">
                                  <w14:bevelT w14:w="38100" w14:h="38100" w14:prst="convex"/>
                                </w14:props3d>
                              </w:rPr>
                            </w:pPr>
                            <w:r w:rsidRPr="003A7DE5">
                              <w:rPr>
                                <w:bCs/>
                                <w:i/>
                                <w:iCs/>
                                <w:color w:val="000000" w:themeColor="text1"/>
                                <w:sz w:val="48"/>
                                <w:szCs w:val="48"/>
                                <w14:textOutline w14:w="0" w14:cap="flat" w14:cmpd="sng" w14:algn="ctr">
                                  <w14:noFill/>
                                  <w14:prstDash w14:val="solid"/>
                                  <w14:round/>
                                </w14:textOutline>
                                <w14:props3d w14:extrusionH="57150" w14:contourW="0" w14:prstMaterial="warmMatte">
                                  <w14:bevelT w14:w="38100" w14:h="38100" w14:prst="convex"/>
                                </w14:props3d>
                              </w:rPr>
                              <w:t>“Bir millet, savaş meydanlarında ne kadar parlak zaferler elde ederse etsin, o zaferlerin yaşayacak sonuçlar vermesi ancak irfan ordusuyla kaimdir.”</w:t>
                            </w:r>
                          </w:p>
                          <w:p w14:paraId="17263A6A" w14:textId="5FF82FAA" w:rsidR="007556BD" w:rsidRPr="003A7DE5" w:rsidRDefault="007556BD" w:rsidP="0084771C">
                            <w:pPr>
                              <w:jc w:val="center"/>
                              <w:rPr>
                                <w:rFonts w:asciiTheme="majorHAnsi" w:eastAsiaTheme="majorEastAsia" w:hAnsiTheme="majorHAnsi" w:cstheme="majorBidi"/>
                                <w:i/>
                                <w:iCs/>
                                <w:color w:val="000000" w:themeColor="text1"/>
                                <w:sz w:val="28"/>
                                <w:szCs w:val="28"/>
                                <w14:textOutline w14:w="0" w14:cap="flat" w14:cmpd="sng" w14:algn="ctr">
                                  <w14:noFill/>
                                  <w14:prstDash w14:val="solid"/>
                                  <w14:round/>
                                </w14:textOutline>
                                <w14:props3d w14:extrusionH="57150" w14:contourW="0" w14:prstMaterial="warmMatte">
                                  <w14:bevelT w14:w="38100" w14:h="38100" w14:prst="convex"/>
                                </w14:props3d>
                              </w:rPr>
                            </w:pPr>
                            <w:r w:rsidRPr="003A7DE5">
                              <w:rPr>
                                <w:bCs/>
                                <w:i/>
                                <w:iCs/>
                                <w:color w:val="000000" w:themeColor="text1"/>
                                <w:sz w:val="48"/>
                                <w:szCs w:val="48"/>
                                <w14:textOutline w14:w="0" w14:cap="flat" w14:cmpd="sng" w14:algn="ctr">
                                  <w14:noFill/>
                                  <w14:prstDash w14:val="solid"/>
                                  <w14:round/>
                                </w14:textOutline>
                                <w14:props3d w14:extrusionH="57150" w14:contourW="0" w14:prstMaterial="warmMatte">
                                  <w14:bevelT w14:w="38100" w14:h="38100" w14:prst="convex"/>
                                </w14:props3d>
                              </w:rPr>
                              <w:t>Mustafa Kemal ATATÜRK</w:t>
                            </w:r>
                          </w:p>
                        </w:txbxContent>
                      </v:textbox>
                      <w10:wrap type="square" anchorx="margin" anchory="margin"/>
                    </v:roundrect>
                  </w:pict>
                </mc:Fallback>
              </mc:AlternateContent>
            </w:r>
            <w:r w:rsidR="00112187">
              <w:rPr>
                <w:rFonts w:ascii="Book Antiqua" w:hAnsi="Book Antiqua"/>
                <w:b/>
                <w:noProof/>
                <w:sz w:val="30"/>
                <w:szCs w:val="30"/>
              </w:rPr>
              <w:drawing>
                <wp:anchor distT="0" distB="0" distL="114300" distR="114300" simplePos="0" relativeHeight="251663360" behindDoc="1" locked="0" layoutInCell="1" allowOverlap="1" wp14:anchorId="350F3548" wp14:editId="16445418">
                  <wp:simplePos x="0" y="0"/>
                  <wp:positionH relativeFrom="column">
                    <wp:posOffset>2345055</wp:posOffset>
                  </wp:positionH>
                  <wp:positionV relativeFrom="paragraph">
                    <wp:posOffset>-746125</wp:posOffset>
                  </wp:positionV>
                  <wp:extent cx="2130425" cy="6785610"/>
                  <wp:effectExtent l="0" t="0" r="3175" b="0"/>
                  <wp:wrapTight wrapText="bothSides">
                    <wp:wrapPolygon edited="0">
                      <wp:start x="1159" y="0"/>
                      <wp:lineTo x="0" y="243"/>
                      <wp:lineTo x="0" y="13826"/>
                      <wp:lineTo x="21439" y="13826"/>
                      <wp:lineTo x="21439" y="243"/>
                      <wp:lineTo x="20280" y="0"/>
                      <wp:lineTo x="1159" y="0"/>
                    </wp:wrapPolygon>
                  </wp:wrapTight>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0425" cy="678561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6763C3F1" w14:textId="74A16033" w:rsidR="00C05809" w:rsidRDefault="00C05809" w:rsidP="00FD05C3">
      <w:pPr>
        <w:spacing w:after="200" w:line="360" w:lineRule="auto"/>
        <w:sectPr w:rsidR="00C05809" w:rsidSect="003924A7">
          <w:headerReference w:type="default" r:id="rId14"/>
          <w:footerReference w:type="default" r:id="rId15"/>
          <w:pgSz w:w="11906" w:h="16838" w:code="9"/>
          <w:pgMar w:top="1134" w:right="1134" w:bottom="1134" w:left="1418" w:header="113" w:footer="113" w:gutter="0"/>
          <w:pgNumType w:fmt="upperRoman" w:start="1"/>
          <w:cols w:space="708"/>
          <w:vAlign w:val="center"/>
          <w:docGrid w:linePitch="360"/>
        </w:sectPr>
      </w:pPr>
    </w:p>
    <w:p w14:paraId="5DFE6043" w14:textId="77777777" w:rsidR="003D1CFA" w:rsidRDefault="003D1CFA" w:rsidP="006E19A5">
      <w:pPr>
        <w:pStyle w:val="Balk1"/>
        <w:numPr>
          <w:ilvl w:val="0"/>
          <w:numId w:val="0"/>
        </w:numPr>
        <w:ind w:left="720"/>
      </w:pPr>
      <w:bookmarkStart w:id="0" w:name="_Toc251077879"/>
      <w:bookmarkStart w:id="1" w:name="_Toc531853174"/>
      <w:bookmarkStart w:id="2" w:name="_Toc532075668"/>
      <w:bookmarkStart w:id="3" w:name="_Toc532075981"/>
      <w:bookmarkStart w:id="4" w:name="_Toc532154546"/>
      <w:bookmarkStart w:id="5" w:name="_Toc536179225"/>
      <w:bookmarkStart w:id="6" w:name="_Toc11922007"/>
      <w:bookmarkStart w:id="7" w:name="_Hlk532074794"/>
    </w:p>
    <w:p w14:paraId="0A373D3C" w14:textId="77777777" w:rsidR="003D1CFA" w:rsidRPr="002704FB" w:rsidRDefault="003D1CFA" w:rsidP="003D1CFA">
      <w:pPr>
        <w:pStyle w:val="Balk1"/>
        <w:numPr>
          <w:ilvl w:val="0"/>
          <w:numId w:val="0"/>
        </w:numPr>
        <w:ind w:left="720"/>
      </w:pPr>
      <w:bookmarkStart w:id="8" w:name="_Toc531853175"/>
      <w:bookmarkStart w:id="9" w:name="_Toc532075669"/>
      <w:bookmarkStart w:id="10" w:name="_Toc532075982"/>
      <w:bookmarkStart w:id="11" w:name="_Toc532154547"/>
      <w:bookmarkStart w:id="12" w:name="_Toc11922008"/>
      <w:r>
        <w:t>Kaymakam</w:t>
      </w:r>
      <w:r w:rsidRPr="004100E7">
        <w:t xml:space="preserve"> Sunuşu</w:t>
      </w:r>
      <w:bookmarkEnd w:id="8"/>
      <w:bookmarkEnd w:id="9"/>
      <w:bookmarkEnd w:id="10"/>
      <w:bookmarkEnd w:id="11"/>
      <w:bookmarkEnd w:id="12"/>
    </w:p>
    <w:p w14:paraId="0256CD9D" w14:textId="77777777" w:rsidR="00827C4F" w:rsidRPr="00827C4F" w:rsidRDefault="00827C4F" w:rsidP="00827C4F">
      <w:pPr>
        <w:rPr>
          <w:rFonts w:ascii="Calibri" w:hAnsi="Calibri" w:cs="Calibri"/>
          <w:lang w:eastAsia="en-US"/>
        </w:rPr>
      </w:pPr>
      <w:r w:rsidRPr="00827C4F">
        <w:rPr>
          <w:rFonts w:ascii="Calibri" w:hAnsi="Calibri" w:cs="Calibri"/>
          <w:noProof/>
        </w:rPr>
        <w:drawing>
          <wp:inline distT="0" distB="0" distL="0" distR="0" wp14:anchorId="4ACD6747" wp14:editId="44FFE449">
            <wp:extent cx="5915025" cy="4000500"/>
            <wp:effectExtent l="0" t="0" r="9525" b="0"/>
            <wp:docPr id="5" name="Resim 5" descr="http://www.melikgazi.gov.tr/kurumlar/melikgazi.gov.tr/kaymamimiz/BulentKaracan/IMG_4974-_-Kopya1-_Custom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likgazi.gov.tr/kurumlar/melikgazi.gov.tr/kaymamimiz/BulentKaracan/IMG_4974-_-Kopya1-_Custom_.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4086" cy="4006628"/>
                    </a:xfrm>
                    <a:prstGeom prst="rect">
                      <a:avLst/>
                    </a:prstGeom>
                    <a:noFill/>
                    <a:ln>
                      <a:noFill/>
                    </a:ln>
                  </pic:spPr>
                </pic:pic>
              </a:graphicData>
            </a:graphic>
          </wp:inline>
        </w:drawing>
      </w:r>
    </w:p>
    <w:p w14:paraId="571ABD7A" w14:textId="77777777" w:rsidR="00827C4F" w:rsidRPr="00827C4F" w:rsidRDefault="00827C4F" w:rsidP="00827C4F">
      <w:pPr>
        <w:spacing w:line="240" w:lineRule="auto"/>
        <w:ind w:firstLine="708"/>
        <w:rPr>
          <w:rFonts w:ascii="Calibri" w:hAnsi="Calibri" w:cs="Calibri"/>
        </w:rPr>
      </w:pPr>
      <w:r w:rsidRPr="00827C4F">
        <w:rPr>
          <w:rFonts w:ascii="Calibri" w:hAnsi="Calibri" w:cs="Calibri"/>
        </w:rPr>
        <w:t>Gelişimin, yenilenmenin ve değişimin en üst noktada yaşandığı 21. yüzyıl da özellikle teknolojik, ekonomik ve toplumsal alanlarda meydana gelen gelişmeler, sınırları aşarak tüm ülkeleri ve kurumları çok yönlü olarak etkilemektedir.</w:t>
      </w:r>
    </w:p>
    <w:p w14:paraId="37E3C911" w14:textId="77777777" w:rsidR="00827C4F" w:rsidRPr="00827C4F" w:rsidRDefault="00827C4F" w:rsidP="00827C4F">
      <w:pPr>
        <w:spacing w:line="240" w:lineRule="auto"/>
        <w:ind w:firstLine="709"/>
        <w:rPr>
          <w:rFonts w:ascii="Calibri" w:hAnsi="Calibri" w:cs="Calibri"/>
        </w:rPr>
      </w:pPr>
      <w:r w:rsidRPr="00827C4F">
        <w:rPr>
          <w:rFonts w:ascii="Calibri" w:hAnsi="Calibri" w:cs="Calibri"/>
        </w:rPr>
        <w:t xml:space="preserve">Bu yüzyılda insan gücünü doğru ve yerinde kullanabilmek önem arz etmektedir. Bu gelişmeler ışığında gerek kamu yönetiminde gerekse özel kurumlarda kapsamlı bir yeniden yapılanma ihtiyacı doğmaktadır. Bu kapsamda  “Stratejik Yönetim” yaklaşımı ön plana çıkmaktadır. </w:t>
      </w:r>
      <w:r w:rsidRPr="00827C4F">
        <w:rPr>
          <w:rFonts w:ascii="Calibri" w:hAnsi="Calibri" w:cs="Calibri"/>
          <w:color w:val="040C28"/>
        </w:rPr>
        <w:t>Stratejik planlama</w:t>
      </w:r>
      <w:r w:rsidRPr="00827C4F">
        <w:rPr>
          <w:rFonts w:ascii="Calibri" w:hAnsi="Calibri" w:cs="Calibri"/>
          <w:color w:val="202124"/>
          <w:shd w:val="clear" w:color="auto" w:fill="FFFFFF"/>
        </w:rPr>
        <w:t>, bir kurumun var olan durumu ile gelecekte ortaya çıkması muhtemel gidişatını inceleme, hedeflerini belirleme, bu hedeflere ulaşmak için </w:t>
      </w:r>
      <w:r w:rsidRPr="00827C4F">
        <w:rPr>
          <w:rFonts w:ascii="Calibri" w:hAnsi="Calibri" w:cs="Calibri"/>
          <w:color w:val="040C28"/>
        </w:rPr>
        <w:t>strateji</w:t>
      </w:r>
      <w:r w:rsidRPr="00827C4F">
        <w:rPr>
          <w:rFonts w:ascii="Calibri" w:hAnsi="Calibri" w:cs="Calibri"/>
          <w:color w:val="202124"/>
          <w:shd w:val="clear" w:color="auto" w:fill="FFFFFF"/>
        </w:rPr>
        <w:t> geliştirme ve uygulama sonuçlarını ölçümleme sürecidir. Bu kapsamda hazırlanan stratejik planlar ortaya çıkabilecek sorunların önlenmesini, belirsizliklerin giderilmesini sağlayacaktır.</w:t>
      </w:r>
    </w:p>
    <w:p w14:paraId="38A55031" w14:textId="77777777" w:rsidR="00827C4F" w:rsidRPr="00827C4F" w:rsidRDefault="00827C4F" w:rsidP="00827C4F">
      <w:pPr>
        <w:ind w:firstLine="709"/>
        <w:rPr>
          <w:rFonts w:ascii="Calibri" w:hAnsi="Calibri" w:cs="Calibri"/>
        </w:rPr>
      </w:pPr>
      <w:r w:rsidRPr="00827C4F">
        <w:rPr>
          <w:rFonts w:ascii="Calibri" w:hAnsi="Calibri" w:cs="Calibri"/>
        </w:rPr>
        <w:t>Kendilerinden beklenen işlevleri yerine getirebilmeleri için eğitim kurumlarının Milli Eğitim Bakanlığının belirlediği hizmet standartlarını gerçekleştirebilmeleri, iyi bir planlamaya ve bu planın etkin bir şekilde uygulanmasına bağlıdır.</w:t>
      </w:r>
    </w:p>
    <w:p w14:paraId="3902386D" w14:textId="77777777" w:rsidR="00827C4F" w:rsidRPr="00827C4F" w:rsidRDefault="00827C4F" w:rsidP="00827C4F">
      <w:pPr>
        <w:spacing w:line="240" w:lineRule="auto"/>
        <w:ind w:firstLine="708"/>
        <w:rPr>
          <w:rFonts w:ascii="Calibri" w:hAnsi="Calibri" w:cs="Calibri"/>
        </w:rPr>
      </w:pPr>
      <w:r w:rsidRPr="00827C4F">
        <w:rPr>
          <w:rFonts w:ascii="Calibri" w:hAnsi="Calibri" w:cs="Calibri"/>
        </w:rPr>
        <w:t>Bu çerçevede Hazırlanan Stratejik Plan, ilçemizde çalışmaların etkin ve verimli bir şekilde yürütmesini ve belirlenen stratejik amaçlara ulaşmasını sağlayacak bir yol haritası niteliğindedir.</w:t>
      </w:r>
    </w:p>
    <w:p w14:paraId="253B7229" w14:textId="77777777" w:rsidR="00827C4F" w:rsidRPr="00827C4F" w:rsidRDefault="00827C4F" w:rsidP="00827C4F">
      <w:pPr>
        <w:spacing w:line="240" w:lineRule="auto"/>
        <w:ind w:firstLine="708"/>
        <w:rPr>
          <w:rFonts w:ascii="Calibri" w:hAnsi="Calibri" w:cs="Calibri"/>
          <w:b/>
        </w:rPr>
      </w:pPr>
      <w:r w:rsidRPr="00827C4F">
        <w:rPr>
          <w:rFonts w:ascii="Calibri" w:hAnsi="Calibri" w:cs="Calibri"/>
        </w:rPr>
        <w:t xml:space="preserve">İlçe Milli Eğitim Müdürlüğü’nün hazırlamış olduğu 2024-2028 yıllarını kapsayan Stratejik Planının ilçemize hayırlı olmasını diliyor, çalışmada emeği geçenleri tebrik ediyorum.        </w:t>
      </w:r>
    </w:p>
    <w:p w14:paraId="74974A16" w14:textId="77777777" w:rsidR="00827C4F" w:rsidRPr="00827C4F" w:rsidRDefault="00827C4F" w:rsidP="00827C4F">
      <w:pPr>
        <w:spacing w:line="240" w:lineRule="auto"/>
        <w:ind w:firstLine="708"/>
        <w:rPr>
          <w:rFonts w:ascii="Calibri" w:hAnsi="Calibri" w:cs="Calibri"/>
        </w:rPr>
      </w:pPr>
      <w:r w:rsidRPr="00827C4F">
        <w:rPr>
          <w:rFonts w:ascii="Calibri" w:hAnsi="Calibri" w:cs="Calibri"/>
          <w:b/>
        </w:rPr>
        <w:t xml:space="preserve">                                                                                                             Bülent KARACAN</w:t>
      </w:r>
    </w:p>
    <w:p w14:paraId="6B021ADC" w14:textId="77777777" w:rsidR="00827C4F" w:rsidRPr="00827C4F" w:rsidRDefault="00827C4F" w:rsidP="00827C4F">
      <w:pPr>
        <w:spacing w:line="240" w:lineRule="auto"/>
        <w:ind w:firstLine="708"/>
        <w:rPr>
          <w:rFonts w:ascii="Calibri" w:hAnsi="Calibri" w:cs="Calibri"/>
        </w:rPr>
      </w:pPr>
      <w:r w:rsidRPr="00827C4F">
        <w:rPr>
          <w:rFonts w:ascii="Calibri" w:hAnsi="Calibri" w:cs="Calibri"/>
          <w:b/>
        </w:rPr>
        <w:t xml:space="preserve">                                                                                                         Melikgazi Kaymakamı</w:t>
      </w:r>
    </w:p>
    <w:p w14:paraId="5C2ABEE7" w14:textId="77777777" w:rsidR="003D1CFA" w:rsidRDefault="003D1CFA" w:rsidP="006E19A5">
      <w:pPr>
        <w:pStyle w:val="Balk1"/>
        <w:numPr>
          <w:ilvl w:val="0"/>
          <w:numId w:val="0"/>
        </w:numPr>
        <w:ind w:left="720"/>
      </w:pPr>
    </w:p>
    <w:p w14:paraId="1A8741EE" w14:textId="5EE67586" w:rsidR="00827C4F" w:rsidRPr="002704FB" w:rsidRDefault="00827C4F" w:rsidP="00827C4F">
      <w:pPr>
        <w:pStyle w:val="Balk1"/>
        <w:numPr>
          <w:ilvl w:val="0"/>
          <w:numId w:val="0"/>
        </w:numPr>
        <w:ind w:left="720"/>
      </w:pPr>
      <w:r>
        <w:t>İlçe Milli Eğitim Müdürü Sunuşu</w:t>
      </w:r>
    </w:p>
    <w:p w14:paraId="09E503DC" w14:textId="77777777" w:rsidR="00827C4F" w:rsidRPr="00827C4F" w:rsidRDefault="00827C4F" w:rsidP="00827C4F">
      <w:pPr>
        <w:spacing w:after="160"/>
        <w:ind w:firstLine="708"/>
        <w:rPr>
          <w:rFonts w:ascii="Calibri" w:hAnsi="Calibri" w:cs="Calibri"/>
          <w:i/>
        </w:rPr>
      </w:pPr>
      <w:r w:rsidRPr="00827C4F">
        <w:rPr>
          <w:rFonts w:ascii="Calibri" w:hAnsi="Calibri" w:cs="Calibri"/>
          <w:noProof/>
        </w:rPr>
        <w:drawing>
          <wp:inline distT="0" distB="0" distL="0" distR="0" wp14:anchorId="7DA88E1E" wp14:editId="466101C5">
            <wp:extent cx="5266690" cy="2962910"/>
            <wp:effectExtent l="0" t="0" r="0" b="8890"/>
            <wp:docPr id="6" name="Resim 6" descr="Ä°lÃ§e Milli EÄitim MÃ¼dÃ¼rÃ¼ SayÄ±n HacÄ± KAYAÂ´nÄ±n I.DÃ¶nem Sonu Mesaj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Ä°lÃ§e Milli EÄitim MÃ¼dÃ¼rÃ¼ SayÄ±n HacÄ± KAYAÂ´nÄ±n I.DÃ¶nem Sonu MesajÄ±..."/>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6690" cy="2962910"/>
                    </a:xfrm>
                    <a:prstGeom prst="rect">
                      <a:avLst/>
                    </a:prstGeom>
                    <a:noFill/>
                    <a:ln>
                      <a:noFill/>
                    </a:ln>
                  </pic:spPr>
                </pic:pic>
              </a:graphicData>
            </a:graphic>
          </wp:inline>
        </w:drawing>
      </w:r>
    </w:p>
    <w:p w14:paraId="31D1B7AF" w14:textId="77777777" w:rsidR="00827C4F" w:rsidRPr="00827C4F" w:rsidRDefault="00827C4F" w:rsidP="00827C4F">
      <w:pPr>
        <w:ind w:firstLine="567"/>
        <w:rPr>
          <w:rFonts w:ascii="Calibri" w:hAnsi="Calibri" w:cs="Calibri"/>
        </w:rPr>
      </w:pPr>
      <w:r w:rsidRPr="00827C4F">
        <w:rPr>
          <w:rFonts w:ascii="Calibri" w:hAnsi="Calibri" w:cs="Calibri"/>
        </w:rPr>
        <w:t xml:space="preserve">Kamu kurumlarının kamu </w:t>
      </w:r>
      <w:r w:rsidRPr="00827C4F">
        <w:rPr>
          <w:rFonts w:ascii="Calibri" w:hAnsi="Calibri" w:cs="Calibri"/>
          <w:bCs/>
        </w:rPr>
        <w:t>hizmetlerini</w:t>
      </w:r>
      <w:r w:rsidRPr="00827C4F">
        <w:rPr>
          <w:rFonts w:ascii="Calibri" w:hAnsi="Calibri" w:cs="Calibri"/>
        </w:rPr>
        <w:t xml:space="preserve"> </w:t>
      </w:r>
      <w:r w:rsidRPr="00827C4F">
        <w:rPr>
          <w:rFonts w:ascii="Calibri" w:hAnsi="Calibri" w:cs="Calibri"/>
          <w:bCs/>
        </w:rPr>
        <w:t>etkin</w:t>
      </w:r>
      <w:r w:rsidRPr="00827C4F">
        <w:rPr>
          <w:rFonts w:ascii="Calibri" w:hAnsi="Calibri" w:cs="Calibri"/>
        </w:rPr>
        <w:t xml:space="preserve"> ve verimli bir </w:t>
      </w:r>
      <w:r w:rsidRPr="00827C4F">
        <w:rPr>
          <w:rFonts w:ascii="Calibri" w:hAnsi="Calibri" w:cs="Calibri"/>
          <w:bCs/>
        </w:rPr>
        <w:t>şekilde</w:t>
      </w:r>
      <w:r w:rsidRPr="00827C4F">
        <w:rPr>
          <w:rFonts w:ascii="Calibri" w:hAnsi="Calibri" w:cs="Calibri"/>
        </w:rPr>
        <w:t xml:space="preserve"> </w:t>
      </w:r>
      <w:r w:rsidRPr="00827C4F">
        <w:rPr>
          <w:rFonts w:ascii="Calibri" w:hAnsi="Calibri" w:cs="Calibri"/>
          <w:bCs/>
        </w:rPr>
        <w:t>sunma</w:t>
      </w:r>
      <w:r w:rsidRPr="00827C4F">
        <w:rPr>
          <w:rFonts w:ascii="Calibri" w:hAnsi="Calibri" w:cs="Calibri"/>
        </w:rPr>
        <w:t xml:space="preserve"> </w:t>
      </w:r>
      <w:r w:rsidRPr="00827C4F">
        <w:rPr>
          <w:rFonts w:ascii="Calibri" w:hAnsi="Calibri" w:cs="Calibri"/>
          <w:bCs/>
        </w:rPr>
        <w:t>yükümlülüklerini</w:t>
      </w:r>
      <w:r w:rsidRPr="00827C4F">
        <w:rPr>
          <w:rFonts w:ascii="Calibri" w:hAnsi="Calibri" w:cs="Calibri"/>
        </w:rPr>
        <w:t xml:space="preserve"> yerine </w:t>
      </w:r>
      <w:r w:rsidRPr="00827C4F">
        <w:rPr>
          <w:rFonts w:ascii="Calibri" w:hAnsi="Calibri" w:cs="Calibri"/>
          <w:bCs/>
        </w:rPr>
        <w:t>getirmesi</w:t>
      </w:r>
      <w:r w:rsidRPr="00827C4F">
        <w:rPr>
          <w:rFonts w:ascii="Calibri" w:hAnsi="Calibri" w:cs="Calibri"/>
        </w:rPr>
        <w:t xml:space="preserve"> hem kurum hem de yönetilen </w:t>
      </w:r>
      <w:r w:rsidRPr="00827C4F">
        <w:rPr>
          <w:rFonts w:ascii="Calibri" w:hAnsi="Calibri" w:cs="Calibri"/>
          <w:bCs/>
        </w:rPr>
        <w:t>toplum</w:t>
      </w:r>
      <w:r w:rsidRPr="00827C4F">
        <w:rPr>
          <w:rFonts w:ascii="Calibri" w:hAnsi="Calibri" w:cs="Calibri"/>
        </w:rPr>
        <w:t xml:space="preserve"> açısından </w:t>
      </w:r>
      <w:r w:rsidRPr="00827C4F">
        <w:rPr>
          <w:rFonts w:ascii="Calibri" w:hAnsi="Calibri" w:cs="Calibri"/>
          <w:bCs/>
        </w:rPr>
        <w:t>önemlidir.</w:t>
      </w:r>
      <w:r w:rsidRPr="00827C4F">
        <w:rPr>
          <w:rFonts w:ascii="Calibri" w:hAnsi="Calibri" w:cs="Calibri"/>
        </w:rPr>
        <w:t xml:space="preserve"> </w:t>
      </w:r>
      <w:r w:rsidRPr="00827C4F">
        <w:rPr>
          <w:rFonts w:ascii="Calibri" w:hAnsi="Calibri" w:cs="Calibri"/>
          <w:bCs/>
        </w:rPr>
        <w:t>Bu</w:t>
      </w:r>
      <w:r w:rsidRPr="00827C4F">
        <w:rPr>
          <w:rFonts w:ascii="Calibri" w:hAnsi="Calibri" w:cs="Calibri"/>
        </w:rPr>
        <w:t xml:space="preserve"> </w:t>
      </w:r>
      <w:r w:rsidRPr="00827C4F">
        <w:rPr>
          <w:rFonts w:ascii="Calibri" w:hAnsi="Calibri" w:cs="Calibri"/>
          <w:bCs/>
        </w:rPr>
        <w:t>faaliyetlerin</w:t>
      </w:r>
      <w:r w:rsidRPr="00827C4F">
        <w:rPr>
          <w:rFonts w:ascii="Calibri" w:hAnsi="Calibri" w:cs="Calibri"/>
        </w:rPr>
        <w:t xml:space="preserve"> </w:t>
      </w:r>
      <w:r w:rsidRPr="00827C4F">
        <w:rPr>
          <w:rFonts w:ascii="Calibri" w:hAnsi="Calibri" w:cs="Calibri"/>
          <w:bCs/>
        </w:rPr>
        <w:t>kamu</w:t>
      </w:r>
      <w:r w:rsidRPr="00827C4F">
        <w:rPr>
          <w:rFonts w:ascii="Calibri" w:hAnsi="Calibri" w:cs="Calibri"/>
        </w:rPr>
        <w:t xml:space="preserve"> yönetimi </w:t>
      </w:r>
      <w:r w:rsidRPr="00827C4F">
        <w:rPr>
          <w:rFonts w:ascii="Calibri" w:hAnsi="Calibri" w:cs="Calibri"/>
          <w:bCs/>
        </w:rPr>
        <w:t>bağlamında</w:t>
      </w:r>
      <w:r w:rsidRPr="00827C4F">
        <w:rPr>
          <w:rFonts w:ascii="Calibri" w:hAnsi="Calibri" w:cs="Calibri"/>
        </w:rPr>
        <w:t xml:space="preserve"> </w:t>
      </w:r>
      <w:r w:rsidRPr="00827C4F">
        <w:rPr>
          <w:rFonts w:ascii="Calibri" w:hAnsi="Calibri" w:cs="Calibri"/>
          <w:bCs/>
        </w:rPr>
        <w:t>başarıyla</w:t>
      </w:r>
      <w:r w:rsidRPr="00827C4F">
        <w:rPr>
          <w:rFonts w:ascii="Calibri" w:hAnsi="Calibri" w:cs="Calibri"/>
        </w:rPr>
        <w:t xml:space="preserve"> </w:t>
      </w:r>
      <w:r w:rsidRPr="00827C4F">
        <w:rPr>
          <w:rFonts w:ascii="Calibri" w:hAnsi="Calibri" w:cs="Calibri"/>
          <w:bCs/>
        </w:rPr>
        <w:t>uygulanmasına</w:t>
      </w:r>
      <w:r w:rsidRPr="00827C4F">
        <w:rPr>
          <w:rFonts w:ascii="Calibri" w:hAnsi="Calibri" w:cs="Calibri"/>
        </w:rPr>
        <w:t xml:space="preserve"> </w:t>
      </w:r>
      <w:r w:rsidRPr="00827C4F">
        <w:rPr>
          <w:rFonts w:ascii="Calibri" w:hAnsi="Calibri" w:cs="Calibri"/>
          <w:bCs/>
        </w:rPr>
        <w:t>yönelik</w:t>
      </w:r>
      <w:r w:rsidRPr="00827C4F">
        <w:rPr>
          <w:rFonts w:ascii="Calibri" w:hAnsi="Calibri" w:cs="Calibri"/>
        </w:rPr>
        <w:t xml:space="preserve"> etkili araçlardan </w:t>
      </w:r>
      <w:r w:rsidRPr="00827C4F">
        <w:rPr>
          <w:rFonts w:ascii="Calibri" w:hAnsi="Calibri" w:cs="Calibri"/>
          <w:bCs/>
        </w:rPr>
        <w:t>biri</w:t>
      </w:r>
      <w:r w:rsidRPr="00827C4F">
        <w:rPr>
          <w:rFonts w:ascii="Calibri" w:hAnsi="Calibri" w:cs="Calibri"/>
        </w:rPr>
        <w:t xml:space="preserve"> stratejik </w:t>
      </w:r>
      <w:r w:rsidRPr="00827C4F">
        <w:rPr>
          <w:rFonts w:ascii="Calibri" w:hAnsi="Calibri" w:cs="Calibri"/>
          <w:bCs/>
        </w:rPr>
        <w:t>planlardır.</w:t>
      </w:r>
      <w:r w:rsidRPr="00827C4F">
        <w:rPr>
          <w:rFonts w:ascii="Calibri" w:eastAsia="Calibri" w:hAnsi="Calibri" w:cs="Calibri"/>
          <w:color w:val="000000"/>
          <w:lang w:eastAsia="en-US"/>
        </w:rPr>
        <w:t xml:space="preserve"> </w:t>
      </w:r>
      <w:r w:rsidRPr="00827C4F">
        <w:rPr>
          <w:rFonts w:ascii="Calibri" w:hAnsi="Calibri" w:cs="Calibri"/>
        </w:rPr>
        <w:t xml:space="preserve">Stratejik plan kamu yönetiminin daha etkin, verimli, değişim ve yeniliklere açık bir yapıya kavuşturulabilmesi için temel bir araç niteliği taşımaktadır. Stratejik </w:t>
      </w:r>
      <w:r w:rsidRPr="00827C4F">
        <w:rPr>
          <w:rFonts w:ascii="Calibri" w:hAnsi="Calibri" w:cs="Calibri"/>
          <w:bCs/>
        </w:rPr>
        <w:t>planlar,</w:t>
      </w:r>
      <w:r w:rsidRPr="00827C4F">
        <w:rPr>
          <w:rFonts w:ascii="Calibri" w:hAnsi="Calibri" w:cs="Calibri"/>
        </w:rPr>
        <w:t xml:space="preserve"> kamu </w:t>
      </w:r>
      <w:r w:rsidRPr="00827C4F">
        <w:rPr>
          <w:rFonts w:ascii="Calibri" w:hAnsi="Calibri" w:cs="Calibri"/>
          <w:bCs/>
        </w:rPr>
        <w:t>yöneticilerinin</w:t>
      </w:r>
      <w:r w:rsidRPr="00827C4F">
        <w:rPr>
          <w:rFonts w:ascii="Calibri" w:hAnsi="Calibri" w:cs="Calibri"/>
        </w:rPr>
        <w:t xml:space="preserve"> faaliyetlerine uzun vadeli </w:t>
      </w:r>
      <w:r w:rsidRPr="00827C4F">
        <w:rPr>
          <w:rFonts w:ascii="Calibri" w:hAnsi="Calibri" w:cs="Calibri"/>
          <w:bCs/>
        </w:rPr>
        <w:t>bakmalarına</w:t>
      </w:r>
      <w:r w:rsidRPr="00827C4F">
        <w:rPr>
          <w:rFonts w:ascii="Calibri" w:hAnsi="Calibri" w:cs="Calibri"/>
        </w:rPr>
        <w:t xml:space="preserve">, iç ve dış </w:t>
      </w:r>
      <w:r w:rsidRPr="00827C4F">
        <w:rPr>
          <w:rFonts w:ascii="Calibri" w:hAnsi="Calibri" w:cs="Calibri"/>
          <w:bCs/>
        </w:rPr>
        <w:t>koşulların</w:t>
      </w:r>
      <w:r w:rsidRPr="00827C4F">
        <w:rPr>
          <w:rFonts w:ascii="Calibri" w:hAnsi="Calibri" w:cs="Calibri"/>
        </w:rPr>
        <w:t xml:space="preserve"> </w:t>
      </w:r>
      <w:r w:rsidRPr="00827C4F">
        <w:rPr>
          <w:rFonts w:ascii="Calibri" w:hAnsi="Calibri" w:cs="Calibri"/>
          <w:bCs/>
        </w:rPr>
        <w:t>kuruluş</w:t>
      </w:r>
      <w:r w:rsidRPr="00827C4F">
        <w:rPr>
          <w:rFonts w:ascii="Calibri" w:hAnsi="Calibri" w:cs="Calibri"/>
        </w:rPr>
        <w:t xml:space="preserve"> üzerindeki </w:t>
      </w:r>
      <w:r w:rsidRPr="00827C4F">
        <w:rPr>
          <w:rFonts w:ascii="Calibri" w:hAnsi="Calibri" w:cs="Calibri"/>
          <w:bCs/>
        </w:rPr>
        <w:t>etkisini</w:t>
      </w:r>
      <w:r w:rsidRPr="00827C4F">
        <w:rPr>
          <w:rFonts w:ascii="Calibri" w:hAnsi="Calibri" w:cs="Calibri"/>
        </w:rPr>
        <w:t xml:space="preserve"> </w:t>
      </w:r>
      <w:r w:rsidRPr="00827C4F">
        <w:rPr>
          <w:rFonts w:ascii="Calibri" w:hAnsi="Calibri" w:cs="Calibri"/>
          <w:bCs/>
        </w:rPr>
        <w:t>anlamalarına</w:t>
      </w:r>
      <w:r w:rsidRPr="00827C4F">
        <w:rPr>
          <w:rFonts w:ascii="Calibri" w:hAnsi="Calibri" w:cs="Calibri"/>
        </w:rPr>
        <w:t xml:space="preserve"> </w:t>
      </w:r>
      <w:r w:rsidRPr="00827C4F">
        <w:rPr>
          <w:rFonts w:ascii="Calibri" w:hAnsi="Calibri" w:cs="Calibri"/>
          <w:bCs/>
        </w:rPr>
        <w:t>olanak</w:t>
      </w:r>
      <w:r w:rsidRPr="00827C4F">
        <w:rPr>
          <w:rFonts w:ascii="Calibri" w:hAnsi="Calibri" w:cs="Calibri"/>
        </w:rPr>
        <w:t xml:space="preserve"> </w:t>
      </w:r>
      <w:r w:rsidRPr="00827C4F">
        <w:rPr>
          <w:rFonts w:ascii="Calibri" w:hAnsi="Calibri" w:cs="Calibri"/>
          <w:bCs/>
        </w:rPr>
        <w:t>tanır.</w:t>
      </w:r>
    </w:p>
    <w:p w14:paraId="55808738" w14:textId="77777777" w:rsidR="00827C4F" w:rsidRPr="00827C4F" w:rsidRDefault="00827C4F" w:rsidP="00827C4F">
      <w:pPr>
        <w:ind w:firstLine="567"/>
        <w:rPr>
          <w:rFonts w:ascii="Calibri" w:hAnsi="Calibri" w:cs="Calibri"/>
        </w:rPr>
      </w:pPr>
      <w:r w:rsidRPr="00827C4F">
        <w:rPr>
          <w:rFonts w:ascii="Calibri" w:hAnsi="Calibri" w:cs="Calibri"/>
        </w:rPr>
        <w:t xml:space="preserve">Kamu </w:t>
      </w:r>
      <w:r w:rsidRPr="00827C4F">
        <w:rPr>
          <w:rFonts w:ascii="Calibri" w:hAnsi="Calibri" w:cs="Calibri"/>
          <w:bCs/>
        </w:rPr>
        <w:t>yöneticileri,</w:t>
      </w:r>
      <w:r w:rsidRPr="00827C4F">
        <w:rPr>
          <w:rFonts w:ascii="Calibri" w:hAnsi="Calibri" w:cs="Calibri"/>
        </w:rPr>
        <w:t xml:space="preserve"> </w:t>
      </w:r>
      <w:r w:rsidRPr="00827C4F">
        <w:rPr>
          <w:rFonts w:ascii="Calibri" w:hAnsi="Calibri" w:cs="Calibri"/>
          <w:bCs/>
        </w:rPr>
        <w:t>çalıştıkları</w:t>
      </w:r>
      <w:r w:rsidRPr="00827C4F">
        <w:rPr>
          <w:rFonts w:ascii="Calibri" w:hAnsi="Calibri" w:cs="Calibri"/>
        </w:rPr>
        <w:t xml:space="preserve"> </w:t>
      </w:r>
      <w:r w:rsidRPr="00827C4F">
        <w:rPr>
          <w:rFonts w:ascii="Calibri" w:hAnsi="Calibri" w:cs="Calibri"/>
          <w:bCs/>
        </w:rPr>
        <w:t>kurumların</w:t>
      </w:r>
      <w:r w:rsidRPr="00827C4F">
        <w:rPr>
          <w:rFonts w:ascii="Calibri" w:hAnsi="Calibri" w:cs="Calibri"/>
        </w:rPr>
        <w:t xml:space="preserve"> güçlü ve zayıf yönlerini </w:t>
      </w:r>
      <w:r w:rsidRPr="00827C4F">
        <w:rPr>
          <w:rFonts w:ascii="Calibri" w:hAnsi="Calibri" w:cs="Calibri"/>
          <w:bCs/>
        </w:rPr>
        <w:t>tespit</w:t>
      </w:r>
      <w:r w:rsidRPr="00827C4F">
        <w:rPr>
          <w:rFonts w:ascii="Calibri" w:hAnsi="Calibri" w:cs="Calibri"/>
        </w:rPr>
        <w:t xml:space="preserve"> </w:t>
      </w:r>
      <w:r w:rsidRPr="00827C4F">
        <w:rPr>
          <w:rFonts w:ascii="Calibri" w:hAnsi="Calibri" w:cs="Calibri"/>
          <w:bCs/>
        </w:rPr>
        <w:t>ederek,</w:t>
      </w:r>
      <w:r w:rsidRPr="00827C4F">
        <w:rPr>
          <w:rFonts w:ascii="Calibri" w:hAnsi="Calibri" w:cs="Calibri"/>
        </w:rPr>
        <w:t xml:space="preserve"> kurumsal </w:t>
      </w:r>
      <w:r w:rsidRPr="00827C4F">
        <w:rPr>
          <w:rFonts w:ascii="Calibri" w:hAnsi="Calibri" w:cs="Calibri"/>
          <w:bCs/>
        </w:rPr>
        <w:t>faaliyetleri</w:t>
      </w:r>
      <w:r w:rsidRPr="00827C4F">
        <w:rPr>
          <w:rFonts w:ascii="Calibri" w:hAnsi="Calibri" w:cs="Calibri"/>
        </w:rPr>
        <w:t xml:space="preserve"> </w:t>
      </w:r>
      <w:r w:rsidRPr="00827C4F">
        <w:rPr>
          <w:rFonts w:ascii="Calibri" w:hAnsi="Calibri" w:cs="Calibri"/>
          <w:bCs/>
        </w:rPr>
        <w:t>yürüterek,</w:t>
      </w:r>
      <w:r w:rsidRPr="00827C4F">
        <w:rPr>
          <w:rFonts w:ascii="Calibri" w:hAnsi="Calibri" w:cs="Calibri"/>
        </w:rPr>
        <w:t xml:space="preserve"> tutarlı </w:t>
      </w:r>
      <w:r w:rsidRPr="00827C4F">
        <w:rPr>
          <w:rFonts w:ascii="Calibri" w:hAnsi="Calibri" w:cs="Calibri"/>
          <w:bCs/>
        </w:rPr>
        <w:t>bir</w:t>
      </w:r>
      <w:r w:rsidRPr="00827C4F">
        <w:rPr>
          <w:rFonts w:ascii="Calibri" w:hAnsi="Calibri" w:cs="Calibri"/>
        </w:rPr>
        <w:t xml:space="preserve"> </w:t>
      </w:r>
      <w:r w:rsidRPr="00827C4F">
        <w:rPr>
          <w:rFonts w:ascii="Calibri" w:hAnsi="Calibri" w:cs="Calibri"/>
          <w:bCs/>
        </w:rPr>
        <w:t>strateji</w:t>
      </w:r>
      <w:r w:rsidRPr="00827C4F">
        <w:rPr>
          <w:rFonts w:ascii="Calibri" w:hAnsi="Calibri" w:cs="Calibri"/>
        </w:rPr>
        <w:t xml:space="preserve"> ve </w:t>
      </w:r>
      <w:proofErr w:type="gramStart"/>
      <w:r w:rsidRPr="00827C4F">
        <w:rPr>
          <w:rFonts w:ascii="Calibri" w:hAnsi="Calibri" w:cs="Calibri"/>
          <w:bCs/>
        </w:rPr>
        <w:t>vizyon</w:t>
      </w:r>
      <w:proofErr w:type="gramEnd"/>
      <w:r w:rsidRPr="00827C4F">
        <w:rPr>
          <w:rFonts w:ascii="Calibri" w:hAnsi="Calibri" w:cs="Calibri"/>
        </w:rPr>
        <w:t xml:space="preserve"> </w:t>
      </w:r>
      <w:r w:rsidRPr="00827C4F">
        <w:rPr>
          <w:rFonts w:ascii="Calibri" w:hAnsi="Calibri" w:cs="Calibri"/>
          <w:bCs/>
        </w:rPr>
        <w:t>geliştirerek,</w:t>
      </w:r>
      <w:r w:rsidRPr="00827C4F">
        <w:rPr>
          <w:rFonts w:ascii="Calibri" w:hAnsi="Calibri" w:cs="Calibri"/>
        </w:rPr>
        <w:t xml:space="preserve"> gerekli eylemleri </w:t>
      </w:r>
      <w:r w:rsidRPr="00827C4F">
        <w:rPr>
          <w:rFonts w:ascii="Calibri" w:hAnsi="Calibri" w:cs="Calibri"/>
          <w:bCs/>
        </w:rPr>
        <w:t>tasarlayarak,</w:t>
      </w:r>
      <w:r w:rsidRPr="00827C4F">
        <w:rPr>
          <w:rFonts w:ascii="Calibri" w:hAnsi="Calibri" w:cs="Calibri"/>
        </w:rPr>
        <w:t xml:space="preserve"> yenilikleri </w:t>
      </w:r>
      <w:r w:rsidRPr="00827C4F">
        <w:rPr>
          <w:rFonts w:ascii="Calibri" w:hAnsi="Calibri" w:cs="Calibri"/>
          <w:bCs/>
        </w:rPr>
        <w:t>takip</w:t>
      </w:r>
      <w:r w:rsidRPr="00827C4F">
        <w:rPr>
          <w:rFonts w:ascii="Calibri" w:hAnsi="Calibri" w:cs="Calibri"/>
        </w:rPr>
        <w:t xml:space="preserve"> </w:t>
      </w:r>
      <w:r w:rsidRPr="00827C4F">
        <w:rPr>
          <w:rFonts w:ascii="Calibri" w:hAnsi="Calibri" w:cs="Calibri"/>
          <w:bCs/>
        </w:rPr>
        <w:t>ederek</w:t>
      </w:r>
      <w:r w:rsidRPr="00827C4F">
        <w:rPr>
          <w:rFonts w:ascii="Calibri" w:hAnsi="Calibri" w:cs="Calibri"/>
        </w:rPr>
        <w:t xml:space="preserve"> </w:t>
      </w:r>
      <w:r w:rsidRPr="00827C4F">
        <w:rPr>
          <w:rFonts w:ascii="Calibri" w:hAnsi="Calibri" w:cs="Calibri"/>
          <w:bCs/>
        </w:rPr>
        <w:t xml:space="preserve">işlevleri düzenlemek yükümlülüğündedir. </w:t>
      </w:r>
      <w:r w:rsidRPr="00827C4F">
        <w:rPr>
          <w:rFonts w:ascii="Calibri" w:hAnsi="Calibri" w:cs="Calibri"/>
        </w:rPr>
        <w:t xml:space="preserve">Bu anlamda özenle hazırlanmış bir stratejik plan, </w:t>
      </w:r>
      <w:r w:rsidRPr="00827C4F">
        <w:rPr>
          <w:rFonts w:ascii="Calibri" w:hAnsi="Calibri" w:cs="Calibri"/>
          <w:bCs/>
        </w:rPr>
        <w:t>ihtiyaç</w:t>
      </w:r>
      <w:r w:rsidRPr="00827C4F">
        <w:rPr>
          <w:rFonts w:ascii="Calibri" w:hAnsi="Calibri" w:cs="Calibri"/>
        </w:rPr>
        <w:t xml:space="preserve"> </w:t>
      </w:r>
      <w:r w:rsidRPr="00827C4F">
        <w:rPr>
          <w:rFonts w:ascii="Calibri" w:hAnsi="Calibri" w:cs="Calibri"/>
          <w:bCs/>
        </w:rPr>
        <w:t>duyulduğunda</w:t>
      </w:r>
      <w:r w:rsidRPr="00827C4F">
        <w:rPr>
          <w:rFonts w:ascii="Calibri" w:hAnsi="Calibri" w:cs="Calibri"/>
        </w:rPr>
        <w:t xml:space="preserve"> yöneticilere </w:t>
      </w:r>
      <w:r w:rsidRPr="00827C4F">
        <w:rPr>
          <w:rFonts w:ascii="Calibri" w:hAnsi="Calibri" w:cs="Calibri"/>
          <w:bCs/>
        </w:rPr>
        <w:t>yol</w:t>
      </w:r>
      <w:r w:rsidRPr="00827C4F">
        <w:rPr>
          <w:rFonts w:ascii="Calibri" w:hAnsi="Calibri" w:cs="Calibri"/>
        </w:rPr>
        <w:t xml:space="preserve"> </w:t>
      </w:r>
      <w:r w:rsidRPr="00827C4F">
        <w:rPr>
          <w:rFonts w:ascii="Calibri" w:hAnsi="Calibri" w:cs="Calibri"/>
          <w:bCs/>
        </w:rPr>
        <w:t>gösterici</w:t>
      </w:r>
      <w:r w:rsidRPr="00827C4F">
        <w:rPr>
          <w:rFonts w:ascii="Calibri" w:hAnsi="Calibri" w:cs="Calibri"/>
        </w:rPr>
        <w:t xml:space="preserve"> </w:t>
      </w:r>
      <w:r w:rsidRPr="00827C4F">
        <w:rPr>
          <w:rFonts w:ascii="Calibri" w:hAnsi="Calibri" w:cs="Calibri"/>
          <w:bCs/>
        </w:rPr>
        <w:t>olur.</w:t>
      </w:r>
      <w:r w:rsidRPr="00827C4F">
        <w:rPr>
          <w:rFonts w:ascii="Calibri" w:hAnsi="Calibri" w:cs="Calibri"/>
        </w:rPr>
        <w:t xml:space="preserve"> S</w:t>
      </w:r>
      <w:r w:rsidRPr="00827C4F">
        <w:rPr>
          <w:rFonts w:ascii="Calibri" w:hAnsi="Calibri" w:cs="Calibri"/>
          <w:bCs/>
        </w:rPr>
        <w:t>tratejik</w:t>
      </w:r>
      <w:r w:rsidRPr="00827C4F">
        <w:rPr>
          <w:rFonts w:ascii="Calibri" w:hAnsi="Calibri" w:cs="Calibri"/>
        </w:rPr>
        <w:t xml:space="preserve"> </w:t>
      </w:r>
      <w:r w:rsidRPr="00827C4F">
        <w:rPr>
          <w:rFonts w:ascii="Calibri" w:hAnsi="Calibri" w:cs="Calibri"/>
          <w:bCs/>
        </w:rPr>
        <w:t>plan</w:t>
      </w:r>
      <w:r w:rsidRPr="00827C4F">
        <w:rPr>
          <w:rFonts w:ascii="Calibri" w:hAnsi="Calibri" w:cs="Calibri"/>
        </w:rPr>
        <w:t xml:space="preserve"> kamu kurumlarının başarısına önemli katkı sağlamaktadır. Bu bağlamda stratejik </w:t>
      </w:r>
      <w:r w:rsidRPr="00827C4F">
        <w:rPr>
          <w:rFonts w:ascii="Calibri" w:hAnsi="Calibri" w:cs="Calibri"/>
          <w:bCs/>
        </w:rPr>
        <w:t xml:space="preserve">plan </w:t>
      </w:r>
      <w:r w:rsidRPr="00827C4F">
        <w:rPr>
          <w:rFonts w:ascii="Calibri" w:hAnsi="Calibri" w:cs="Calibri"/>
        </w:rPr>
        <w:t xml:space="preserve">geleceğe yönelik düşünmeyi </w:t>
      </w:r>
      <w:r w:rsidRPr="00827C4F">
        <w:rPr>
          <w:rFonts w:ascii="Calibri" w:hAnsi="Calibri" w:cs="Calibri"/>
          <w:bCs/>
        </w:rPr>
        <w:t>kolaylaştırır,</w:t>
      </w:r>
      <w:r w:rsidRPr="00827C4F">
        <w:rPr>
          <w:rFonts w:ascii="Calibri" w:hAnsi="Calibri" w:cs="Calibri"/>
        </w:rPr>
        <w:t xml:space="preserve"> yönetilen topluluğun mevcut </w:t>
      </w:r>
      <w:r w:rsidRPr="00827C4F">
        <w:rPr>
          <w:rFonts w:ascii="Calibri" w:hAnsi="Calibri" w:cs="Calibri"/>
          <w:bCs/>
        </w:rPr>
        <w:t>ihtiyaçlarını</w:t>
      </w:r>
      <w:r w:rsidRPr="00827C4F">
        <w:rPr>
          <w:rFonts w:ascii="Calibri" w:hAnsi="Calibri" w:cs="Calibri"/>
        </w:rPr>
        <w:t xml:space="preserve"> ortaya </w:t>
      </w:r>
      <w:r w:rsidRPr="00827C4F">
        <w:rPr>
          <w:rFonts w:ascii="Calibri" w:hAnsi="Calibri" w:cs="Calibri"/>
          <w:bCs/>
        </w:rPr>
        <w:t>çıkarır,</w:t>
      </w:r>
      <w:r w:rsidRPr="00827C4F">
        <w:rPr>
          <w:rFonts w:ascii="Calibri" w:hAnsi="Calibri" w:cs="Calibri"/>
        </w:rPr>
        <w:t xml:space="preserve"> uygun kalkınma stratejilerini </w:t>
      </w:r>
      <w:r w:rsidRPr="00827C4F">
        <w:rPr>
          <w:rFonts w:ascii="Calibri" w:hAnsi="Calibri" w:cs="Calibri"/>
          <w:bCs/>
        </w:rPr>
        <w:t>belirler</w:t>
      </w:r>
      <w:r w:rsidRPr="00827C4F">
        <w:rPr>
          <w:rFonts w:ascii="Calibri" w:hAnsi="Calibri" w:cs="Calibri"/>
        </w:rPr>
        <w:t xml:space="preserve"> ve çevresel </w:t>
      </w:r>
      <w:r w:rsidRPr="00827C4F">
        <w:rPr>
          <w:rFonts w:ascii="Calibri" w:hAnsi="Calibri" w:cs="Calibri"/>
          <w:bCs/>
        </w:rPr>
        <w:t>değişimlerin</w:t>
      </w:r>
      <w:r w:rsidRPr="00827C4F">
        <w:rPr>
          <w:rFonts w:ascii="Calibri" w:hAnsi="Calibri" w:cs="Calibri"/>
        </w:rPr>
        <w:t xml:space="preserve"> </w:t>
      </w:r>
      <w:r w:rsidRPr="00827C4F">
        <w:rPr>
          <w:rFonts w:ascii="Calibri" w:hAnsi="Calibri" w:cs="Calibri"/>
          <w:bCs/>
        </w:rPr>
        <w:t>tahmin</w:t>
      </w:r>
      <w:r w:rsidRPr="00827C4F">
        <w:rPr>
          <w:rFonts w:ascii="Calibri" w:hAnsi="Calibri" w:cs="Calibri"/>
        </w:rPr>
        <w:t xml:space="preserve"> </w:t>
      </w:r>
      <w:r w:rsidRPr="00827C4F">
        <w:rPr>
          <w:rFonts w:ascii="Calibri" w:hAnsi="Calibri" w:cs="Calibri"/>
          <w:bCs/>
        </w:rPr>
        <w:t>edilmesine</w:t>
      </w:r>
      <w:r w:rsidRPr="00827C4F">
        <w:rPr>
          <w:rFonts w:ascii="Calibri" w:hAnsi="Calibri" w:cs="Calibri"/>
        </w:rPr>
        <w:t xml:space="preserve"> </w:t>
      </w:r>
      <w:r w:rsidRPr="00827C4F">
        <w:rPr>
          <w:rFonts w:ascii="Calibri" w:hAnsi="Calibri" w:cs="Calibri"/>
          <w:bCs/>
        </w:rPr>
        <w:t>olanak</w:t>
      </w:r>
      <w:r w:rsidRPr="00827C4F">
        <w:rPr>
          <w:rFonts w:ascii="Calibri" w:hAnsi="Calibri" w:cs="Calibri"/>
        </w:rPr>
        <w:t xml:space="preserve"> </w:t>
      </w:r>
      <w:r w:rsidRPr="00827C4F">
        <w:rPr>
          <w:rFonts w:ascii="Calibri" w:hAnsi="Calibri" w:cs="Calibri"/>
          <w:bCs/>
        </w:rPr>
        <w:t>tanır.</w:t>
      </w:r>
    </w:p>
    <w:p w14:paraId="3ED05698" w14:textId="77777777" w:rsidR="00827C4F" w:rsidRPr="00827C4F" w:rsidRDefault="00827C4F" w:rsidP="00827C4F">
      <w:pPr>
        <w:ind w:firstLine="268"/>
        <w:rPr>
          <w:rFonts w:ascii="Calibri" w:hAnsi="Calibri" w:cs="Calibri"/>
        </w:rPr>
      </w:pPr>
      <w:r w:rsidRPr="00827C4F">
        <w:rPr>
          <w:rFonts w:ascii="Calibri" w:hAnsi="Calibri" w:cs="Calibri"/>
          <w:bCs/>
        </w:rPr>
        <w:t>Stratejik</w:t>
      </w:r>
      <w:r w:rsidRPr="00827C4F">
        <w:rPr>
          <w:rFonts w:ascii="Calibri" w:hAnsi="Calibri" w:cs="Calibri"/>
        </w:rPr>
        <w:t xml:space="preserve"> </w:t>
      </w:r>
      <w:r w:rsidRPr="00827C4F">
        <w:rPr>
          <w:rFonts w:ascii="Calibri" w:hAnsi="Calibri" w:cs="Calibri"/>
          <w:bCs/>
        </w:rPr>
        <w:t>plan;</w:t>
      </w:r>
      <w:r w:rsidRPr="00827C4F">
        <w:rPr>
          <w:rFonts w:ascii="Calibri" w:hAnsi="Calibri" w:cs="Calibri"/>
        </w:rPr>
        <w:t xml:space="preserve"> kurumsal </w:t>
      </w:r>
      <w:r w:rsidRPr="00827C4F">
        <w:rPr>
          <w:rFonts w:ascii="Calibri" w:hAnsi="Calibri" w:cs="Calibri"/>
          <w:bCs/>
        </w:rPr>
        <w:t xml:space="preserve">yapıyı </w:t>
      </w:r>
      <w:r w:rsidRPr="00827C4F">
        <w:rPr>
          <w:rFonts w:ascii="Calibri" w:hAnsi="Calibri" w:cs="Calibri"/>
        </w:rPr>
        <w:t xml:space="preserve">tanımlamayı, </w:t>
      </w:r>
      <w:r w:rsidRPr="00827C4F">
        <w:rPr>
          <w:rFonts w:ascii="Calibri" w:hAnsi="Calibri" w:cs="Calibri"/>
          <w:bCs/>
        </w:rPr>
        <w:t>önceliklere</w:t>
      </w:r>
      <w:r w:rsidRPr="00827C4F">
        <w:rPr>
          <w:rFonts w:ascii="Calibri" w:hAnsi="Calibri" w:cs="Calibri"/>
        </w:rPr>
        <w:t xml:space="preserve"> </w:t>
      </w:r>
      <w:r w:rsidRPr="00827C4F">
        <w:rPr>
          <w:rFonts w:ascii="Calibri" w:hAnsi="Calibri" w:cs="Calibri"/>
          <w:bCs/>
        </w:rPr>
        <w:t>odaklanmayı</w:t>
      </w:r>
      <w:r w:rsidRPr="00827C4F">
        <w:rPr>
          <w:rFonts w:ascii="Calibri" w:hAnsi="Calibri" w:cs="Calibri"/>
        </w:rPr>
        <w:t xml:space="preserve"> </w:t>
      </w:r>
      <w:r w:rsidRPr="00827C4F">
        <w:rPr>
          <w:rFonts w:ascii="Calibri" w:hAnsi="Calibri" w:cs="Calibri"/>
          <w:bCs/>
        </w:rPr>
        <w:t>ve</w:t>
      </w:r>
      <w:r w:rsidRPr="00827C4F">
        <w:rPr>
          <w:rFonts w:ascii="Calibri" w:hAnsi="Calibri" w:cs="Calibri"/>
        </w:rPr>
        <w:t xml:space="preserve"> </w:t>
      </w:r>
      <w:r w:rsidRPr="00827C4F">
        <w:rPr>
          <w:rFonts w:ascii="Calibri" w:hAnsi="Calibri" w:cs="Calibri"/>
          <w:bCs/>
        </w:rPr>
        <w:t>eylemleri</w:t>
      </w:r>
      <w:r w:rsidRPr="00827C4F">
        <w:rPr>
          <w:rFonts w:ascii="Calibri" w:hAnsi="Calibri" w:cs="Calibri"/>
        </w:rPr>
        <w:t xml:space="preserve"> </w:t>
      </w:r>
      <w:r w:rsidRPr="00827C4F">
        <w:rPr>
          <w:rFonts w:ascii="Calibri" w:hAnsi="Calibri" w:cs="Calibri"/>
          <w:bCs/>
        </w:rPr>
        <w:t>doğru</w:t>
      </w:r>
      <w:r w:rsidRPr="00827C4F">
        <w:rPr>
          <w:rFonts w:ascii="Calibri" w:hAnsi="Calibri" w:cs="Calibri"/>
        </w:rPr>
        <w:t xml:space="preserve"> araçlarla yönetmeyi ve koordine etmeyi </w:t>
      </w:r>
      <w:r w:rsidRPr="00827C4F">
        <w:rPr>
          <w:rFonts w:ascii="Calibri" w:hAnsi="Calibri" w:cs="Calibri"/>
          <w:bCs/>
        </w:rPr>
        <w:t>içerir.</w:t>
      </w:r>
      <w:r w:rsidRPr="00827C4F">
        <w:rPr>
          <w:rFonts w:ascii="Calibri" w:hAnsi="Calibri" w:cs="Calibri"/>
        </w:rPr>
        <w:t xml:space="preserve"> Stratejik plan, kuruluşun </w:t>
      </w:r>
      <w:r w:rsidRPr="00827C4F">
        <w:rPr>
          <w:rFonts w:ascii="Calibri" w:hAnsi="Calibri" w:cs="Calibri"/>
          <w:bCs/>
        </w:rPr>
        <w:t>mevcut</w:t>
      </w:r>
      <w:r w:rsidRPr="00827C4F">
        <w:rPr>
          <w:rFonts w:ascii="Calibri" w:hAnsi="Calibri" w:cs="Calibri"/>
        </w:rPr>
        <w:t xml:space="preserve"> </w:t>
      </w:r>
      <w:r w:rsidRPr="00827C4F">
        <w:rPr>
          <w:rFonts w:ascii="Calibri" w:hAnsi="Calibri" w:cs="Calibri"/>
          <w:bCs/>
        </w:rPr>
        <w:t>durumu</w:t>
      </w:r>
      <w:r w:rsidRPr="00827C4F">
        <w:rPr>
          <w:rFonts w:ascii="Calibri" w:hAnsi="Calibri" w:cs="Calibri"/>
        </w:rPr>
        <w:t xml:space="preserve"> ile </w:t>
      </w:r>
      <w:r w:rsidRPr="00827C4F">
        <w:rPr>
          <w:rFonts w:ascii="Calibri" w:hAnsi="Calibri" w:cs="Calibri"/>
          <w:bCs/>
        </w:rPr>
        <w:t>ulaşmak</w:t>
      </w:r>
      <w:r w:rsidRPr="00827C4F">
        <w:rPr>
          <w:rFonts w:ascii="Calibri" w:hAnsi="Calibri" w:cs="Calibri"/>
        </w:rPr>
        <w:t xml:space="preserve"> </w:t>
      </w:r>
      <w:r w:rsidRPr="00827C4F">
        <w:rPr>
          <w:rFonts w:ascii="Calibri" w:hAnsi="Calibri" w:cs="Calibri"/>
          <w:bCs/>
        </w:rPr>
        <w:t>istediği</w:t>
      </w:r>
      <w:r w:rsidRPr="00827C4F">
        <w:rPr>
          <w:rFonts w:ascii="Calibri" w:hAnsi="Calibri" w:cs="Calibri"/>
        </w:rPr>
        <w:t xml:space="preserve"> </w:t>
      </w:r>
      <w:r w:rsidRPr="00827C4F">
        <w:rPr>
          <w:rFonts w:ascii="Calibri" w:hAnsi="Calibri" w:cs="Calibri"/>
          <w:bCs/>
        </w:rPr>
        <w:t>durum</w:t>
      </w:r>
      <w:r w:rsidRPr="00827C4F">
        <w:rPr>
          <w:rFonts w:ascii="Calibri" w:hAnsi="Calibri" w:cs="Calibri"/>
        </w:rPr>
        <w:t xml:space="preserve"> arasındaki yolu </w:t>
      </w:r>
      <w:r w:rsidRPr="00827C4F">
        <w:rPr>
          <w:rFonts w:ascii="Calibri" w:hAnsi="Calibri" w:cs="Calibri"/>
          <w:bCs/>
        </w:rPr>
        <w:t>tarif eden süreçtir.</w:t>
      </w:r>
      <w:r w:rsidRPr="00827C4F">
        <w:rPr>
          <w:rFonts w:ascii="Calibri" w:hAnsi="Calibri" w:cs="Calibri"/>
        </w:rPr>
        <w:t xml:space="preserve"> </w:t>
      </w:r>
      <w:r w:rsidRPr="00827C4F">
        <w:rPr>
          <w:rFonts w:ascii="Calibri" w:hAnsi="Calibri" w:cs="Calibri"/>
          <w:bCs/>
        </w:rPr>
        <w:t>Stratejik</w:t>
      </w:r>
      <w:r w:rsidRPr="00827C4F">
        <w:rPr>
          <w:rFonts w:ascii="Calibri" w:hAnsi="Calibri" w:cs="Calibri"/>
        </w:rPr>
        <w:t xml:space="preserve"> </w:t>
      </w:r>
      <w:r w:rsidRPr="00827C4F">
        <w:rPr>
          <w:rFonts w:ascii="Calibri" w:hAnsi="Calibri" w:cs="Calibri"/>
          <w:bCs/>
        </w:rPr>
        <w:t>planlar</w:t>
      </w:r>
      <w:r w:rsidRPr="00827C4F">
        <w:rPr>
          <w:rFonts w:ascii="Calibri" w:hAnsi="Calibri" w:cs="Calibri"/>
        </w:rPr>
        <w:t xml:space="preserve"> </w:t>
      </w:r>
      <w:r w:rsidRPr="00827C4F">
        <w:rPr>
          <w:rFonts w:ascii="Calibri" w:hAnsi="Calibri" w:cs="Calibri"/>
          <w:bCs/>
        </w:rPr>
        <w:t>size</w:t>
      </w:r>
      <w:r w:rsidRPr="00827C4F">
        <w:rPr>
          <w:rFonts w:ascii="Calibri" w:hAnsi="Calibri" w:cs="Calibri"/>
        </w:rPr>
        <w:t xml:space="preserve"> </w:t>
      </w:r>
      <w:r w:rsidRPr="00827C4F">
        <w:rPr>
          <w:rFonts w:ascii="Calibri" w:hAnsi="Calibri" w:cs="Calibri"/>
          <w:bCs/>
        </w:rPr>
        <w:t>ana</w:t>
      </w:r>
      <w:r w:rsidRPr="00827C4F">
        <w:rPr>
          <w:rFonts w:ascii="Calibri" w:hAnsi="Calibri" w:cs="Calibri"/>
        </w:rPr>
        <w:t xml:space="preserve"> </w:t>
      </w:r>
      <w:r w:rsidRPr="00827C4F">
        <w:rPr>
          <w:rFonts w:ascii="Calibri" w:hAnsi="Calibri" w:cs="Calibri"/>
          <w:bCs/>
        </w:rPr>
        <w:t>hedeflerinizin</w:t>
      </w:r>
      <w:r w:rsidRPr="00827C4F">
        <w:rPr>
          <w:rFonts w:ascii="Calibri" w:hAnsi="Calibri" w:cs="Calibri"/>
        </w:rPr>
        <w:t xml:space="preserve"> </w:t>
      </w:r>
      <w:r w:rsidRPr="00827C4F">
        <w:rPr>
          <w:rFonts w:ascii="Calibri" w:hAnsi="Calibri" w:cs="Calibri"/>
          <w:bCs/>
        </w:rPr>
        <w:t>ne</w:t>
      </w:r>
      <w:r w:rsidRPr="00827C4F">
        <w:rPr>
          <w:rFonts w:ascii="Calibri" w:hAnsi="Calibri" w:cs="Calibri"/>
        </w:rPr>
        <w:t xml:space="preserve"> </w:t>
      </w:r>
      <w:r w:rsidRPr="00827C4F">
        <w:rPr>
          <w:rFonts w:ascii="Calibri" w:hAnsi="Calibri" w:cs="Calibri"/>
          <w:bCs/>
        </w:rPr>
        <w:t>olduğunu</w:t>
      </w:r>
      <w:r w:rsidRPr="00827C4F">
        <w:rPr>
          <w:rFonts w:ascii="Calibri" w:hAnsi="Calibri" w:cs="Calibri"/>
        </w:rPr>
        <w:t xml:space="preserve"> </w:t>
      </w:r>
      <w:r w:rsidRPr="00827C4F">
        <w:rPr>
          <w:rFonts w:ascii="Calibri" w:hAnsi="Calibri" w:cs="Calibri"/>
          <w:bCs/>
        </w:rPr>
        <w:t>ve</w:t>
      </w:r>
      <w:r w:rsidRPr="00827C4F">
        <w:rPr>
          <w:rFonts w:ascii="Calibri" w:hAnsi="Calibri" w:cs="Calibri"/>
        </w:rPr>
        <w:t xml:space="preserve"> bu </w:t>
      </w:r>
      <w:r w:rsidRPr="00827C4F">
        <w:rPr>
          <w:rFonts w:ascii="Calibri" w:hAnsi="Calibri" w:cs="Calibri"/>
          <w:bCs/>
        </w:rPr>
        <w:t>hedeflere</w:t>
      </w:r>
      <w:r w:rsidRPr="00827C4F">
        <w:rPr>
          <w:rFonts w:ascii="Calibri" w:hAnsi="Calibri" w:cs="Calibri"/>
        </w:rPr>
        <w:t xml:space="preserve"> ulaşmak için nasıl organize </w:t>
      </w:r>
      <w:r w:rsidRPr="00827C4F">
        <w:rPr>
          <w:rFonts w:ascii="Calibri" w:hAnsi="Calibri" w:cs="Calibri"/>
          <w:bCs/>
        </w:rPr>
        <w:t>olacağınızı</w:t>
      </w:r>
      <w:r w:rsidRPr="00827C4F">
        <w:rPr>
          <w:rFonts w:ascii="Calibri" w:hAnsi="Calibri" w:cs="Calibri"/>
        </w:rPr>
        <w:t xml:space="preserve"> </w:t>
      </w:r>
      <w:r w:rsidRPr="00827C4F">
        <w:rPr>
          <w:rFonts w:ascii="Calibri" w:hAnsi="Calibri" w:cs="Calibri"/>
          <w:bCs/>
        </w:rPr>
        <w:t>anlatır.</w:t>
      </w:r>
    </w:p>
    <w:p w14:paraId="5996EA98" w14:textId="77777777" w:rsidR="00827C4F" w:rsidRPr="00827C4F" w:rsidRDefault="00827C4F" w:rsidP="00827C4F">
      <w:pPr>
        <w:ind w:firstLine="268"/>
        <w:rPr>
          <w:rFonts w:ascii="Calibri" w:hAnsi="Calibri" w:cs="Calibri"/>
        </w:rPr>
      </w:pPr>
      <w:r w:rsidRPr="00827C4F">
        <w:rPr>
          <w:rFonts w:ascii="Calibri" w:hAnsi="Calibri" w:cs="Calibri"/>
        </w:rPr>
        <w:t>Büyük bir özveri ve titizlikle hazırlanan stratejik planımızın, ilçemiz eğitim ortamına kalite, başarı ve hayırlar getirmesini temenni ediyorum.</w:t>
      </w:r>
    </w:p>
    <w:p w14:paraId="0DB2C035" w14:textId="77777777" w:rsidR="00827C4F" w:rsidRPr="004E7DD5" w:rsidRDefault="00827C4F" w:rsidP="00827C4F">
      <w:pPr>
        <w:rPr>
          <w:rFonts w:ascii="Calibri" w:hAnsi="Calibri" w:cs="Calibri"/>
          <w:b/>
        </w:rPr>
      </w:pPr>
      <w:r w:rsidRPr="00827C4F">
        <w:rPr>
          <w:rFonts w:ascii="Calibri" w:hAnsi="Calibri" w:cs="Calibri"/>
        </w:rPr>
        <w:t xml:space="preserve">                                                                                                                             </w:t>
      </w:r>
      <w:r w:rsidRPr="004E7DD5">
        <w:rPr>
          <w:rFonts w:ascii="Calibri" w:hAnsi="Calibri" w:cs="Calibri"/>
          <w:b/>
        </w:rPr>
        <w:t xml:space="preserve">Hacı KAYA </w:t>
      </w:r>
    </w:p>
    <w:p w14:paraId="37266B75" w14:textId="5F248E00" w:rsidR="00047FD7" w:rsidRPr="00C319C2" w:rsidRDefault="00827C4F" w:rsidP="00C319C2">
      <w:pPr>
        <w:rPr>
          <w:rFonts w:ascii="Calibri" w:hAnsi="Calibri" w:cs="Calibri"/>
          <w:b/>
        </w:rPr>
      </w:pPr>
      <w:r w:rsidRPr="004E7DD5">
        <w:rPr>
          <w:rFonts w:ascii="Calibri" w:hAnsi="Calibri" w:cs="Calibri"/>
          <w:b/>
        </w:rPr>
        <w:t xml:space="preserve">                                                                                                       Melikgazi İlçe Milli Eğitim Müdürü</w:t>
      </w:r>
      <w:bookmarkEnd w:id="0"/>
      <w:bookmarkEnd w:id="1"/>
      <w:bookmarkEnd w:id="2"/>
      <w:bookmarkEnd w:id="3"/>
      <w:bookmarkEnd w:id="4"/>
      <w:bookmarkEnd w:id="5"/>
      <w:bookmarkEnd w:id="6"/>
      <w:bookmarkEnd w:id="7"/>
    </w:p>
    <w:p w14:paraId="765B5B40" w14:textId="27E5A807" w:rsidR="006E19A5" w:rsidRDefault="006E19A5" w:rsidP="003D1CFA">
      <w:pPr>
        <w:pStyle w:val="Balk1"/>
        <w:numPr>
          <w:ilvl w:val="0"/>
          <w:numId w:val="0"/>
        </w:numPr>
      </w:pPr>
      <w:r w:rsidRPr="006E19A5">
        <w:lastRenderedPageBreak/>
        <w:t xml:space="preserve"> Okul Müdürü Sunuşu</w:t>
      </w:r>
    </w:p>
    <w:p w14:paraId="05334348" w14:textId="7EC117A5" w:rsidR="006B619E" w:rsidRPr="006B619E" w:rsidRDefault="00E52261" w:rsidP="006B619E">
      <w:pPr>
        <w:rPr>
          <w:lang w:eastAsia="en-US"/>
        </w:rPr>
      </w:pPr>
      <w:r>
        <w:rPr>
          <w:lang w:eastAsia="en-US"/>
        </w:rPr>
        <w:pict w14:anchorId="5EF4DE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2pt;height:232.8pt">
            <v:imagedata r:id="rId18" o:title="11150722_IMG-20191007-WA0009"/>
          </v:shape>
        </w:pict>
      </w:r>
    </w:p>
    <w:p w14:paraId="29C8A22F" w14:textId="77777777" w:rsidR="006E19A5" w:rsidRPr="006E19A5" w:rsidRDefault="006E19A5" w:rsidP="006E19A5">
      <w:pPr>
        <w:autoSpaceDE w:val="0"/>
        <w:autoSpaceDN w:val="0"/>
        <w:adjustRightInd w:val="0"/>
        <w:spacing w:line="240" w:lineRule="auto"/>
        <w:ind w:firstLine="709"/>
        <w:rPr>
          <w:rFonts w:ascii="Book Antiqua" w:hAnsi="Book Antiqua"/>
          <w:i/>
        </w:rPr>
      </w:pPr>
    </w:p>
    <w:p w14:paraId="1102A956" w14:textId="3B2A60C2" w:rsidR="006E19A5" w:rsidRPr="004E7DD5" w:rsidRDefault="006E19A5" w:rsidP="006E19A5">
      <w:pPr>
        <w:autoSpaceDE w:val="0"/>
        <w:autoSpaceDN w:val="0"/>
        <w:adjustRightInd w:val="0"/>
        <w:spacing w:line="240" w:lineRule="auto"/>
        <w:ind w:firstLine="709"/>
        <w:rPr>
          <w:rFonts w:asciiTheme="minorHAnsi" w:hAnsiTheme="minorHAnsi" w:cstheme="minorHAnsi"/>
          <w:i/>
        </w:rPr>
      </w:pPr>
      <w:r w:rsidRPr="004E7DD5">
        <w:rPr>
          <w:rFonts w:asciiTheme="minorHAnsi" w:hAnsiTheme="minorHAnsi" w:cstheme="minorHAnsi"/>
          <w:i/>
        </w:rPr>
        <w:t>Eğitim, hayatın her döneminde toplumları şekillendiren bir öze ve öneme sahip olmuştur.  Yaşadığımız yüzyılda, hayatımızda var olan her şey çok yönlü ve çeşitli olarak hızlı bir şekilde gelişmektedir. Klasik eğitim anlayışı ve yöntemleri artık yerini, daha kolay, ulaşılabilir ve yayılabilir bilgi teknol</w:t>
      </w:r>
      <w:r w:rsidR="003D1CFA" w:rsidRPr="004E7DD5">
        <w:rPr>
          <w:rFonts w:asciiTheme="minorHAnsi" w:hAnsiTheme="minorHAnsi" w:cstheme="minorHAnsi"/>
          <w:i/>
        </w:rPr>
        <w:t xml:space="preserve">ojilerine bırakmıştır. </w:t>
      </w:r>
      <w:r w:rsidRPr="004E7DD5">
        <w:rPr>
          <w:rFonts w:asciiTheme="minorHAnsi" w:hAnsiTheme="minorHAnsi" w:cstheme="minorHAnsi"/>
          <w:i/>
        </w:rPr>
        <w:t xml:space="preserve">Günümüzde toplumsal, kültürel, ekonomik ve teknolojik gelişmelere uyum sağlamak; yenilikçi değişimlerin öncüsü olmak ve sürdürülebilir bir gelişme sağlamak, güçlü temeller üzerine kurulan bir eğitim vizyonuyla mümkün olmaktadır. Kurum ve kuruluşların başarılarının sürekliliği, hızlı değişmeler karşısında stratejik yaklaşımlarla sorunlara çözüm sunabilmekten geçmektedir. </w:t>
      </w:r>
    </w:p>
    <w:p w14:paraId="2E270DED" w14:textId="77777777" w:rsidR="006E19A5" w:rsidRPr="004E7DD5" w:rsidRDefault="006E19A5" w:rsidP="006E19A5">
      <w:pPr>
        <w:autoSpaceDE w:val="0"/>
        <w:autoSpaceDN w:val="0"/>
        <w:adjustRightInd w:val="0"/>
        <w:spacing w:line="240" w:lineRule="auto"/>
        <w:ind w:firstLine="709"/>
        <w:rPr>
          <w:rFonts w:asciiTheme="minorHAnsi" w:eastAsiaTheme="minorHAnsi" w:hAnsiTheme="minorHAnsi" w:cstheme="minorHAnsi"/>
          <w:i/>
          <w:color w:val="000000"/>
          <w:lang w:eastAsia="en-US"/>
        </w:rPr>
      </w:pPr>
      <w:r w:rsidRPr="004E7DD5">
        <w:rPr>
          <w:rFonts w:asciiTheme="minorHAnsi" w:eastAsiaTheme="minorHAnsi" w:hAnsiTheme="minorHAnsi" w:cstheme="minorHAnsi"/>
          <w:i/>
          <w:color w:val="000000"/>
          <w:lang w:eastAsia="en-US"/>
        </w:rPr>
        <w:t xml:space="preserve">Stratejik Planlama yapmak her kurumun olduğu gibi geleceğimize şekil verecek insanımızı yetiştirme hedefiyle hareket eden Milli Eğitim Kurumumuzun da olmazsa olmazlarındandır. Stratejik planlama kurumlarımızın içinden ve dışından bizi etkileyen ve bizden etkilenen paydaşlarımızın şimdiki durumlarını, beklentilerini ve gelecekle ilgili fikirlerini öğrenerek elimizdekilerle daha iyi noktalara ulaşma gayretinin önemli bir parçasıdır. </w:t>
      </w:r>
    </w:p>
    <w:p w14:paraId="2B4E1417" w14:textId="77777777" w:rsidR="006E19A5" w:rsidRPr="004E7DD5" w:rsidRDefault="006E19A5" w:rsidP="006E19A5">
      <w:pPr>
        <w:spacing w:line="240" w:lineRule="auto"/>
        <w:ind w:firstLine="709"/>
        <w:rPr>
          <w:rFonts w:asciiTheme="minorHAnsi" w:hAnsiTheme="minorHAnsi" w:cstheme="minorHAnsi"/>
          <w:i/>
        </w:rPr>
      </w:pPr>
      <w:r w:rsidRPr="004E7DD5">
        <w:rPr>
          <w:rFonts w:asciiTheme="minorHAnsi" w:eastAsiaTheme="minorHAnsi" w:hAnsiTheme="minorHAnsi" w:cstheme="minorHAnsi"/>
          <w:i/>
          <w:color w:val="000000"/>
          <w:lang w:eastAsia="en-US"/>
        </w:rPr>
        <w:t>İl Milli Eğitim Müdürlüğümüz stratejik yönetim sürecinde diğer kurumların da görüşüne önem veren bir yaklaşım benimsemiş, ürünlerin hizmetlerin ve kurum kültürünün geliştirilmesinde, ildeki diğer kurumlarla karşılıklı etkileşim ve gelişimin temellerini atmıştır.</w:t>
      </w:r>
    </w:p>
    <w:p w14:paraId="6D658BC5" w14:textId="77777777" w:rsidR="006E19A5" w:rsidRPr="004E7DD5" w:rsidRDefault="006E19A5" w:rsidP="006E19A5">
      <w:pPr>
        <w:spacing w:line="240" w:lineRule="auto"/>
        <w:ind w:firstLine="709"/>
        <w:rPr>
          <w:rFonts w:asciiTheme="minorHAnsi" w:hAnsiTheme="minorHAnsi" w:cstheme="minorHAnsi"/>
          <w:b/>
          <w:i/>
        </w:rPr>
      </w:pPr>
      <w:r w:rsidRPr="004E7DD5">
        <w:rPr>
          <w:rFonts w:asciiTheme="minorHAnsi" w:hAnsiTheme="minorHAnsi" w:cstheme="minorHAnsi"/>
          <w:i/>
        </w:rPr>
        <w:t xml:space="preserve">Bu minvalde Kayseri İl Milli Eğitim Müdürlüğü olarak Milli kültür öğelerini içselleştirmiş, eğitim - öğretim, kurum kültürü ve kalitesi ile yenilikçi ve girişimci bir kurum olmak vizyonuyla yolumuza devam ediyoruz. </w:t>
      </w:r>
    </w:p>
    <w:p w14:paraId="6BB00777" w14:textId="77777777" w:rsidR="006E19A5" w:rsidRPr="004E7DD5" w:rsidRDefault="006E19A5" w:rsidP="006E19A5">
      <w:pPr>
        <w:spacing w:line="240" w:lineRule="auto"/>
        <w:ind w:firstLine="709"/>
        <w:rPr>
          <w:rFonts w:asciiTheme="minorHAnsi" w:hAnsiTheme="minorHAnsi" w:cstheme="minorHAnsi"/>
          <w:i/>
        </w:rPr>
      </w:pPr>
      <w:r w:rsidRPr="004E7DD5">
        <w:rPr>
          <w:rFonts w:asciiTheme="minorHAnsi" w:hAnsiTheme="minorHAnsi" w:cstheme="minorHAnsi"/>
          <w:i/>
        </w:rPr>
        <w:t xml:space="preserve">Başarılabilir bir gelecek için planımızın hazırlanmasında emeği geçen stratejik plan hazırlama ekibine, destek veren birim amirleri ile çalışanlarına ve diğer paydaşlarımıza teşekkür ediyor; tüm paydaşlarımızı planlama aşamasında olduğu gibi, uygulama aşamasına da aktif olarak katılmaya ve destek vermeye davet ediyorum. </w:t>
      </w:r>
    </w:p>
    <w:p w14:paraId="5B1B46A8" w14:textId="77777777" w:rsidR="006E19A5" w:rsidRPr="004E7DD5" w:rsidRDefault="006E19A5" w:rsidP="006E19A5">
      <w:pPr>
        <w:spacing w:line="240" w:lineRule="auto"/>
        <w:ind w:firstLine="709"/>
        <w:rPr>
          <w:rFonts w:asciiTheme="minorHAnsi" w:hAnsiTheme="minorHAnsi" w:cstheme="minorHAnsi"/>
          <w:i/>
        </w:rPr>
      </w:pPr>
      <w:r w:rsidRPr="004E7DD5">
        <w:rPr>
          <w:rFonts w:asciiTheme="minorHAnsi" w:hAnsiTheme="minorHAnsi" w:cstheme="minorHAnsi"/>
          <w:i/>
        </w:rPr>
        <w:t xml:space="preserve">Saygılarımla, </w:t>
      </w:r>
    </w:p>
    <w:p w14:paraId="4072808F" w14:textId="17F825BC" w:rsidR="006E19A5" w:rsidRPr="004E7DD5" w:rsidRDefault="006E19A5" w:rsidP="006E19A5">
      <w:pPr>
        <w:ind w:firstLine="709"/>
        <w:rPr>
          <w:rFonts w:asciiTheme="minorHAnsi" w:hAnsiTheme="minorHAnsi" w:cstheme="minorHAnsi"/>
          <w:b/>
          <w:i/>
        </w:rPr>
      </w:pPr>
      <w:r w:rsidRPr="004E7DD5">
        <w:rPr>
          <w:rFonts w:asciiTheme="minorHAnsi" w:hAnsiTheme="minorHAnsi" w:cstheme="minorHAnsi"/>
          <w:i/>
        </w:rPr>
        <w:t xml:space="preserve">                                                                                                 </w:t>
      </w:r>
      <w:r w:rsidRPr="004E7DD5">
        <w:rPr>
          <w:rFonts w:asciiTheme="minorHAnsi" w:hAnsiTheme="minorHAnsi" w:cstheme="minorHAnsi"/>
          <w:b/>
          <w:i/>
        </w:rPr>
        <w:t>Bilgin ADIGÜZEL</w:t>
      </w:r>
    </w:p>
    <w:p w14:paraId="374BCA8B" w14:textId="6B6878A4" w:rsidR="003D1CFA" w:rsidRPr="003D1CFA" w:rsidRDefault="006E19A5" w:rsidP="003D1CFA">
      <w:pPr>
        <w:pStyle w:val="Balk1"/>
        <w:numPr>
          <w:ilvl w:val="0"/>
          <w:numId w:val="0"/>
        </w:numPr>
        <w:spacing w:before="0" w:after="0"/>
        <w:ind w:left="720"/>
        <w:jc w:val="left"/>
        <w:rPr>
          <w:b w:val="0"/>
        </w:rPr>
      </w:pPr>
      <w:r w:rsidRPr="004E7DD5">
        <w:rPr>
          <w:rFonts w:asciiTheme="minorHAnsi" w:eastAsia="Times New Roman" w:hAnsiTheme="minorHAnsi" w:cstheme="minorHAnsi"/>
          <w:bCs w:val="0"/>
          <w:i/>
          <w:color w:val="auto"/>
          <w:sz w:val="24"/>
          <w:szCs w:val="24"/>
          <w:lang w:eastAsia="tr-TR"/>
        </w:rPr>
        <w:t xml:space="preserve">                                                                             </w:t>
      </w:r>
      <w:r w:rsidR="00C319C2">
        <w:rPr>
          <w:rFonts w:asciiTheme="minorHAnsi" w:eastAsia="Times New Roman" w:hAnsiTheme="minorHAnsi" w:cstheme="minorHAnsi"/>
          <w:bCs w:val="0"/>
          <w:i/>
          <w:color w:val="auto"/>
          <w:sz w:val="24"/>
          <w:szCs w:val="24"/>
          <w:lang w:eastAsia="tr-TR"/>
        </w:rPr>
        <w:t xml:space="preserve">                                Okul</w:t>
      </w:r>
      <w:r w:rsidRPr="004E7DD5">
        <w:rPr>
          <w:rFonts w:asciiTheme="minorHAnsi" w:eastAsia="Times New Roman" w:hAnsiTheme="minorHAnsi" w:cstheme="minorHAnsi"/>
          <w:bCs w:val="0"/>
          <w:i/>
          <w:color w:val="auto"/>
          <w:sz w:val="24"/>
          <w:szCs w:val="24"/>
          <w:lang w:eastAsia="tr-TR"/>
        </w:rPr>
        <w:t xml:space="preserve">  Müdürü</w:t>
      </w:r>
      <w:r w:rsidRPr="006E19A5">
        <w:rPr>
          <w:rFonts w:eastAsia="Times New Roman" w:cs="Times New Roman"/>
          <w:bCs w:val="0"/>
          <w:i/>
          <w:color w:val="auto"/>
          <w:sz w:val="24"/>
          <w:szCs w:val="24"/>
          <w:lang w:eastAsia="tr-TR"/>
        </w:rPr>
        <w:t xml:space="preserve"> </w:t>
      </w:r>
      <w:r w:rsidR="002704FB">
        <w:br w:type="page"/>
      </w:r>
      <w:bookmarkStart w:id="13" w:name="_Toc531853176"/>
      <w:bookmarkStart w:id="14" w:name="_Toc532075670"/>
      <w:bookmarkStart w:id="15" w:name="_Toc532075983"/>
      <w:bookmarkStart w:id="16" w:name="_Toc532154548"/>
    </w:p>
    <w:p w14:paraId="78267789" w14:textId="0EB4B1A0" w:rsidR="00C05809" w:rsidRPr="00C05809" w:rsidRDefault="00C05809" w:rsidP="00C7425A">
      <w:pPr>
        <w:pStyle w:val="Balk1"/>
        <w:numPr>
          <w:ilvl w:val="0"/>
          <w:numId w:val="0"/>
        </w:numPr>
      </w:pPr>
      <w:bookmarkStart w:id="17" w:name="_Toc11922009"/>
      <w:r w:rsidRPr="00C05809">
        <w:lastRenderedPageBreak/>
        <w:t>İçindekiler</w:t>
      </w:r>
      <w:bookmarkEnd w:id="13"/>
      <w:bookmarkEnd w:id="14"/>
      <w:bookmarkEnd w:id="15"/>
      <w:bookmarkEnd w:id="16"/>
      <w:bookmarkEnd w:id="17"/>
    </w:p>
    <w:p w14:paraId="4EE61342" w14:textId="07EBC36B" w:rsidR="003A2BC4" w:rsidRDefault="00C05809">
      <w:pPr>
        <w:pStyle w:val="T1"/>
        <w:tabs>
          <w:tab w:val="right" w:leader="dot" w:pos="9344"/>
        </w:tabs>
        <w:rPr>
          <w:rFonts w:asciiTheme="minorHAnsi" w:eastAsiaTheme="minorEastAsia" w:hAnsiTheme="minorHAnsi" w:cstheme="minorBidi"/>
          <w:noProof/>
          <w:sz w:val="22"/>
          <w:szCs w:val="22"/>
        </w:rPr>
      </w:pPr>
      <w:r w:rsidRPr="00EE73CE">
        <w:rPr>
          <w:rFonts w:ascii="Book Antiqua" w:hAnsi="Book Antiqua"/>
        </w:rPr>
        <w:fldChar w:fldCharType="begin"/>
      </w:r>
      <w:r w:rsidRPr="00EE73CE">
        <w:rPr>
          <w:rFonts w:ascii="Book Antiqua" w:hAnsi="Book Antiqua"/>
        </w:rPr>
        <w:instrText xml:space="preserve"> TOC \o "1-3" \h \z \u </w:instrText>
      </w:r>
      <w:r w:rsidRPr="00EE73CE">
        <w:rPr>
          <w:rFonts w:ascii="Book Antiqua" w:hAnsi="Book Antiqua"/>
        </w:rPr>
        <w:fldChar w:fldCharType="separate"/>
      </w:r>
      <w:hyperlink w:anchor="_Toc11922007" w:history="1">
        <w:r w:rsidR="009E3E12">
          <w:rPr>
            <w:rStyle w:val="Kpr"/>
            <w:noProof/>
          </w:rPr>
          <w:t>Kaymakam</w:t>
        </w:r>
        <w:r w:rsidR="003A2BC4" w:rsidRPr="005B793B">
          <w:rPr>
            <w:rStyle w:val="Kpr"/>
            <w:noProof/>
          </w:rPr>
          <w:t xml:space="preserve"> Sunuşu</w:t>
        </w:r>
        <w:r w:rsidR="003A2BC4">
          <w:rPr>
            <w:noProof/>
            <w:webHidden/>
          </w:rPr>
          <w:tab/>
        </w:r>
        <w:r w:rsidR="003A2BC4">
          <w:rPr>
            <w:noProof/>
            <w:webHidden/>
          </w:rPr>
          <w:fldChar w:fldCharType="begin"/>
        </w:r>
        <w:r w:rsidR="003A2BC4">
          <w:rPr>
            <w:noProof/>
            <w:webHidden/>
          </w:rPr>
          <w:instrText xml:space="preserve"> PAGEREF _Toc11922007 \h </w:instrText>
        </w:r>
        <w:r w:rsidR="003A2BC4">
          <w:rPr>
            <w:noProof/>
            <w:webHidden/>
          </w:rPr>
        </w:r>
        <w:r w:rsidR="003A2BC4">
          <w:rPr>
            <w:noProof/>
            <w:webHidden/>
          </w:rPr>
          <w:fldChar w:fldCharType="separate"/>
        </w:r>
        <w:r w:rsidR="00C7425A">
          <w:rPr>
            <w:noProof/>
            <w:webHidden/>
          </w:rPr>
          <w:t>III</w:t>
        </w:r>
        <w:r w:rsidR="003A2BC4">
          <w:rPr>
            <w:noProof/>
            <w:webHidden/>
          </w:rPr>
          <w:fldChar w:fldCharType="end"/>
        </w:r>
      </w:hyperlink>
    </w:p>
    <w:p w14:paraId="6B7D9920" w14:textId="70BDFDF5" w:rsidR="003A2BC4" w:rsidRDefault="009E3E12">
      <w:pPr>
        <w:pStyle w:val="T1"/>
        <w:tabs>
          <w:tab w:val="right" w:leader="dot" w:pos="9344"/>
        </w:tabs>
        <w:rPr>
          <w:noProof/>
        </w:rPr>
      </w:pPr>
      <w:r>
        <w:t xml:space="preserve">İlçe </w:t>
      </w:r>
      <w:hyperlink w:anchor="_Toc11922008" w:history="1">
        <w:r w:rsidR="003A2BC4" w:rsidRPr="005B793B">
          <w:rPr>
            <w:rStyle w:val="Kpr"/>
            <w:noProof/>
          </w:rPr>
          <w:t>Milli Eğitim Müdürü Sunuşu</w:t>
        </w:r>
        <w:r w:rsidR="003A2BC4">
          <w:rPr>
            <w:noProof/>
            <w:webHidden/>
          </w:rPr>
          <w:tab/>
        </w:r>
      </w:hyperlink>
      <w:r w:rsidR="00C7425A" w:rsidRPr="00C7425A">
        <w:rPr>
          <w:noProof/>
        </w:rPr>
        <w:t>IV</w:t>
      </w:r>
    </w:p>
    <w:p w14:paraId="05148B3A" w14:textId="6105224F" w:rsidR="009E3E12" w:rsidRPr="009E3E12" w:rsidRDefault="009E3E12" w:rsidP="009E3E12">
      <w:pPr>
        <w:pStyle w:val="T1"/>
        <w:tabs>
          <w:tab w:val="right" w:leader="dot" w:pos="9344"/>
        </w:tabs>
        <w:rPr>
          <w:noProof/>
        </w:rPr>
      </w:pPr>
      <w:r>
        <w:t>Okul</w:t>
      </w:r>
      <w:hyperlink w:anchor="_Toc11922008" w:history="1">
        <w:r w:rsidRPr="005B793B">
          <w:rPr>
            <w:rStyle w:val="Kpr"/>
            <w:noProof/>
          </w:rPr>
          <w:t xml:space="preserve"> Müdürü Sunuşu</w:t>
        </w:r>
        <w:r>
          <w:rPr>
            <w:noProof/>
            <w:webHidden/>
          </w:rPr>
          <w:tab/>
        </w:r>
        <w:r w:rsidR="00C7425A" w:rsidRPr="00C7425A">
          <w:rPr>
            <w:noProof/>
          </w:rPr>
          <w:t>V</w:t>
        </w:r>
      </w:hyperlink>
    </w:p>
    <w:p w14:paraId="4C684BC6" w14:textId="1D021A0D" w:rsidR="003A2BC4" w:rsidRDefault="00D832F4">
      <w:pPr>
        <w:pStyle w:val="T1"/>
        <w:tabs>
          <w:tab w:val="right" w:leader="dot" w:pos="9344"/>
        </w:tabs>
        <w:rPr>
          <w:rFonts w:asciiTheme="minorHAnsi" w:eastAsiaTheme="minorEastAsia" w:hAnsiTheme="minorHAnsi" w:cstheme="minorBidi"/>
          <w:noProof/>
          <w:sz w:val="22"/>
          <w:szCs w:val="22"/>
        </w:rPr>
      </w:pPr>
      <w:hyperlink w:anchor="_Toc11922009" w:history="1">
        <w:r w:rsidR="003A2BC4" w:rsidRPr="005B793B">
          <w:rPr>
            <w:rStyle w:val="Kpr"/>
            <w:noProof/>
          </w:rPr>
          <w:t>İçindekiler</w:t>
        </w:r>
        <w:r w:rsidR="003A2BC4">
          <w:rPr>
            <w:noProof/>
            <w:webHidden/>
          </w:rPr>
          <w:tab/>
        </w:r>
        <w:r w:rsidR="003A2BC4">
          <w:rPr>
            <w:noProof/>
            <w:webHidden/>
          </w:rPr>
          <w:fldChar w:fldCharType="begin"/>
        </w:r>
        <w:r w:rsidR="003A2BC4">
          <w:rPr>
            <w:noProof/>
            <w:webHidden/>
          </w:rPr>
          <w:instrText xml:space="preserve"> PAGEREF _Toc11922009 \h </w:instrText>
        </w:r>
        <w:r w:rsidR="003A2BC4">
          <w:rPr>
            <w:noProof/>
            <w:webHidden/>
          </w:rPr>
        </w:r>
        <w:r w:rsidR="003A2BC4">
          <w:rPr>
            <w:noProof/>
            <w:webHidden/>
          </w:rPr>
          <w:fldChar w:fldCharType="separate"/>
        </w:r>
        <w:r w:rsidR="00C7425A">
          <w:rPr>
            <w:noProof/>
            <w:webHidden/>
          </w:rPr>
          <w:t>VI</w:t>
        </w:r>
        <w:r w:rsidR="003A2BC4">
          <w:rPr>
            <w:noProof/>
            <w:webHidden/>
          </w:rPr>
          <w:fldChar w:fldCharType="end"/>
        </w:r>
      </w:hyperlink>
    </w:p>
    <w:p w14:paraId="582FBB2D" w14:textId="2169DAE3" w:rsidR="003A2BC4" w:rsidRDefault="00D832F4">
      <w:pPr>
        <w:pStyle w:val="T1"/>
        <w:tabs>
          <w:tab w:val="right" w:leader="dot" w:pos="9344"/>
        </w:tabs>
        <w:rPr>
          <w:rFonts w:asciiTheme="minorHAnsi" w:eastAsiaTheme="minorEastAsia" w:hAnsiTheme="minorHAnsi" w:cstheme="minorBidi"/>
          <w:noProof/>
          <w:sz w:val="22"/>
          <w:szCs w:val="22"/>
        </w:rPr>
      </w:pPr>
      <w:hyperlink w:anchor="_Toc11922010" w:history="1">
        <w:r w:rsidR="003A2BC4" w:rsidRPr="005B793B">
          <w:rPr>
            <w:rStyle w:val="Kpr"/>
            <w:noProof/>
          </w:rPr>
          <w:t>Tablolar</w:t>
        </w:r>
        <w:r w:rsidR="003A2BC4">
          <w:rPr>
            <w:noProof/>
            <w:webHidden/>
          </w:rPr>
          <w:tab/>
        </w:r>
      </w:hyperlink>
      <w:r w:rsidR="00C7425A">
        <w:rPr>
          <w:noProof/>
        </w:rPr>
        <w:t>VII</w:t>
      </w:r>
    </w:p>
    <w:p w14:paraId="3A2C9BCB" w14:textId="17F2C04E" w:rsidR="003A2BC4" w:rsidRDefault="00D832F4">
      <w:pPr>
        <w:pStyle w:val="T1"/>
        <w:tabs>
          <w:tab w:val="right" w:leader="dot" w:pos="9344"/>
        </w:tabs>
        <w:rPr>
          <w:rFonts w:asciiTheme="minorHAnsi" w:eastAsiaTheme="minorEastAsia" w:hAnsiTheme="minorHAnsi" w:cstheme="minorBidi"/>
          <w:noProof/>
          <w:sz w:val="22"/>
          <w:szCs w:val="22"/>
        </w:rPr>
      </w:pPr>
      <w:hyperlink w:anchor="_Toc11922011" w:history="1">
        <w:r w:rsidR="003A2BC4" w:rsidRPr="005B793B">
          <w:rPr>
            <w:rStyle w:val="Kpr"/>
            <w:noProof/>
          </w:rPr>
          <w:t>Şekiller</w:t>
        </w:r>
        <w:r w:rsidR="003A2BC4">
          <w:rPr>
            <w:noProof/>
            <w:webHidden/>
          </w:rPr>
          <w:tab/>
        </w:r>
        <w:r w:rsidR="004E61DD" w:rsidRPr="004E61DD">
          <w:rPr>
            <w:noProof/>
          </w:rPr>
          <w:t>I</w:t>
        </w:r>
        <w:r w:rsidR="003A2BC4">
          <w:rPr>
            <w:noProof/>
            <w:webHidden/>
          </w:rPr>
          <w:fldChar w:fldCharType="begin"/>
        </w:r>
        <w:r w:rsidR="003A2BC4">
          <w:rPr>
            <w:noProof/>
            <w:webHidden/>
          </w:rPr>
          <w:instrText xml:space="preserve"> PAGEREF _Toc11922011 \h </w:instrText>
        </w:r>
        <w:r w:rsidR="003A2BC4">
          <w:rPr>
            <w:noProof/>
            <w:webHidden/>
          </w:rPr>
        </w:r>
        <w:r w:rsidR="003A2BC4">
          <w:rPr>
            <w:noProof/>
            <w:webHidden/>
          </w:rPr>
          <w:fldChar w:fldCharType="separate"/>
        </w:r>
        <w:r w:rsidR="00C7425A">
          <w:rPr>
            <w:noProof/>
            <w:webHidden/>
          </w:rPr>
          <w:t>X</w:t>
        </w:r>
        <w:r w:rsidR="003A2BC4">
          <w:rPr>
            <w:noProof/>
            <w:webHidden/>
          </w:rPr>
          <w:fldChar w:fldCharType="end"/>
        </w:r>
      </w:hyperlink>
    </w:p>
    <w:p w14:paraId="5C618A8B" w14:textId="56C82A54" w:rsidR="003A2BC4" w:rsidRDefault="00D832F4">
      <w:pPr>
        <w:pStyle w:val="T1"/>
        <w:tabs>
          <w:tab w:val="right" w:leader="dot" w:pos="9344"/>
        </w:tabs>
        <w:rPr>
          <w:rFonts w:asciiTheme="minorHAnsi" w:eastAsiaTheme="minorEastAsia" w:hAnsiTheme="minorHAnsi" w:cstheme="minorBidi"/>
          <w:noProof/>
          <w:sz w:val="22"/>
          <w:szCs w:val="22"/>
        </w:rPr>
      </w:pPr>
      <w:hyperlink w:anchor="_Toc11922012" w:history="1">
        <w:r w:rsidR="003A2BC4" w:rsidRPr="005B793B">
          <w:rPr>
            <w:rStyle w:val="Kpr"/>
            <w:noProof/>
          </w:rPr>
          <w:t>Ekler</w:t>
        </w:r>
        <w:r w:rsidR="003A2BC4">
          <w:rPr>
            <w:noProof/>
            <w:webHidden/>
          </w:rPr>
          <w:tab/>
        </w:r>
        <w:r w:rsidR="004E61DD" w:rsidRPr="004E61DD">
          <w:rPr>
            <w:noProof/>
          </w:rPr>
          <w:t>I</w:t>
        </w:r>
        <w:r w:rsidR="003A2BC4">
          <w:rPr>
            <w:noProof/>
            <w:webHidden/>
          </w:rPr>
          <w:fldChar w:fldCharType="begin"/>
        </w:r>
        <w:r w:rsidR="003A2BC4">
          <w:rPr>
            <w:noProof/>
            <w:webHidden/>
          </w:rPr>
          <w:instrText xml:space="preserve"> PAGEREF _Toc11922012 \h </w:instrText>
        </w:r>
        <w:r w:rsidR="003A2BC4">
          <w:rPr>
            <w:noProof/>
            <w:webHidden/>
          </w:rPr>
        </w:r>
        <w:r w:rsidR="003A2BC4">
          <w:rPr>
            <w:noProof/>
            <w:webHidden/>
          </w:rPr>
          <w:fldChar w:fldCharType="separate"/>
        </w:r>
        <w:r w:rsidR="00C7425A">
          <w:rPr>
            <w:noProof/>
            <w:webHidden/>
          </w:rPr>
          <w:t>X</w:t>
        </w:r>
        <w:r w:rsidR="003A2BC4">
          <w:rPr>
            <w:noProof/>
            <w:webHidden/>
          </w:rPr>
          <w:fldChar w:fldCharType="end"/>
        </w:r>
      </w:hyperlink>
    </w:p>
    <w:p w14:paraId="250CE17F" w14:textId="580CC8FB" w:rsidR="003A2BC4" w:rsidRDefault="00D832F4">
      <w:pPr>
        <w:pStyle w:val="T1"/>
        <w:tabs>
          <w:tab w:val="right" w:leader="dot" w:pos="9344"/>
        </w:tabs>
        <w:rPr>
          <w:noProof/>
        </w:rPr>
      </w:pPr>
      <w:hyperlink w:anchor="_Toc11922013" w:history="1">
        <w:r w:rsidR="003A2BC4" w:rsidRPr="005B793B">
          <w:rPr>
            <w:rStyle w:val="Kpr"/>
            <w:noProof/>
          </w:rPr>
          <w:t>Kısaltmalar</w:t>
        </w:r>
        <w:r w:rsidR="003A2BC4">
          <w:rPr>
            <w:noProof/>
            <w:webHidden/>
          </w:rPr>
          <w:tab/>
        </w:r>
        <w:r w:rsidR="003A2BC4">
          <w:rPr>
            <w:noProof/>
            <w:webHidden/>
          </w:rPr>
          <w:fldChar w:fldCharType="begin"/>
        </w:r>
        <w:r w:rsidR="003A2BC4">
          <w:rPr>
            <w:noProof/>
            <w:webHidden/>
          </w:rPr>
          <w:instrText xml:space="preserve"> PAGEREF _Toc11922013 \h </w:instrText>
        </w:r>
        <w:r w:rsidR="003A2BC4">
          <w:rPr>
            <w:noProof/>
            <w:webHidden/>
          </w:rPr>
        </w:r>
        <w:r w:rsidR="003A2BC4">
          <w:rPr>
            <w:noProof/>
            <w:webHidden/>
          </w:rPr>
          <w:fldChar w:fldCharType="separate"/>
        </w:r>
        <w:r w:rsidR="00C7425A">
          <w:rPr>
            <w:noProof/>
            <w:webHidden/>
          </w:rPr>
          <w:t>X</w:t>
        </w:r>
        <w:r w:rsidR="003A2BC4">
          <w:rPr>
            <w:noProof/>
            <w:webHidden/>
          </w:rPr>
          <w:fldChar w:fldCharType="end"/>
        </w:r>
      </w:hyperlink>
    </w:p>
    <w:p w14:paraId="22CB6CB1" w14:textId="607168B1" w:rsidR="00DC3BCB" w:rsidRPr="00DC3BCB" w:rsidRDefault="00D832F4" w:rsidP="00DC3BCB">
      <w:pPr>
        <w:pStyle w:val="T1"/>
        <w:tabs>
          <w:tab w:val="right" w:leader="dot" w:pos="9344"/>
        </w:tabs>
        <w:rPr>
          <w:rFonts w:asciiTheme="minorHAnsi" w:eastAsiaTheme="minorEastAsia" w:hAnsiTheme="minorHAnsi" w:cstheme="minorBidi"/>
          <w:noProof/>
          <w:sz w:val="22"/>
          <w:szCs w:val="22"/>
        </w:rPr>
      </w:pPr>
      <w:hyperlink w:anchor="_Toc11922014" w:history="1">
        <w:r w:rsidR="00DC3BCB" w:rsidRPr="005B793B">
          <w:rPr>
            <w:rStyle w:val="Kpr"/>
            <w:noProof/>
          </w:rPr>
          <w:t>Müdürlük Hizmet Birimlerinin Kısaltılması</w:t>
        </w:r>
        <w:r w:rsidR="00DC3BCB">
          <w:rPr>
            <w:noProof/>
            <w:webHidden/>
          </w:rPr>
          <w:tab/>
        </w:r>
        <w:r w:rsidR="00DC3BCB">
          <w:rPr>
            <w:noProof/>
            <w:webHidden/>
          </w:rPr>
          <w:fldChar w:fldCharType="begin"/>
        </w:r>
        <w:r w:rsidR="00DC3BCB">
          <w:rPr>
            <w:noProof/>
            <w:webHidden/>
          </w:rPr>
          <w:instrText xml:space="preserve"> PAGEREF _Toc11922014 \h </w:instrText>
        </w:r>
        <w:r w:rsidR="00DC3BCB">
          <w:rPr>
            <w:noProof/>
            <w:webHidden/>
          </w:rPr>
        </w:r>
        <w:r w:rsidR="00DC3BCB">
          <w:rPr>
            <w:noProof/>
            <w:webHidden/>
          </w:rPr>
          <w:fldChar w:fldCharType="separate"/>
        </w:r>
        <w:r w:rsidR="00DC3BCB">
          <w:rPr>
            <w:noProof/>
            <w:webHidden/>
          </w:rPr>
          <w:t>XI</w:t>
        </w:r>
        <w:r w:rsidR="00DC3BCB">
          <w:rPr>
            <w:noProof/>
            <w:webHidden/>
          </w:rPr>
          <w:fldChar w:fldCharType="end"/>
        </w:r>
      </w:hyperlink>
    </w:p>
    <w:p w14:paraId="32CE9A61" w14:textId="5EEAF6C9" w:rsidR="00C17E61" w:rsidRPr="00C17E61" w:rsidRDefault="00C17E61" w:rsidP="00C17E61">
      <w:pPr>
        <w:rPr>
          <w:rFonts w:eastAsiaTheme="minorEastAsia"/>
        </w:rPr>
      </w:pPr>
      <w:r w:rsidRPr="00C17E61">
        <w:rPr>
          <w:rFonts w:eastAsiaTheme="minorEastAsia"/>
        </w:rPr>
        <w:t>Tanımlar</w:t>
      </w:r>
      <w:r>
        <w:rPr>
          <w:rFonts w:eastAsiaTheme="minorEastAsia"/>
          <w:webHidden/>
        </w:rPr>
        <w:t>……………………………………………………………………………………...</w:t>
      </w:r>
      <w:r w:rsidR="00BD3243">
        <w:rPr>
          <w:rFonts w:eastAsiaTheme="minorEastAsia"/>
          <w:webHidden/>
        </w:rPr>
        <w:t>...</w:t>
      </w:r>
      <w:r w:rsidRPr="00C17E61">
        <w:rPr>
          <w:rFonts w:eastAsiaTheme="minorEastAsia"/>
          <w:webHidden/>
        </w:rPr>
        <w:fldChar w:fldCharType="begin"/>
      </w:r>
      <w:r w:rsidRPr="00C17E61">
        <w:rPr>
          <w:rFonts w:eastAsiaTheme="minorEastAsia"/>
          <w:webHidden/>
        </w:rPr>
        <w:instrText xml:space="preserve"> PAGEREF _Toc11922015 \h </w:instrText>
      </w:r>
      <w:r w:rsidRPr="00C17E61">
        <w:rPr>
          <w:rFonts w:eastAsiaTheme="minorEastAsia"/>
          <w:webHidden/>
        </w:rPr>
      </w:r>
      <w:r w:rsidRPr="00C17E61">
        <w:rPr>
          <w:rFonts w:eastAsiaTheme="minorEastAsia"/>
          <w:webHidden/>
        </w:rPr>
        <w:fldChar w:fldCharType="separate"/>
      </w:r>
      <w:r w:rsidR="00C7425A">
        <w:rPr>
          <w:rFonts w:eastAsiaTheme="minorEastAsia"/>
          <w:noProof/>
          <w:webHidden/>
        </w:rPr>
        <w:t>XI</w:t>
      </w:r>
      <w:r w:rsidR="00DC3BCB">
        <w:rPr>
          <w:rFonts w:eastAsiaTheme="minorEastAsia"/>
          <w:noProof/>
          <w:webHidden/>
        </w:rPr>
        <w:t>I</w:t>
      </w:r>
      <w:r w:rsidRPr="00C17E61">
        <w:rPr>
          <w:rFonts w:eastAsiaTheme="minorEastAsia"/>
          <w:webHidden/>
        </w:rPr>
        <w:fldChar w:fldCharType="end"/>
      </w:r>
    </w:p>
    <w:p w14:paraId="44563BDD" w14:textId="77777777" w:rsidR="003A2BC4" w:rsidRDefault="00D832F4">
      <w:pPr>
        <w:pStyle w:val="T1"/>
        <w:tabs>
          <w:tab w:val="right" w:leader="dot" w:pos="9344"/>
        </w:tabs>
        <w:rPr>
          <w:rFonts w:asciiTheme="minorHAnsi" w:eastAsiaTheme="minorEastAsia" w:hAnsiTheme="minorHAnsi" w:cstheme="minorBidi"/>
          <w:noProof/>
          <w:sz w:val="22"/>
          <w:szCs w:val="22"/>
        </w:rPr>
      </w:pPr>
      <w:hyperlink w:anchor="_Toc11922016" w:history="1">
        <w:r w:rsidR="003A2BC4" w:rsidRPr="005B793B">
          <w:rPr>
            <w:rStyle w:val="Kpr"/>
            <w:noProof/>
          </w:rPr>
          <w:t>Giriş</w:t>
        </w:r>
        <w:r w:rsidR="003A2BC4">
          <w:rPr>
            <w:noProof/>
            <w:webHidden/>
          </w:rPr>
          <w:tab/>
        </w:r>
        <w:r w:rsidR="003A2BC4">
          <w:rPr>
            <w:noProof/>
            <w:webHidden/>
          </w:rPr>
          <w:fldChar w:fldCharType="begin"/>
        </w:r>
        <w:r w:rsidR="003A2BC4">
          <w:rPr>
            <w:noProof/>
            <w:webHidden/>
          </w:rPr>
          <w:instrText xml:space="preserve"> PAGEREF _Toc11922016 \h </w:instrText>
        </w:r>
        <w:r w:rsidR="003A2BC4">
          <w:rPr>
            <w:noProof/>
            <w:webHidden/>
          </w:rPr>
        </w:r>
        <w:r w:rsidR="003A2BC4">
          <w:rPr>
            <w:noProof/>
            <w:webHidden/>
          </w:rPr>
          <w:fldChar w:fldCharType="separate"/>
        </w:r>
        <w:r w:rsidR="00C7425A">
          <w:rPr>
            <w:noProof/>
            <w:webHidden/>
          </w:rPr>
          <w:t>1</w:t>
        </w:r>
        <w:r w:rsidR="003A2BC4">
          <w:rPr>
            <w:noProof/>
            <w:webHidden/>
          </w:rPr>
          <w:fldChar w:fldCharType="end"/>
        </w:r>
      </w:hyperlink>
    </w:p>
    <w:p w14:paraId="3B436627" w14:textId="77777777" w:rsidR="003A2BC4" w:rsidRDefault="00D832F4">
      <w:pPr>
        <w:pStyle w:val="T1"/>
        <w:tabs>
          <w:tab w:val="left" w:pos="440"/>
          <w:tab w:val="right" w:leader="dot" w:pos="9344"/>
        </w:tabs>
        <w:rPr>
          <w:rFonts w:asciiTheme="minorHAnsi" w:eastAsiaTheme="minorEastAsia" w:hAnsiTheme="minorHAnsi" w:cstheme="minorBidi"/>
          <w:noProof/>
          <w:sz w:val="22"/>
          <w:szCs w:val="22"/>
        </w:rPr>
      </w:pPr>
      <w:hyperlink w:anchor="_Toc11922017" w:history="1">
        <w:r w:rsidR="003A2BC4" w:rsidRPr="005B793B">
          <w:rPr>
            <w:rStyle w:val="Kpr"/>
            <w:noProof/>
          </w:rPr>
          <w:t>1.</w:t>
        </w:r>
        <w:r w:rsidR="003A2BC4">
          <w:rPr>
            <w:rFonts w:asciiTheme="minorHAnsi" w:eastAsiaTheme="minorEastAsia" w:hAnsiTheme="minorHAnsi" w:cstheme="minorBidi"/>
            <w:noProof/>
            <w:sz w:val="22"/>
            <w:szCs w:val="22"/>
          </w:rPr>
          <w:tab/>
        </w:r>
        <w:r w:rsidR="003A2BC4" w:rsidRPr="005B793B">
          <w:rPr>
            <w:rStyle w:val="Kpr"/>
            <w:noProof/>
          </w:rPr>
          <w:t>Stratejik Plan Hazırlık Süreci</w:t>
        </w:r>
        <w:r w:rsidR="003A2BC4">
          <w:rPr>
            <w:noProof/>
            <w:webHidden/>
          </w:rPr>
          <w:tab/>
        </w:r>
        <w:r w:rsidR="003A2BC4">
          <w:rPr>
            <w:noProof/>
            <w:webHidden/>
          </w:rPr>
          <w:fldChar w:fldCharType="begin"/>
        </w:r>
        <w:r w:rsidR="003A2BC4">
          <w:rPr>
            <w:noProof/>
            <w:webHidden/>
          </w:rPr>
          <w:instrText xml:space="preserve"> PAGEREF _Toc11922017 \h </w:instrText>
        </w:r>
        <w:r w:rsidR="003A2BC4">
          <w:rPr>
            <w:noProof/>
            <w:webHidden/>
          </w:rPr>
        </w:r>
        <w:r w:rsidR="003A2BC4">
          <w:rPr>
            <w:noProof/>
            <w:webHidden/>
          </w:rPr>
          <w:fldChar w:fldCharType="separate"/>
        </w:r>
        <w:r w:rsidR="00C7425A">
          <w:rPr>
            <w:noProof/>
            <w:webHidden/>
          </w:rPr>
          <w:t>1</w:t>
        </w:r>
        <w:r w:rsidR="003A2BC4">
          <w:rPr>
            <w:noProof/>
            <w:webHidden/>
          </w:rPr>
          <w:fldChar w:fldCharType="end"/>
        </w:r>
      </w:hyperlink>
    </w:p>
    <w:p w14:paraId="23B2A9FB" w14:textId="77777777" w:rsidR="003A2BC4" w:rsidRDefault="00D832F4" w:rsidP="003A2BC4">
      <w:pPr>
        <w:pStyle w:val="T2"/>
        <w:rPr>
          <w:rFonts w:cstheme="minorBidi"/>
        </w:rPr>
      </w:pPr>
      <w:hyperlink w:anchor="_Toc11922018" w:history="1">
        <w:r w:rsidR="003A2BC4" w:rsidRPr="005B793B">
          <w:rPr>
            <w:rStyle w:val="Kpr"/>
          </w:rPr>
          <w:t>A.</w:t>
        </w:r>
        <w:r w:rsidR="003A2BC4">
          <w:rPr>
            <w:rFonts w:cstheme="minorBidi"/>
          </w:rPr>
          <w:tab/>
        </w:r>
        <w:r w:rsidR="003A2BC4" w:rsidRPr="003A2BC4">
          <w:rPr>
            <w:rStyle w:val="Kpr"/>
          </w:rPr>
          <w:t>Genelge ve Hazırlık Programı</w:t>
        </w:r>
        <w:r w:rsidR="003A2BC4" w:rsidRPr="003A2BC4">
          <w:rPr>
            <w:webHidden/>
          </w:rPr>
          <w:tab/>
        </w:r>
        <w:r w:rsidR="003A2BC4">
          <w:rPr>
            <w:webHidden/>
          </w:rPr>
          <w:fldChar w:fldCharType="begin"/>
        </w:r>
        <w:r w:rsidR="003A2BC4">
          <w:rPr>
            <w:webHidden/>
          </w:rPr>
          <w:instrText xml:space="preserve"> PAGEREF _Toc11922018 \h </w:instrText>
        </w:r>
        <w:r w:rsidR="003A2BC4">
          <w:rPr>
            <w:webHidden/>
          </w:rPr>
        </w:r>
        <w:r w:rsidR="003A2BC4">
          <w:rPr>
            <w:webHidden/>
          </w:rPr>
          <w:fldChar w:fldCharType="separate"/>
        </w:r>
        <w:r w:rsidR="00C7425A">
          <w:rPr>
            <w:webHidden/>
          </w:rPr>
          <w:t>4</w:t>
        </w:r>
        <w:r w:rsidR="003A2BC4">
          <w:rPr>
            <w:webHidden/>
          </w:rPr>
          <w:fldChar w:fldCharType="end"/>
        </w:r>
      </w:hyperlink>
    </w:p>
    <w:p w14:paraId="182FC46C" w14:textId="5955C35F" w:rsidR="003A2BC4" w:rsidRDefault="00D832F4" w:rsidP="003A2BC4">
      <w:pPr>
        <w:pStyle w:val="T2"/>
        <w:rPr>
          <w:rFonts w:cstheme="minorBidi"/>
        </w:rPr>
      </w:pPr>
      <w:hyperlink w:anchor="_Toc11922019" w:history="1">
        <w:r w:rsidR="003A2BC4" w:rsidRPr="005B793B">
          <w:rPr>
            <w:rStyle w:val="Kpr"/>
          </w:rPr>
          <w:t>B.</w:t>
        </w:r>
        <w:r w:rsidR="003A2BC4">
          <w:rPr>
            <w:rFonts w:cstheme="minorBidi"/>
          </w:rPr>
          <w:tab/>
        </w:r>
        <w:r w:rsidR="003A2BC4" w:rsidRPr="003A2BC4">
          <w:rPr>
            <w:rStyle w:val="Kpr"/>
          </w:rPr>
          <w:t>Ekip ve Kurullar</w:t>
        </w:r>
        <w:r w:rsidR="003A2BC4">
          <w:rPr>
            <w:webHidden/>
          </w:rPr>
          <w:tab/>
        </w:r>
        <w:r w:rsidR="00012AAD">
          <w:rPr>
            <w:webHidden/>
          </w:rPr>
          <w:t>5</w:t>
        </w:r>
      </w:hyperlink>
    </w:p>
    <w:p w14:paraId="7B8F2C96" w14:textId="6EEC400D" w:rsidR="003A2BC4" w:rsidRPr="003A2BC4" w:rsidRDefault="00D832F4" w:rsidP="003A2BC4">
      <w:pPr>
        <w:pStyle w:val="T2"/>
      </w:pPr>
      <w:hyperlink w:anchor="_Toc11922020" w:history="1">
        <w:r w:rsidR="003A2BC4" w:rsidRPr="003A2BC4">
          <w:rPr>
            <w:rStyle w:val="Kpr"/>
          </w:rPr>
          <w:t>C.</w:t>
        </w:r>
        <w:r w:rsidR="003A2BC4" w:rsidRPr="003A2BC4">
          <w:tab/>
        </w:r>
        <w:r w:rsidR="003A2BC4" w:rsidRPr="003A2BC4">
          <w:rPr>
            <w:rStyle w:val="Kpr"/>
          </w:rPr>
          <w:t>Çalışma Takvimi</w:t>
        </w:r>
        <w:r w:rsidR="003A2BC4" w:rsidRPr="003A2BC4">
          <w:rPr>
            <w:webHidden/>
          </w:rPr>
          <w:tab/>
        </w:r>
        <w:r w:rsidR="00012AAD">
          <w:rPr>
            <w:webHidden/>
          </w:rPr>
          <w:t>6</w:t>
        </w:r>
      </w:hyperlink>
    </w:p>
    <w:p w14:paraId="3EAE7007" w14:textId="66716C12" w:rsidR="003A2BC4" w:rsidRDefault="00D832F4">
      <w:pPr>
        <w:pStyle w:val="T1"/>
        <w:tabs>
          <w:tab w:val="left" w:pos="440"/>
          <w:tab w:val="right" w:leader="dot" w:pos="9344"/>
        </w:tabs>
        <w:rPr>
          <w:rFonts w:asciiTheme="minorHAnsi" w:eastAsiaTheme="minorEastAsia" w:hAnsiTheme="minorHAnsi" w:cstheme="minorBidi"/>
          <w:noProof/>
          <w:sz w:val="22"/>
          <w:szCs w:val="22"/>
        </w:rPr>
      </w:pPr>
      <w:hyperlink w:anchor="_Toc11922021" w:history="1">
        <w:r w:rsidR="003A2BC4" w:rsidRPr="005B793B">
          <w:rPr>
            <w:rStyle w:val="Kpr"/>
            <w:noProof/>
          </w:rPr>
          <w:t>2.</w:t>
        </w:r>
        <w:r w:rsidR="003A2BC4">
          <w:rPr>
            <w:rFonts w:asciiTheme="minorHAnsi" w:eastAsiaTheme="minorEastAsia" w:hAnsiTheme="minorHAnsi" w:cstheme="minorBidi"/>
            <w:noProof/>
            <w:sz w:val="22"/>
            <w:szCs w:val="22"/>
          </w:rPr>
          <w:tab/>
        </w:r>
        <w:r w:rsidR="003A2BC4" w:rsidRPr="005B793B">
          <w:rPr>
            <w:rStyle w:val="Kpr"/>
            <w:noProof/>
          </w:rPr>
          <w:t>Durum Analizi</w:t>
        </w:r>
        <w:r w:rsidR="003A2BC4">
          <w:rPr>
            <w:noProof/>
            <w:webHidden/>
          </w:rPr>
          <w:tab/>
        </w:r>
        <w:r w:rsidR="00012AAD">
          <w:rPr>
            <w:noProof/>
            <w:webHidden/>
          </w:rPr>
          <w:t>7</w:t>
        </w:r>
      </w:hyperlink>
    </w:p>
    <w:p w14:paraId="450C87FF" w14:textId="038E86A6" w:rsidR="003A2BC4" w:rsidRDefault="00D832F4" w:rsidP="003A2BC4">
      <w:pPr>
        <w:pStyle w:val="T2"/>
        <w:rPr>
          <w:rFonts w:cstheme="minorBidi"/>
        </w:rPr>
      </w:pPr>
      <w:hyperlink w:anchor="_Toc11922022" w:history="1">
        <w:r w:rsidR="003A2BC4" w:rsidRPr="005B793B">
          <w:rPr>
            <w:rStyle w:val="Kpr"/>
          </w:rPr>
          <w:t>A.</w:t>
        </w:r>
        <w:r w:rsidR="003A2BC4">
          <w:rPr>
            <w:rFonts w:cstheme="minorBidi"/>
          </w:rPr>
          <w:tab/>
        </w:r>
        <w:r w:rsidR="003A2BC4" w:rsidRPr="005B793B">
          <w:rPr>
            <w:rStyle w:val="Kpr"/>
          </w:rPr>
          <w:t>Kurumsal Tarihçe</w:t>
        </w:r>
        <w:r w:rsidR="003A2BC4">
          <w:rPr>
            <w:webHidden/>
          </w:rPr>
          <w:tab/>
        </w:r>
        <w:r w:rsidR="00012AAD">
          <w:rPr>
            <w:webHidden/>
          </w:rPr>
          <w:t>7</w:t>
        </w:r>
      </w:hyperlink>
    </w:p>
    <w:p w14:paraId="0CCA181B" w14:textId="6FBF7D34" w:rsidR="003A2BC4" w:rsidRDefault="00D832F4" w:rsidP="003A2BC4">
      <w:pPr>
        <w:pStyle w:val="T2"/>
        <w:rPr>
          <w:rFonts w:cstheme="minorBidi"/>
        </w:rPr>
      </w:pPr>
      <w:hyperlink w:anchor="_Toc11922023" w:history="1">
        <w:r w:rsidR="003A2BC4" w:rsidRPr="005B793B">
          <w:rPr>
            <w:rStyle w:val="Kpr"/>
          </w:rPr>
          <w:t>B.</w:t>
        </w:r>
        <w:r w:rsidR="003A2BC4">
          <w:rPr>
            <w:rFonts w:cstheme="minorBidi"/>
          </w:rPr>
          <w:tab/>
        </w:r>
        <w:r w:rsidR="003A2BC4" w:rsidRPr="005B793B">
          <w:rPr>
            <w:rStyle w:val="Kpr"/>
          </w:rPr>
          <w:t>Uygulanmakta Olan Planın Değerlendirilmesi</w:t>
        </w:r>
        <w:r w:rsidR="003A2BC4">
          <w:rPr>
            <w:webHidden/>
          </w:rPr>
          <w:tab/>
        </w:r>
        <w:r w:rsidR="00D00910">
          <w:rPr>
            <w:webHidden/>
          </w:rPr>
          <w:t>7</w:t>
        </w:r>
      </w:hyperlink>
    </w:p>
    <w:p w14:paraId="400B8ED0" w14:textId="6706529A" w:rsidR="003A2BC4" w:rsidRDefault="00D832F4" w:rsidP="003A2BC4">
      <w:pPr>
        <w:pStyle w:val="T2"/>
        <w:rPr>
          <w:rFonts w:cstheme="minorBidi"/>
        </w:rPr>
      </w:pPr>
      <w:hyperlink w:anchor="_Toc11922024" w:history="1">
        <w:r w:rsidR="003A2BC4" w:rsidRPr="005B793B">
          <w:rPr>
            <w:rStyle w:val="Kpr"/>
          </w:rPr>
          <w:t>C.</w:t>
        </w:r>
        <w:r w:rsidR="003A2BC4">
          <w:rPr>
            <w:rFonts w:cstheme="minorBidi"/>
          </w:rPr>
          <w:tab/>
        </w:r>
        <w:r w:rsidR="003A2BC4" w:rsidRPr="005B793B">
          <w:rPr>
            <w:rStyle w:val="Kpr"/>
          </w:rPr>
          <w:t>Mevzuat Analizi</w:t>
        </w:r>
        <w:r w:rsidR="003A2BC4">
          <w:rPr>
            <w:webHidden/>
          </w:rPr>
          <w:tab/>
        </w:r>
        <w:r w:rsidR="00D00910">
          <w:rPr>
            <w:webHidden/>
          </w:rPr>
          <w:t>8</w:t>
        </w:r>
      </w:hyperlink>
    </w:p>
    <w:p w14:paraId="16729496" w14:textId="0C646379" w:rsidR="003A2BC4" w:rsidRDefault="00D832F4" w:rsidP="003A2BC4">
      <w:pPr>
        <w:pStyle w:val="T2"/>
        <w:rPr>
          <w:rFonts w:cstheme="minorBidi"/>
        </w:rPr>
      </w:pPr>
      <w:hyperlink w:anchor="_Toc11922025" w:history="1">
        <w:r w:rsidR="003A2BC4" w:rsidRPr="005B793B">
          <w:rPr>
            <w:rStyle w:val="Kpr"/>
          </w:rPr>
          <w:t>D.</w:t>
        </w:r>
        <w:r w:rsidR="003A2BC4">
          <w:rPr>
            <w:rFonts w:cstheme="minorBidi"/>
          </w:rPr>
          <w:tab/>
        </w:r>
        <w:r w:rsidR="003A2BC4" w:rsidRPr="005B793B">
          <w:rPr>
            <w:rStyle w:val="Kpr"/>
          </w:rPr>
          <w:t>Üst Politika Belgeleri Analizi</w:t>
        </w:r>
        <w:r w:rsidR="003A2BC4">
          <w:rPr>
            <w:webHidden/>
          </w:rPr>
          <w:tab/>
        </w:r>
        <w:r w:rsidR="00D00910">
          <w:rPr>
            <w:webHidden/>
          </w:rPr>
          <w:t>8</w:t>
        </w:r>
      </w:hyperlink>
    </w:p>
    <w:p w14:paraId="44BAFBDC" w14:textId="41302975" w:rsidR="003A2BC4" w:rsidRDefault="00D832F4" w:rsidP="003A2BC4">
      <w:pPr>
        <w:pStyle w:val="T2"/>
      </w:pPr>
      <w:hyperlink w:anchor="_Toc11922026" w:history="1">
        <w:r w:rsidR="003A2BC4" w:rsidRPr="005B793B">
          <w:rPr>
            <w:rStyle w:val="Kpr"/>
          </w:rPr>
          <w:t>E.</w:t>
        </w:r>
        <w:r w:rsidR="003A2BC4">
          <w:rPr>
            <w:rFonts w:cstheme="minorBidi"/>
          </w:rPr>
          <w:tab/>
        </w:r>
        <w:r w:rsidR="003A2BC4" w:rsidRPr="005B793B">
          <w:rPr>
            <w:rStyle w:val="Kpr"/>
          </w:rPr>
          <w:t>Faaliyet Alanları İle Ürün ve Hizmetlerin Belirlenmesi</w:t>
        </w:r>
        <w:r w:rsidR="003A2BC4">
          <w:rPr>
            <w:webHidden/>
          </w:rPr>
          <w:tab/>
        </w:r>
        <w:r w:rsidR="00D00910">
          <w:rPr>
            <w:webHidden/>
          </w:rPr>
          <w:t>9</w:t>
        </w:r>
      </w:hyperlink>
    </w:p>
    <w:p w14:paraId="545CF7B2" w14:textId="432FE4E4" w:rsidR="003A2BC4" w:rsidRDefault="00D832F4" w:rsidP="003A2BC4">
      <w:pPr>
        <w:pStyle w:val="T2"/>
        <w:rPr>
          <w:rFonts w:cstheme="minorBidi"/>
        </w:rPr>
      </w:pPr>
      <w:hyperlink w:anchor="_Toc11922027" w:history="1">
        <w:r w:rsidR="003A2BC4" w:rsidRPr="005B793B">
          <w:rPr>
            <w:rStyle w:val="Kpr"/>
          </w:rPr>
          <w:t>F.</w:t>
        </w:r>
        <w:r w:rsidR="003A2BC4">
          <w:rPr>
            <w:rFonts w:cstheme="minorBidi"/>
          </w:rPr>
          <w:tab/>
        </w:r>
        <w:r w:rsidR="003A2BC4" w:rsidRPr="005B793B">
          <w:rPr>
            <w:rStyle w:val="Kpr"/>
          </w:rPr>
          <w:t>Paydaş Analizi</w:t>
        </w:r>
        <w:r w:rsidR="003A2BC4">
          <w:rPr>
            <w:webHidden/>
          </w:rPr>
          <w:tab/>
        </w:r>
        <w:r w:rsidR="00154B40">
          <w:rPr>
            <w:webHidden/>
          </w:rPr>
          <w:t>12</w:t>
        </w:r>
      </w:hyperlink>
    </w:p>
    <w:p w14:paraId="0D973A2A" w14:textId="26FD26C4" w:rsidR="003A2BC4" w:rsidRDefault="00D832F4" w:rsidP="003A2BC4">
      <w:pPr>
        <w:pStyle w:val="T2"/>
        <w:rPr>
          <w:rFonts w:cstheme="minorBidi"/>
        </w:rPr>
      </w:pPr>
      <w:hyperlink w:anchor="_Toc11922028" w:history="1">
        <w:r w:rsidR="003A2BC4" w:rsidRPr="005B793B">
          <w:rPr>
            <w:rStyle w:val="Kpr"/>
          </w:rPr>
          <w:t>G.</w:t>
        </w:r>
        <w:r w:rsidR="003A2BC4">
          <w:rPr>
            <w:rFonts w:cstheme="minorBidi"/>
          </w:rPr>
          <w:tab/>
        </w:r>
        <w:r w:rsidR="003A2BC4" w:rsidRPr="005B793B">
          <w:rPr>
            <w:rStyle w:val="Kpr"/>
          </w:rPr>
          <w:t>Kuruluş İçi Analiz</w:t>
        </w:r>
        <w:r w:rsidR="003A2BC4">
          <w:rPr>
            <w:webHidden/>
          </w:rPr>
          <w:tab/>
        </w:r>
        <w:r w:rsidR="00D00910">
          <w:rPr>
            <w:webHidden/>
          </w:rPr>
          <w:t>2</w:t>
        </w:r>
        <w:r w:rsidR="00013C5E">
          <w:rPr>
            <w:webHidden/>
          </w:rPr>
          <w:t>4</w:t>
        </w:r>
      </w:hyperlink>
    </w:p>
    <w:p w14:paraId="7D9F1035" w14:textId="77777777" w:rsidR="003A2BC4" w:rsidRDefault="00D832F4" w:rsidP="003A2BC4">
      <w:pPr>
        <w:pStyle w:val="T2"/>
        <w:rPr>
          <w:rFonts w:cstheme="minorBidi"/>
        </w:rPr>
      </w:pPr>
      <w:hyperlink w:anchor="_Toc11922029" w:history="1">
        <w:r w:rsidR="003A2BC4" w:rsidRPr="005B793B">
          <w:rPr>
            <w:rStyle w:val="Kpr"/>
          </w:rPr>
          <w:t>H.</w:t>
        </w:r>
        <w:r w:rsidR="003A2BC4">
          <w:rPr>
            <w:rFonts w:cstheme="minorBidi"/>
          </w:rPr>
          <w:tab/>
        </w:r>
        <w:r w:rsidR="003A2BC4" w:rsidRPr="005B793B">
          <w:rPr>
            <w:rStyle w:val="Kpr"/>
          </w:rPr>
          <w:t>PESTLE Analizi</w:t>
        </w:r>
        <w:r w:rsidR="003A2BC4">
          <w:rPr>
            <w:webHidden/>
          </w:rPr>
          <w:tab/>
        </w:r>
        <w:r w:rsidR="003A2BC4">
          <w:rPr>
            <w:webHidden/>
          </w:rPr>
          <w:fldChar w:fldCharType="begin"/>
        </w:r>
        <w:r w:rsidR="003A2BC4">
          <w:rPr>
            <w:webHidden/>
          </w:rPr>
          <w:instrText xml:space="preserve"> PAGEREF _Toc11922029 \h </w:instrText>
        </w:r>
        <w:r w:rsidR="003A2BC4">
          <w:rPr>
            <w:webHidden/>
          </w:rPr>
        </w:r>
        <w:r w:rsidR="003A2BC4">
          <w:rPr>
            <w:webHidden/>
          </w:rPr>
          <w:fldChar w:fldCharType="separate"/>
        </w:r>
        <w:r w:rsidR="00C7425A">
          <w:rPr>
            <w:webHidden/>
          </w:rPr>
          <w:t>28</w:t>
        </w:r>
        <w:r w:rsidR="003A2BC4">
          <w:rPr>
            <w:webHidden/>
          </w:rPr>
          <w:fldChar w:fldCharType="end"/>
        </w:r>
      </w:hyperlink>
    </w:p>
    <w:p w14:paraId="5A3DAEDF" w14:textId="55ED1514" w:rsidR="003A2BC4" w:rsidRDefault="00D832F4" w:rsidP="003A2BC4">
      <w:pPr>
        <w:pStyle w:val="T2"/>
        <w:rPr>
          <w:rFonts w:cstheme="minorBidi"/>
        </w:rPr>
      </w:pPr>
      <w:hyperlink w:anchor="_Toc11922030" w:history="1">
        <w:r w:rsidR="003A2BC4" w:rsidRPr="005B793B">
          <w:rPr>
            <w:rStyle w:val="Kpr"/>
          </w:rPr>
          <w:t>İ.</w:t>
        </w:r>
        <w:r w:rsidR="003A2BC4">
          <w:rPr>
            <w:rFonts w:cstheme="minorBidi"/>
          </w:rPr>
          <w:tab/>
        </w:r>
        <w:r w:rsidR="003A2BC4" w:rsidRPr="005B793B">
          <w:rPr>
            <w:rStyle w:val="Kpr"/>
          </w:rPr>
          <w:t>GZFT Analizi</w:t>
        </w:r>
        <w:r w:rsidR="003A2BC4">
          <w:rPr>
            <w:webHidden/>
          </w:rPr>
          <w:tab/>
        </w:r>
        <w:r w:rsidR="003A2BC4">
          <w:rPr>
            <w:webHidden/>
          </w:rPr>
          <w:fldChar w:fldCharType="begin"/>
        </w:r>
        <w:r w:rsidR="003A2BC4">
          <w:rPr>
            <w:webHidden/>
          </w:rPr>
          <w:instrText xml:space="preserve"> PAGEREF _Toc11922030 \h </w:instrText>
        </w:r>
        <w:r w:rsidR="003A2BC4">
          <w:rPr>
            <w:webHidden/>
          </w:rPr>
        </w:r>
        <w:r w:rsidR="003A2BC4">
          <w:rPr>
            <w:webHidden/>
          </w:rPr>
          <w:fldChar w:fldCharType="separate"/>
        </w:r>
        <w:r w:rsidR="00C7425A">
          <w:rPr>
            <w:webHidden/>
          </w:rPr>
          <w:t>31</w:t>
        </w:r>
        <w:r w:rsidR="003A2BC4">
          <w:rPr>
            <w:webHidden/>
          </w:rPr>
          <w:fldChar w:fldCharType="end"/>
        </w:r>
      </w:hyperlink>
    </w:p>
    <w:p w14:paraId="0B6A9754" w14:textId="7835C6DE" w:rsidR="003A2BC4" w:rsidRDefault="00D832F4" w:rsidP="003A2BC4">
      <w:pPr>
        <w:pStyle w:val="T2"/>
        <w:rPr>
          <w:rFonts w:cstheme="minorBidi"/>
        </w:rPr>
      </w:pPr>
      <w:hyperlink w:anchor="_Toc11922031" w:history="1">
        <w:r w:rsidR="003A2BC4" w:rsidRPr="005B793B">
          <w:rPr>
            <w:rStyle w:val="Kpr"/>
          </w:rPr>
          <w:t>J.</w:t>
        </w:r>
        <w:r w:rsidR="003A2BC4">
          <w:rPr>
            <w:rFonts w:cstheme="minorBidi"/>
          </w:rPr>
          <w:tab/>
        </w:r>
        <w:r w:rsidR="003A2BC4" w:rsidRPr="005B793B">
          <w:rPr>
            <w:rStyle w:val="Kpr"/>
          </w:rPr>
          <w:t>Tespitler ve İhtiyaçların Belirlenmesi</w:t>
        </w:r>
        <w:r w:rsidR="003A2BC4">
          <w:rPr>
            <w:webHidden/>
          </w:rPr>
          <w:tab/>
        </w:r>
        <w:r w:rsidR="003A2BC4">
          <w:rPr>
            <w:webHidden/>
          </w:rPr>
          <w:fldChar w:fldCharType="begin"/>
        </w:r>
        <w:r w:rsidR="003A2BC4">
          <w:rPr>
            <w:webHidden/>
          </w:rPr>
          <w:instrText xml:space="preserve"> PAGEREF _Toc11922031 \h </w:instrText>
        </w:r>
        <w:r w:rsidR="003A2BC4">
          <w:rPr>
            <w:webHidden/>
          </w:rPr>
        </w:r>
        <w:r w:rsidR="003A2BC4">
          <w:rPr>
            <w:webHidden/>
          </w:rPr>
          <w:fldChar w:fldCharType="separate"/>
        </w:r>
        <w:r w:rsidR="00C7425A">
          <w:rPr>
            <w:webHidden/>
          </w:rPr>
          <w:t>34</w:t>
        </w:r>
        <w:r w:rsidR="003A2BC4">
          <w:rPr>
            <w:webHidden/>
          </w:rPr>
          <w:fldChar w:fldCharType="end"/>
        </w:r>
      </w:hyperlink>
    </w:p>
    <w:p w14:paraId="133C1DBA" w14:textId="275A9550" w:rsidR="003A2BC4" w:rsidRDefault="00D832F4">
      <w:pPr>
        <w:pStyle w:val="T1"/>
        <w:tabs>
          <w:tab w:val="left" w:pos="440"/>
          <w:tab w:val="right" w:leader="dot" w:pos="9344"/>
        </w:tabs>
        <w:rPr>
          <w:rFonts w:asciiTheme="minorHAnsi" w:eastAsiaTheme="minorEastAsia" w:hAnsiTheme="minorHAnsi" w:cstheme="minorBidi"/>
          <w:noProof/>
          <w:sz w:val="22"/>
          <w:szCs w:val="22"/>
        </w:rPr>
      </w:pPr>
      <w:hyperlink w:anchor="_Toc11922032" w:history="1">
        <w:r w:rsidR="003A2BC4" w:rsidRPr="005B793B">
          <w:rPr>
            <w:rStyle w:val="Kpr"/>
            <w:noProof/>
          </w:rPr>
          <w:t>3.</w:t>
        </w:r>
        <w:r w:rsidR="003A2BC4">
          <w:rPr>
            <w:rFonts w:asciiTheme="minorHAnsi" w:eastAsiaTheme="minorEastAsia" w:hAnsiTheme="minorHAnsi" w:cstheme="minorBidi"/>
            <w:noProof/>
            <w:sz w:val="22"/>
            <w:szCs w:val="22"/>
          </w:rPr>
          <w:tab/>
        </w:r>
        <w:r w:rsidR="003A2BC4" w:rsidRPr="005B793B">
          <w:rPr>
            <w:rStyle w:val="Kpr"/>
            <w:noProof/>
          </w:rPr>
          <w:t>Geleceğe bakış</w:t>
        </w:r>
        <w:r w:rsidR="003A2BC4">
          <w:rPr>
            <w:noProof/>
            <w:webHidden/>
          </w:rPr>
          <w:tab/>
        </w:r>
        <w:r w:rsidR="00032C07">
          <w:rPr>
            <w:noProof/>
            <w:webHidden/>
          </w:rPr>
          <w:t>35</w:t>
        </w:r>
      </w:hyperlink>
    </w:p>
    <w:p w14:paraId="044D227E" w14:textId="73E7E10E" w:rsidR="003A2BC4" w:rsidRDefault="00D832F4" w:rsidP="003A2BC4">
      <w:pPr>
        <w:pStyle w:val="T2"/>
        <w:rPr>
          <w:rFonts w:cstheme="minorBidi"/>
        </w:rPr>
      </w:pPr>
      <w:hyperlink w:anchor="_Toc11922033" w:history="1">
        <w:r w:rsidR="003A2BC4" w:rsidRPr="005B793B">
          <w:rPr>
            <w:rStyle w:val="Kpr"/>
          </w:rPr>
          <w:t>Misyon, Vizyon ve Temel Değerler</w:t>
        </w:r>
        <w:r w:rsidR="003A2BC4">
          <w:rPr>
            <w:webHidden/>
          </w:rPr>
          <w:tab/>
        </w:r>
        <w:r w:rsidR="00D00910">
          <w:rPr>
            <w:webHidden/>
          </w:rPr>
          <w:t>29</w:t>
        </w:r>
      </w:hyperlink>
    </w:p>
    <w:p w14:paraId="1E30FEE9" w14:textId="3BAAE6E8" w:rsidR="003A2BC4" w:rsidRDefault="00D832F4">
      <w:pPr>
        <w:pStyle w:val="T1"/>
        <w:tabs>
          <w:tab w:val="right" w:leader="dot" w:pos="9344"/>
        </w:tabs>
        <w:rPr>
          <w:rFonts w:asciiTheme="minorHAnsi" w:eastAsiaTheme="minorEastAsia" w:hAnsiTheme="minorHAnsi" w:cstheme="minorBidi"/>
          <w:noProof/>
          <w:sz w:val="22"/>
          <w:szCs w:val="22"/>
        </w:rPr>
      </w:pPr>
      <w:hyperlink w:anchor="_Toc11922034" w:history="1">
        <w:r w:rsidR="003A2BC4" w:rsidRPr="005B793B">
          <w:rPr>
            <w:rStyle w:val="Kpr"/>
            <w:iCs/>
            <w:noProof/>
          </w:rPr>
          <w:t>Misyonumuz:</w:t>
        </w:r>
        <w:r w:rsidR="003A2BC4">
          <w:rPr>
            <w:noProof/>
            <w:webHidden/>
          </w:rPr>
          <w:tab/>
        </w:r>
        <w:r w:rsidR="00D00910">
          <w:rPr>
            <w:noProof/>
            <w:webHidden/>
          </w:rPr>
          <w:t>29</w:t>
        </w:r>
      </w:hyperlink>
    </w:p>
    <w:p w14:paraId="58B000E4" w14:textId="77777777" w:rsidR="003A2BC4" w:rsidRDefault="00D832F4">
      <w:pPr>
        <w:pStyle w:val="T1"/>
        <w:tabs>
          <w:tab w:val="right" w:leader="dot" w:pos="9344"/>
        </w:tabs>
        <w:rPr>
          <w:rFonts w:asciiTheme="minorHAnsi" w:eastAsiaTheme="minorEastAsia" w:hAnsiTheme="minorHAnsi" w:cstheme="minorBidi"/>
          <w:noProof/>
          <w:sz w:val="22"/>
          <w:szCs w:val="22"/>
        </w:rPr>
      </w:pPr>
      <w:hyperlink w:anchor="_Toc11922035" w:history="1">
        <w:r w:rsidR="003A2BC4" w:rsidRPr="005B793B">
          <w:rPr>
            <w:rStyle w:val="Kpr"/>
            <w:iCs/>
            <w:noProof/>
          </w:rPr>
          <w:t>Vizyonumuz:</w:t>
        </w:r>
        <w:r w:rsidR="003A2BC4">
          <w:rPr>
            <w:noProof/>
            <w:webHidden/>
          </w:rPr>
          <w:tab/>
        </w:r>
        <w:r w:rsidR="003A2BC4">
          <w:rPr>
            <w:noProof/>
            <w:webHidden/>
          </w:rPr>
          <w:fldChar w:fldCharType="begin"/>
        </w:r>
        <w:r w:rsidR="003A2BC4">
          <w:rPr>
            <w:noProof/>
            <w:webHidden/>
          </w:rPr>
          <w:instrText xml:space="preserve"> PAGEREF _Toc11922035 \h </w:instrText>
        </w:r>
        <w:r w:rsidR="003A2BC4">
          <w:rPr>
            <w:noProof/>
            <w:webHidden/>
          </w:rPr>
        </w:r>
        <w:r w:rsidR="003A2BC4">
          <w:rPr>
            <w:noProof/>
            <w:webHidden/>
          </w:rPr>
          <w:fldChar w:fldCharType="separate"/>
        </w:r>
        <w:r w:rsidR="00C7425A">
          <w:rPr>
            <w:noProof/>
            <w:webHidden/>
          </w:rPr>
          <w:t>36</w:t>
        </w:r>
        <w:r w:rsidR="003A2BC4">
          <w:rPr>
            <w:noProof/>
            <w:webHidden/>
          </w:rPr>
          <w:fldChar w:fldCharType="end"/>
        </w:r>
      </w:hyperlink>
    </w:p>
    <w:p w14:paraId="731F1945" w14:textId="2C610C57" w:rsidR="003A2BC4" w:rsidRDefault="00D832F4">
      <w:pPr>
        <w:pStyle w:val="T1"/>
        <w:tabs>
          <w:tab w:val="right" w:leader="dot" w:pos="9344"/>
        </w:tabs>
        <w:rPr>
          <w:rFonts w:asciiTheme="minorHAnsi" w:eastAsiaTheme="minorEastAsia" w:hAnsiTheme="minorHAnsi" w:cstheme="minorBidi"/>
          <w:noProof/>
          <w:sz w:val="22"/>
          <w:szCs w:val="22"/>
        </w:rPr>
      </w:pPr>
      <w:hyperlink w:anchor="_Toc11922036" w:history="1">
        <w:r w:rsidR="003A2BC4" w:rsidRPr="005B793B">
          <w:rPr>
            <w:rStyle w:val="Kpr"/>
            <w:iCs/>
            <w:noProof/>
          </w:rPr>
          <w:t>Temel Değerlerimiz:</w:t>
        </w:r>
        <w:r w:rsidR="003A2BC4">
          <w:rPr>
            <w:noProof/>
            <w:webHidden/>
          </w:rPr>
          <w:tab/>
        </w:r>
        <w:r w:rsidR="003A2BC4">
          <w:rPr>
            <w:noProof/>
            <w:webHidden/>
          </w:rPr>
          <w:fldChar w:fldCharType="begin"/>
        </w:r>
        <w:r w:rsidR="003A2BC4">
          <w:rPr>
            <w:noProof/>
            <w:webHidden/>
          </w:rPr>
          <w:instrText xml:space="preserve"> PAGEREF _Toc11922036 \h </w:instrText>
        </w:r>
        <w:r w:rsidR="003A2BC4">
          <w:rPr>
            <w:noProof/>
            <w:webHidden/>
          </w:rPr>
        </w:r>
        <w:r w:rsidR="003A2BC4">
          <w:rPr>
            <w:noProof/>
            <w:webHidden/>
          </w:rPr>
          <w:fldChar w:fldCharType="separate"/>
        </w:r>
        <w:r w:rsidR="00C7425A">
          <w:rPr>
            <w:noProof/>
            <w:webHidden/>
          </w:rPr>
          <w:t>36</w:t>
        </w:r>
        <w:r w:rsidR="003A2BC4">
          <w:rPr>
            <w:noProof/>
            <w:webHidden/>
          </w:rPr>
          <w:fldChar w:fldCharType="end"/>
        </w:r>
      </w:hyperlink>
    </w:p>
    <w:p w14:paraId="0B19623B" w14:textId="3A744A8C" w:rsidR="003A2BC4" w:rsidRDefault="00D832F4">
      <w:pPr>
        <w:pStyle w:val="T1"/>
        <w:tabs>
          <w:tab w:val="right" w:leader="dot" w:pos="9344"/>
        </w:tabs>
        <w:rPr>
          <w:rFonts w:asciiTheme="minorHAnsi" w:eastAsiaTheme="minorEastAsia" w:hAnsiTheme="minorHAnsi" w:cstheme="minorBidi"/>
          <w:noProof/>
          <w:sz w:val="22"/>
          <w:szCs w:val="22"/>
        </w:rPr>
      </w:pPr>
      <w:hyperlink w:anchor="_Toc11922037" w:history="1">
        <w:r w:rsidR="003A2BC4" w:rsidRPr="005B793B">
          <w:rPr>
            <w:rStyle w:val="Kpr"/>
            <w:noProof/>
          </w:rPr>
          <w:t>Amaç ve Hedeflere İlişkin Mimari</w:t>
        </w:r>
        <w:r w:rsidR="003A2BC4">
          <w:rPr>
            <w:noProof/>
            <w:webHidden/>
          </w:rPr>
          <w:tab/>
        </w:r>
        <w:r w:rsidR="003A2BC4">
          <w:rPr>
            <w:noProof/>
            <w:webHidden/>
          </w:rPr>
          <w:fldChar w:fldCharType="begin"/>
        </w:r>
        <w:r w:rsidR="003A2BC4">
          <w:rPr>
            <w:noProof/>
            <w:webHidden/>
          </w:rPr>
          <w:instrText xml:space="preserve"> PAGEREF _Toc11922037 \h </w:instrText>
        </w:r>
        <w:r w:rsidR="003A2BC4">
          <w:rPr>
            <w:noProof/>
            <w:webHidden/>
          </w:rPr>
        </w:r>
        <w:r w:rsidR="003A2BC4">
          <w:rPr>
            <w:noProof/>
            <w:webHidden/>
          </w:rPr>
          <w:fldChar w:fldCharType="separate"/>
        </w:r>
        <w:r w:rsidR="00C7425A">
          <w:rPr>
            <w:noProof/>
            <w:webHidden/>
          </w:rPr>
          <w:t>37</w:t>
        </w:r>
        <w:r w:rsidR="003A2BC4">
          <w:rPr>
            <w:noProof/>
            <w:webHidden/>
          </w:rPr>
          <w:fldChar w:fldCharType="end"/>
        </w:r>
      </w:hyperlink>
    </w:p>
    <w:p w14:paraId="67DA3624" w14:textId="7191E5EE" w:rsidR="003A2BC4" w:rsidRDefault="00D832F4" w:rsidP="003A2BC4">
      <w:pPr>
        <w:pStyle w:val="T2"/>
        <w:rPr>
          <w:rFonts w:cstheme="minorBidi"/>
        </w:rPr>
      </w:pPr>
      <w:hyperlink w:anchor="_Toc11922038" w:history="1">
        <w:r w:rsidR="003A2BC4" w:rsidRPr="005B793B">
          <w:rPr>
            <w:rStyle w:val="Kpr"/>
          </w:rPr>
          <w:t>Amaç, Hedef, Gösterge ve Stratejiler</w:t>
        </w:r>
        <w:r w:rsidR="003A2BC4">
          <w:rPr>
            <w:webHidden/>
          </w:rPr>
          <w:tab/>
        </w:r>
        <w:r w:rsidR="003A2BC4">
          <w:rPr>
            <w:webHidden/>
          </w:rPr>
          <w:fldChar w:fldCharType="begin"/>
        </w:r>
        <w:r w:rsidR="003A2BC4">
          <w:rPr>
            <w:webHidden/>
          </w:rPr>
          <w:instrText xml:space="preserve"> PAGEREF _Toc11922038 \h </w:instrText>
        </w:r>
        <w:r w:rsidR="003A2BC4">
          <w:rPr>
            <w:webHidden/>
          </w:rPr>
        </w:r>
        <w:r w:rsidR="003A2BC4">
          <w:rPr>
            <w:webHidden/>
          </w:rPr>
          <w:fldChar w:fldCharType="separate"/>
        </w:r>
        <w:r w:rsidR="00C7425A">
          <w:rPr>
            <w:webHidden/>
          </w:rPr>
          <w:t>37</w:t>
        </w:r>
        <w:r w:rsidR="003A2BC4">
          <w:rPr>
            <w:webHidden/>
          </w:rPr>
          <w:fldChar w:fldCharType="end"/>
        </w:r>
      </w:hyperlink>
    </w:p>
    <w:p w14:paraId="395BF292" w14:textId="34ABE822" w:rsidR="003A2BC4" w:rsidRDefault="00D832F4">
      <w:pPr>
        <w:pStyle w:val="T1"/>
        <w:tabs>
          <w:tab w:val="left" w:pos="440"/>
          <w:tab w:val="right" w:leader="dot" w:pos="9344"/>
        </w:tabs>
        <w:rPr>
          <w:rFonts w:asciiTheme="minorHAnsi" w:eastAsiaTheme="minorEastAsia" w:hAnsiTheme="minorHAnsi" w:cstheme="minorBidi"/>
          <w:noProof/>
          <w:sz w:val="22"/>
          <w:szCs w:val="22"/>
        </w:rPr>
      </w:pPr>
      <w:hyperlink w:anchor="_Toc11922039" w:history="1">
        <w:r w:rsidR="003A2BC4" w:rsidRPr="005B793B">
          <w:rPr>
            <w:rStyle w:val="Kpr"/>
            <w:noProof/>
          </w:rPr>
          <w:t>4.</w:t>
        </w:r>
        <w:r w:rsidR="003A2BC4">
          <w:rPr>
            <w:rFonts w:asciiTheme="minorHAnsi" w:eastAsiaTheme="minorEastAsia" w:hAnsiTheme="minorHAnsi" w:cstheme="minorBidi"/>
            <w:noProof/>
            <w:sz w:val="22"/>
            <w:szCs w:val="22"/>
          </w:rPr>
          <w:tab/>
        </w:r>
        <w:r w:rsidR="003A2BC4" w:rsidRPr="005B793B">
          <w:rPr>
            <w:rStyle w:val="Kpr"/>
            <w:noProof/>
          </w:rPr>
          <w:t>Maliyetlendirme</w:t>
        </w:r>
        <w:r w:rsidR="003A2BC4">
          <w:rPr>
            <w:noProof/>
            <w:webHidden/>
          </w:rPr>
          <w:tab/>
        </w:r>
        <w:r w:rsidR="00CE453F">
          <w:rPr>
            <w:noProof/>
            <w:webHidden/>
          </w:rPr>
          <w:t>40</w:t>
        </w:r>
      </w:hyperlink>
    </w:p>
    <w:p w14:paraId="1775AFAC" w14:textId="75117AA3" w:rsidR="003A2BC4" w:rsidRDefault="00D832F4">
      <w:pPr>
        <w:pStyle w:val="T1"/>
        <w:tabs>
          <w:tab w:val="left" w:pos="440"/>
          <w:tab w:val="right" w:leader="dot" w:pos="9344"/>
        </w:tabs>
        <w:rPr>
          <w:rFonts w:asciiTheme="minorHAnsi" w:eastAsiaTheme="minorEastAsia" w:hAnsiTheme="minorHAnsi" w:cstheme="minorBidi"/>
          <w:noProof/>
          <w:sz w:val="22"/>
          <w:szCs w:val="22"/>
        </w:rPr>
      </w:pPr>
      <w:hyperlink w:anchor="_Toc11922040" w:history="1">
        <w:r w:rsidR="003A2BC4" w:rsidRPr="005B793B">
          <w:rPr>
            <w:rStyle w:val="Kpr"/>
            <w:noProof/>
          </w:rPr>
          <w:t>5.</w:t>
        </w:r>
        <w:r w:rsidR="003A2BC4">
          <w:rPr>
            <w:rFonts w:asciiTheme="minorHAnsi" w:eastAsiaTheme="minorEastAsia" w:hAnsiTheme="minorHAnsi" w:cstheme="minorBidi"/>
            <w:noProof/>
            <w:sz w:val="22"/>
            <w:szCs w:val="22"/>
          </w:rPr>
          <w:tab/>
        </w:r>
        <w:r w:rsidR="003A2BC4" w:rsidRPr="005B793B">
          <w:rPr>
            <w:rStyle w:val="Kpr"/>
            <w:noProof/>
          </w:rPr>
          <w:t>İzleme ve Değerlendirme</w:t>
        </w:r>
        <w:r w:rsidR="003A2BC4">
          <w:rPr>
            <w:noProof/>
            <w:webHidden/>
          </w:rPr>
          <w:tab/>
        </w:r>
        <w:r w:rsidR="003A2BC4">
          <w:rPr>
            <w:noProof/>
            <w:webHidden/>
          </w:rPr>
          <w:fldChar w:fldCharType="begin"/>
        </w:r>
        <w:r w:rsidR="003A2BC4">
          <w:rPr>
            <w:noProof/>
            <w:webHidden/>
          </w:rPr>
          <w:instrText xml:space="preserve"> PAGEREF _Toc11922040 \h </w:instrText>
        </w:r>
        <w:r w:rsidR="003A2BC4">
          <w:rPr>
            <w:noProof/>
            <w:webHidden/>
          </w:rPr>
        </w:r>
        <w:r w:rsidR="003A2BC4">
          <w:rPr>
            <w:noProof/>
            <w:webHidden/>
          </w:rPr>
          <w:fldChar w:fldCharType="separate"/>
        </w:r>
        <w:r w:rsidR="00C7425A">
          <w:rPr>
            <w:noProof/>
            <w:webHidden/>
          </w:rPr>
          <w:t>4</w:t>
        </w:r>
        <w:r w:rsidR="00CE453F">
          <w:rPr>
            <w:noProof/>
            <w:webHidden/>
          </w:rPr>
          <w:t>1</w:t>
        </w:r>
        <w:r w:rsidR="003A2BC4">
          <w:rPr>
            <w:noProof/>
            <w:webHidden/>
          </w:rPr>
          <w:fldChar w:fldCharType="end"/>
        </w:r>
      </w:hyperlink>
    </w:p>
    <w:p w14:paraId="18E10ACA" w14:textId="4E80CBAA" w:rsidR="003A2BC4" w:rsidRDefault="00D832F4" w:rsidP="003A2BC4">
      <w:pPr>
        <w:pStyle w:val="T2"/>
        <w:rPr>
          <w:rFonts w:cstheme="minorBidi"/>
        </w:rPr>
      </w:pPr>
      <w:hyperlink w:anchor="_Toc11922041" w:history="1">
        <w:r w:rsidR="003A2BC4" w:rsidRPr="005B793B">
          <w:rPr>
            <w:rStyle w:val="Kpr"/>
          </w:rPr>
          <w:t xml:space="preserve"> 2019-2023 Stratejik Planı İzleme ve Değerlendirme Modeli</w:t>
        </w:r>
        <w:r w:rsidR="003A2BC4">
          <w:rPr>
            <w:webHidden/>
          </w:rPr>
          <w:tab/>
        </w:r>
        <w:r w:rsidR="003A2BC4">
          <w:rPr>
            <w:webHidden/>
          </w:rPr>
          <w:fldChar w:fldCharType="begin"/>
        </w:r>
        <w:r w:rsidR="003A2BC4">
          <w:rPr>
            <w:webHidden/>
          </w:rPr>
          <w:instrText xml:space="preserve"> PAGEREF _Toc11922041 \h </w:instrText>
        </w:r>
        <w:r w:rsidR="003A2BC4">
          <w:rPr>
            <w:webHidden/>
          </w:rPr>
        </w:r>
        <w:r w:rsidR="003A2BC4">
          <w:rPr>
            <w:webHidden/>
          </w:rPr>
          <w:fldChar w:fldCharType="separate"/>
        </w:r>
        <w:r w:rsidR="00C7425A">
          <w:rPr>
            <w:webHidden/>
          </w:rPr>
          <w:t>4</w:t>
        </w:r>
        <w:r w:rsidR="00F115CF">
          <w:rPr>
            <w:webHidden/>
          </w:rPr>
          <w:t>1</w:t>
        </w:r>
        <w:r w:rsidR="003A2BC4">
          <w:rPr>
            <w:webHidden/>
          </w:rPr>
          <w:fldChar w:fldCharType="end"/>
        </w:r>
      </w:hyperlink>
    </w:p>
    <w:p w14:paraId="35860B2B" w14:textId="77777777" w:rsidR="00C05809" w:rsidRPr="00EE73CE" w:rsidRDefault="00C05809" w:rsidP="00C05809">
      <w:pPr>
        <w:spacing w:after="200" w:line="360" w:lineRule="auto"/>
        <w:jc w:val="center"/>
        <w:rPr>
          <w:rFonts w:ascii="Book Antiqua" w:hAnsi="Book Antiqua"/>
        </w:rPr>
        <w:sectPr w:rsidR="00C05809" w:rsidRPr="00EE73CE" w:rsidSect="002704FB">
          <w:headerReference w:type="even" r:id="rId19"/>
          <w:headerReference w:type="default" r:id="rId20"/>
          <w:footerReference w:type="default" r:id="rId21"/>
          <w:pgSz w:w="11906" w:h="16838" w:code="9"/>
          <w:pgMar w:top="851" w:right="1134" w:bottom="1134" w:left="1418" w:header="113" w:footer="113" w:gutter="0"/>
          <w:pgNumType w:fmt="upperRoman"/>
          <w:cols w:space="708"/>
          <w:docGrid w:linePitch="360"/>
        </w:sectPr>
      </w:pPr>
      <w:r w:rsidRPr="00EE73CE">
        <w:rPr>
          <w:rFonts w:ascii="Book Antiqua" w:hAnsi="Book Antiqua"/>
        </w:rPr>
        <w:fldChar w:fldCharType="end"/>
      </w:r>
    </w:p>
    <w:p w14:paraId="39441359" w14:textId="77777777" w:rsidR="004E61DD" w:rsidRDefault="004E61DD" w:rsidP="004E61DD">
      <w:pPr>
        <w:pStyle w:val="Balk1"/>
        <w:numPr>
          <w:ilvl w:val="0"/>
          <w:numId w:val="0"/>
        </w:numPr>
        <w:ind w:left="720" w:hanging="360"/>
      </w:pPr>
      <w:bookmarkStart w:id="18" w:name="_Toc11922010"/>
    </w:p>
    <w:p w14:paraId="03A70CFC" w14:textId="77777777" w:rsidR="004E61DD" w:rsidRDefault="004E61DD" w:rsidP="00127B54">
      <w:pPr>
        <w:pStyle w:val="Balk1"/>
        <w:numPr>
          <w:ilvl w:val="0"/>
          <w:numId w:val="0"/>
        </w:numPr>
        <w:ind w:left="720"/>
      </w:pPr>
    </w:p>
    <w:p w14:paraId="72674EA7" w14:textId="77777777" w:rsidR="00C05809" w:rsidRPr="00631477" w:rsidRDefault="00C05809" w:rsidP="00127B54">
      <w:pPr>
        <w:pStyle w:val="Balk1"/>
        <w:numPr>
          <w:ilvl w:val="0"/>
          <w:numId w:val="0"/>
        </w:numPr>
        <w:ind w:left="720"/>
      </w:pPr>
      <w:r w:rsidRPr="00631477">
        <w:t>Tablolar</w:t>
      </w:r>
      <w:bookmarkEnd w:id="18"/>
    </w:p>
    <w:p w14:paraId="26B870EC" w14:textId="77777777" w:rsidR="003A2BC4" w:rsidRDefault="005B68D0">
      <w:pPr>
        <w:pStyle w:val="ekillerTablosu"/>
        <w:rPr>
          <w:rFonts w:asciiTheme="minorHAnsi" w:eastAsiaTheme="minorEastAsia" w:hAnsiTheme="minorHAnsi"/>
          <w:lang w:eastAsia="tr-TR"/>
        </w:rPr>
      </w:pPr>
      <w:r w:rsidRPr="007D3594">
        <w:fldChar w:fldCharType="begin"/>
      </w:r>
      <w:r w:rsidRPr="007D3594">
        <w:instrText xml:space="preserve"> TOC \h \z \c "Tablo" </w:instrText>
      </w:r>
      <w:r w:rsidRPr="007D3594">
        <w:fldChar w:fldCharType="separate"/>
      </w:r>
      <w:hyperlink w:anchor="_Toc11922055" w:history="1">
        <w:r w:rsidR="003A2BC4" w:rsidRPr="00F74E7F">
          <w:rPr>
            <w:rStyle w:val="Kpr"/>
            <w:b/>
          </w:rPr>
          <w:t>Tablo 1:</w:t>
        </w:r>
        <w:r w:rsidR="003A2BC4" w:rsidRPr="00F74E7F">
          <w:rPr>
            <w:rStyle w:val="Kpr"/>
          </w:rPr>
          <w:t xml:space="preserve"> Stratejik Planlama Üst Kurulu</w:t>
        </w:r>
        <w:r w:rsidR="003A2BC4">
          <w:rPr>
            <w:webHidden/>
          </w:rPr>
          <w:tab/>
        </w:r>
        <w:r w:rsidR="003A2BC4">
          <w:rPr>
            <w:webHidden/>
          </w:rPr>
          <w:fldChar w:fldCharType="begin"/>
        </w:r>
        <w:r w:rsidR="003A2BC4">
          <w:rPr>
            <w:webHidden/>
          </w:rPr>
          <w:instrText xml:space="preserve"> PAGEREF _Toc11922055 \h </w:instrText>
        </w:r>
        <w:r w:rsidR="003A2BC4">
          <w:rPr>
            <w:webHidden/>
          </w:rPr>
        </w:r>
        <w:r w:rsidR="003A2BC4">
          <w:rPr>
            <w:webHidden/>
          </w:rPr>
          <w:fldChar w:fldCharType="separate"/>
        </w:r>
        <w:r w:rsidR="00C7425A">
          <w:rPr>
            <w:webHidden/>
          </w:rPr>
          <w:t>6</w:t>
        </w:r>
        <w:r w:rsidR="003A2BC4">
          <w:rPr>
            <w:webHidden/>
          </w:rPr>
          <w:fldChar w:fldCharType="end"/>
        </w:r>
      </w:hyperlink>
    </w:p>
    <w:p w14:paraId="0CD0D5BE" w14:textId="184D9996" w:rsidR="003A2BC4" w:rsidRDefault="00D832F4">
      <w:pPr>
        <w:pStyle w:val="ekillerTablosu"/>
        <w:rPr>
          <w:rFonts w:asciiTheme="minorHAnsi" w:eastAsiaTheme="minorEastAsia" w:hAnsiTheme="minorHAnsi"/>
          <w:lang w:eastAsia="tr-TR"/>
        </w:rPr>
      </w:pPr>
      <w:hyperlink w:anchor="_Toc11922056" w:history="1">
        <w:r w:rsidR="003A2BC4" w:rsidRPr="00F74E7F">
          <w:rPr>
            <w:rStyle w:val="Kpr"/>
            <w:b/>
          </w:rPr>
          <w:t xml:space="preserve">Tablo 2: </w:t>
        </w:r>
        <w:r w:rsidR="005C6C31">
          <w:rPr>
            <w:rStyle w:val="Kpr"/>
          </w:rPr>
          <w:t xml:space="preserve">Şehit Şaban Ergin Anaokulu </w:t>
        </w:r>
        <w:r w:rsidR="003A2BC4" w:rsidRPr="00F74E7F">
          <w:rPr>
            <w:rStyle w:val="Kpr"/>
          </w:rPr>
          <w:t>Stratejik Planlama Ekibi</w:t>
        </w:r>
        <w:r w:rsidR="003A2BC4">
          <w:rPr>
            <w:webHidden/>
          </w:rPr>
          <w:tab/>
        </w:r>
        <w:r w:rsidR="005C6C31">
          <w:rPr>
            <w:webHidden/>
          </w:rPr>
          <w:t>6</w:t>
        </w:r>
      </w:hyperlink>
    </w:p>
    <w:p w14:paraId="42A4A2DB" w14:textId="37B15CF0" w:rsidR="003A2BC4" w:rsidRDefault="00D832F4">
      <w:pPr>
        <w:pStyle w:val="ekillerTablosu"/>
        <w:rPr>
          <w:rFonts w:asciiTheme="minorHAnsi" w:eastAsiaTheme="minorEastAsia" w:hAnsiTheme="minorHAnsi"/>
          <w:lang w:eastAsia="tr-TR"/>
        </w:rPr>
      </w:pPr>
      <w:hyperlink w:anchor="_Toc11922057" w:history="1">
        <w:r w:rsidR="003A2BC4" w:rsidRPr="00F74E7F">
          <w:rPr>
            <w:rStyle w:val="Kpr"/>
            <w:b/>
          </w:rPr>
          <w:t xml:space="preserve">Tablo 3: </w:t>
        </w:r>
        <w:r w:rsidR="003A2BC4" w:rsidRPr="005C6C31">
          <w:rPr>
            <w:rStyle w:val="Kpr"/>
          </w:rPr>
          <w:t>Çalışma Takvimi</w:t>
        </w:r>
        <w:r w:rsidR="003A2BC4">
          <w:rPr>
            <w:webHidden/>
          </w:rPr>
          <w:tab/>
        </w:r>
        <w:r w:rsidR="005C6C31">
          <w:rPr>
            <w:webHidden/>
          </w:rPr>
          <w:t>6</w:t>
        </w:r>
      </w:hyperlink>
    </w:p>
    <w:p w14:paraId="7E6548E3" w14:textId="67F212C1" w:rsidR="003A2BC4" w:rsidRDefault="00D832F4">
      <w:pPr>
        <w:pStyle w:val="ekillerTablosu"/>
        <w:rPr>
          <w:rFonts w:asciiTheme="minorHAnsi" w:eastAsiaTheme="minorEastAsia" w:hAnsiTheme="minorHAnsi"/>
          <w:lang w:eastAsia="tr-TR"/>
        </w:rPr>
      </w:pPr>
      <w:hyperlink w:anchor="_Toc11922060" w:history="1">
        <w:r w:rsidR="003A2BC4" w:rsidRPr="00F74E7F">
          <w:rPr>
            <w:rStyle w:val="Kpr"/>
            <w:rFonts w:eastAsia="Calibri"/>
            <w:b/>
          </w:rPr>
          <w:t xml:space="preserve">Tablo </w:t>
        </w:r>
        <w:r w:rsidR="005C6C31">
          <w:rPr>
            <w:rStyle w:val="Kpr"/>
            <w:rFonts w:eastAsia="Calibri"/>
            <w:b/>
          </w:rPr>
          <w:t>4</w:t>
        </w:r>
        <w:r w:rsidR="003A2BC4" w:rsidRPr="00F74E7F">
          <w:rPr>
            <w:rStyle w:val="Kpr"/>
            <w:rFonts w:eastAsia="Calibri"/>
            <w:b/>
          </w:rPr>
          <w:t xml:space="preserve">: </w:t>
        </w:r>
        <w:r w:rsidR="005C6C31">
          <w:rPr>
            <w:rStyle w:val="Kpr"/>
            <w:rFonts w:eastAsia="Calibri"/>
          </w:rPr>
          <w:t>Şehit Şaban Ergin Anaokulu Personel yapısı</w:t>
        </w:r>
        <w:r w:rsidR="003A2BC4">
          <w:rPr>
            <w:webHidden/>
          </w:rPr>
          <w:tab/>
        </w:r>
        <w:r w:rsidR="005C6C31">
          <w:rPr>
            <w:webHidden/>
          </w:rPr>
          <w:t>22</w:t>
        </w:r>
      </w:hyperlink>
    </w:p>
    <w:p w14:paraId="0EAA1871" w14:textId="70B68123" w:rsidR="003A2BC4" w:rsidRDefault="00D832F4">
      <w:pPr>
        <w:pStyle w:val="ekillerTablosu"/>
        <w:rPr>
          <w:rFonts w:asciiTheme="minorHAnsi" w:eastAsiaTheme="minorEastAsia" w:hAnsiTheme="minorHAnsi"/>
          <w:lang w:eastAsia="tr-TR"/>
        </w:rPr>
      </w:pPr>
      <w:hyperlink w:anchor="_Toc11922061" w:history="1">
        <w:r w:rsidR="003A2BC4" w:rsidRPr="00F74E7F">
          <w:rPr>
            <w:rStyle w:val="Kpr"/>
            <w:b/>
          </w:rPr>
          <w:t xml:space="preserve">Tablo </w:t>
        </w:r>
        <w:r w:rsidR="005C6C31">
          <w:rPr>
            <w:rStyle w:val="Kpr"/>
            <w:b/>
          </w:rPr>
          <w:t>5</w:t>
        </w:r>
        <w:r w:rsidR="003A2BC4" w:rsidRPr="00F74E7F">
          <w:rPr>
            <w:rStyle w:val="Kpr"/>
            <w:b/>
          </w:rPr>
          <w:t>:</w:t>
        </w:r>
        <w:r w:rsidR="003A2BC4" w:rsidRPr="00F74E7F">
          <w:rPr>
            <w:rStyle w:val="Kpr"/>
          </w:rPr>
          <w:t xml:space="preserve"> </w:t>
        </w:r>
        <w:r w:rsidR="003A2BC4" w:rsidRPr="00F74E7F">
          <w:rPr>
            <w:rStyle w:val="Kpr"/>
            <w:rFonts w:eastAsia="Calibri"/>
          </w:rPr>
          <w:t>Kayseri İl MEM  ve İlçe Müdürlükleri Personel Yapısı</w:t>
        </w:r>
        <w:r w:rsidR="003A2BC4">
          <w:rPr>
            <w:webHidden/>
          </w:rPr>
          <w:tab/>
        </w:r>
        <w:r w:rsidR="003A2BC4">
          <w:rPr>
            <w:webHidden/>
          </w:rPr>
          <w:fldChar w:fldCharType="begin"/>
        </w:r>
        <w:r w:rsidR="003A2BC4">
          <w:rPr>
            <w:webHidden/>
          </w:rPr>
          <w:instrText xml:space="preserve"> PAGEREF _Toc11922061 \h </w:instrText>
        </w:r>
        <w:r w:rsidR="003A2BC4">
          <w:rPr>
            <w:webHidden/>
          </w:rPr>
        </w:r>
        <w:r w:rsidR="003A2BC4">
          <w:rPr>
            <w:webHidden/>
          </w:rPr>
          <w:fldChar w:fldCharType="separate"/>
        </w:r>
        <w:r w:rsidR="00C7425A">
          <w:rPr>
            <w:webHidden/>
          </w:rPr>
          <w:t>26</w:t>
        </w:r>
        <w:r w:rsidR="003A2BC4">
          <w:rPr>
            <w:webHidden/>
          </w:rPr>
          <w:fldChar w:fldCharType="end"/>
        </w:r>
      </w:hyperlink>
    </w:p>
    <w:p w14:paraId="58C00F87" w14:textId="62C70B77" w:rsidR="003A2BC4" w:rsidRDefault="00D832F4">
      <w:pPr>
        <w:pStyle w:val="ekillerTablosu"/>
        <w:rPr>
          <w:rFonts w:asciiTheme="minorHAnsi" w:eastAsiaTheme="minorEastAsia" w:hAnsiTheme="minorHAnsi"/>
          <w:lang w:eastAsia="tr-TR"/>
        </w:rPr>
      </w:pPr>
      <w:hyperlink w:anchor="_Toc11922063" w:history="1">
        <w:r w:rsidR="005C6C31">
          <w:rPr>
            <w:rStyle w:val="Kpr"/>
            <w:b/>
          </w:rPr>
          <w:t xml:space="preserve">Tablo </w:t>
        </w:r>
        <w:r w:rsidR="003A2BC4" w:rsidRPr="00F74E7F">
          <w:rPr>
            <w:rStyle w:val="Kpr"/>
            <w:b/>
          </w:rPr>
          <w:t>6</w:t>
        </w:r>
        <w:r w:rsidR="003A2BC4" w:rsidRPr="00F74E7F">
          <w:rPr>
            <w:rStyle w:val="Kpr"/>
          </w:rPr>
          <w:t xml:space="preserve"> :FATİH Projesi O</w:t>
        </w:r>
        <w:r w:rsidR="005C6C31">
          <w:rPr>
            <w:rStyle w:val="Kpr"/>
          </w:rPr>
          <w:t>.</w:t>
        </w:r>
        <w:r w:rsidR="003A2BC4" w:rsidRPr="00F74E7F">
          <w:rPr>
            <w:rStyle w:val="Kpr"/>
          </w:rPr>
          <w:t xml:space="preserve"> D</w:t>
        </w:r>
        <w:r w:rsidR="005C6C31">
          <w:rPr>
            <w:rStyle w:val="Kpr"/>
          </w:rPr>
          <w:t>.</w:t>
        </w:r>
        <w:r w:rsidR="003A2BC4" w:rsidRPr="00F74E7F">
          <w:rPr>
            <w:rStyle w:val="Kpr"/>
          </w:rPr>
          <w:t xml:space="preserve"> Tablet, Akıllı tahta</w:t>
        </w:r>
        <w:r w:rsidR="005C6C31">
          <w:rPr>
            <w:rStyle w:val="Kpr"/>
          </w:rPr>
          <w:t>, Projeksiyon ve Yazıcı Sayılar</w:t>
        </w:r>
      </w:hyperlink>
      <w:r w:rsidR="005C6C31">
        <w:t>………</w:t>
      </w:r>
      <w:r w:rsidR="00015F93">
        <w:t>...</w:t>
      </w:r>
      <w:r w:rsidR="005C6C31">
        <w:t>….23</w:t>
      </w:r>
    </w:p>
    <w:p w14:paraId="7711DACA" w14:textId="13F061D2" w:rsidR="003A2BC4" w:rsidRDefault="00D832F4">
      <w:pPr>
        <w:pStyle w:val="ekillerTablosu"/>
        <w:rPr>
          <w:rFonts w:asciiTheme="minorHAnsi" w:eastAsiaTheme="minorEastAsia" w:hAnsiTheme="minorHAnsi"/>
          <w:lang w:eastAsia="tr-TR"/>
        </w:rPr>
      </w:pPr>
      <w:hyperlink w:anchor="_Toc11922071" w:history="1">
        <w:r w:rsidR="003A2BC4" w:rsidRPr="00F74E7F">
          <w:rPr>
            <w:rStyle w:val="Kpr"/>
            <w:b/>
          </w:rPr>
          <w:t xml:space="preserve">Tablo </w:t>
        </w:r>
        <w:r w:rsidR="00261051">
          <w:rPr>
            <w:rStyle w:val="Kpr"/>
            <w:b/>
          </w:rPr>
          <w:t>7</w:t>
        </w:r>
        <w:r w:rsidR="003A2BC4" w:rsidRPr="00F74E7F">
          <w:rPr>
            <w:rStyle w:val="Kpr"/>
            <w:b/>
          </w:rPr>
          <w:t>:</w:t>
        </w:r>
        <w:r w:rsidR="003A2BC4" w:rsidRPr="00F74E7F">
          <w:rPr>
            <w:rStyle w:val="Kpr"/>
          </w:rPr>
          <w:t xml:space="preserve"> Amaç ve Hedef Maliyetleri Tablosu</w:t>
        </w:r>
        <w:r w:rsidR="003A2BC4">
          <w:rPr>
            <w:webHidden/>
          </w:rPr>
          <w:tab/>
        </w:r>
        <w:r w:rsidR="005C6C31">
          <w:rPr>
            <w:webHidden/>
          </w:rPr>
          <w:t>3</w:t>
        </w:r>
        <w:r w:rsidR="00EC253F">
          <w:rPr>
            <w:webHidden/>
          </w:rPr>
          <w:t>6</w:t>
        </w:r>
      </w:hyperlink>
    </w:p>
    <w:p w14:paraId="5D7986FE" w14:textId="5B6A7CE9" w:rsidR="00E80F83" w:rsidRPr="00EC253F" w:rsidRDefault="00D832F4" w:rsidP="00EC253F">
      <w:pPr>
        <w:pStyle w:val="ekillerTablosu"/>
        <w:rPr>
          <w:rFonts w:asciiTheme="minorHAnsi" w:eastAsiaTheme="minorEastAsia" w:hAnsiTheme="minorHAnsi"/>
          <w:lang w:eastAsia="tr-TR"/>
        </w:rPr>
      </w:pPr>
      <w:hyperlink w:anchor="_Toc11922072" w:history="1">
        <w:r w:rsidR="003A2BC4" w:rsidRPr="00F74E7F">
          <w:rPr>
            <w:rStyle w:val="Kpr"/>
            <w:b/>
          </w:rPr>
          <w:t xml:space="preserve">Tablo </w:t>
        </w:r>
        <w:r w:rsidR="00261051">
          <w:rPr>
            <w:rStyle w:val="Kpr"/>
            <w:b/>
          </w:rPr>
          <w:t>8</w:t>
        </w:r>
        <w:r w:rsidR="003A2BC4" w:rsidRPr="00F74E7F">
          <w:rPr>
            <w:rStyle w:val="Kpr"/>
            <w:b/>
          </w:rPr>
          <w:t>:</w:t>
        </w:r>
        <w:r w:rsidR="005C6C31">
          <w:rPr>
            <w:rStyle w:val="Kpr"/>
          </w:rPr>
          <w:t>İzleme ve değerlendirme süreci</w:t>
        </w:r>
        <w:r w:rsidR="003A2BC4">
          <w:rPr>
            <w:webHidden/>
          </w:rPr>
          <w:tab/>
        </w:r>
        <w:r w:rsidR="00EC253F">
          <w:rPr>
            <w:webHidden/>
          </w:rPr>
          <w:t>43</w:t>
        </w:r>
      </w:hyperlink>
    </w:p>
    <w:p w14:paraId="1A3CA381" w14:textId="7B5FAF37" w:rsidR="00E80F83" w:rsidRDefault="00E80F83" w:rsidP="00E80F83">
      <w:r w:rsidRPr="00E80F83">
        <w:rPr>
          <w:b/>
        </w:rPr>
        <w:t>Tablo 9:</w:t>
      </w:r>
      <w:r>
        <w:t xml:space="preserve"> Hedef ve Strateji Sorumlulukları………………………………………………………</w:t>
      </w:r>
      <w:r w:rsidR="00EC253F">
        <w:t>44</w:t>
      </w:r>
    </w:p>
    <w:p w14:paraId="569D3B07" w14:textId="3CEB9EEA" w:rsidR="00C05809" w:rsidRPr="007D3594" w:rsidRDefault="005B68D0" w:rsidP="00D839D8">
      <w:pPr>
        <w:spacing w:after="200" w:line="360" w:lineRule="auto"/>
        <w:rPr>
          <w:rFonts w:ascii="Book Antiqua" w:hAnsi="Book Antiqua"/>
        </w:rPr>
        <w:sectPr w:rsidR="00C05809" w:rsidRPr="007D3594" w:rsidSect="00A029F7">
          <w:type w:val="oddPage"/>
          <w:pgSz w:w="11906" w:h="16838" w:code="9"/>
          <w:pgMar w:top="1134" w:right="1134" w:bottom="1134" w:left="1418" w:header="113" w:footer="113" w:gutter="0"/>
          <w:pgNumType w:fmt="upperRoman"/>
          <w:cols w:space="708"/>
          <w:docGrid w:linePitch="360"/>
        </w:sectPr>
      </w:pPr>
      <w:r w:rsidRPr="007D3594">
        <w:rPr>
          <w:rFonts w:ascii="Book Antiqua" w:hAnsi="Book Antiqua"/>
        </w:rPr>
        <w:fldChar w:fldCharType="end"/>
      </w:r>
    </w:p>
    <w:p w14:paraId="68EE4DE3" w14:textId="77777777" w:rsidR="00C05809" w:rsidRPr="00631477" w:rsidRDefault="00C05809" w:rsidP="00127B54">
      <w:pPr>
        <w:pStyle w:val="Balk1"/>
        <w:numPr>
          <w:ilvl w:val="0"/>
          <w:numId w:val="0"/>
        </w:numPr>
        <w:ind w:left="720"/>
      </w:pPr>
      <w:bookmarkStart w:id="19" w:name="_Toc532154550"/>
      <w:bookmarkStart w:id="20" w:name="_Toc11922011"/>
      <w:r w:rsidRPr="00631477">
        <w:lastRenderedPageBreak/>
        <w:t>Şekiller</w:t>
      </w:r>
      <w:bookmarkEnd w:id="19"/>
      <w:bookmarkEnd w:id="20"/>
    </w:p>
    <w:p w14:paraId="0F463238" w14:textId="77777777" w:rsidR="003A2BC4" w:rsidRDefault="005B68D0">
      <w:pPr>
        <w:pStyle w:val="ekillerTablosu"/>
        <w:rPr>
          <w:rFonts w:asciiTheme="minorHAnsi" w:eastAsiaTheme="minorEastAsia" w:hAnsiTheme="minorHAnsi"/>
          <w:lang w:eastAsia="tr-TR"/>
        </w:rPr>
      </w:pPr>
      <w:r w:rsidRPr="007D3594">
        <w:rPr>
          <w:sz w:val="24"/>
          <w:szCs w:val="24"/>
        </w:rPr>
        <w:fldChar w:fldCharType="begin"/>
      </w:r>
      <w:r w:rsidRPr="007D3594">
        <w:rPr>
          <w:sz w:val="24"/>
          <w:szCs w:val="24"/>
        </w:rPr>
        <w:instrText xml:space="preserve"> TOC \h \z \c "Şekil" </w:instrText>
      </w:r>
      <w:r w:rsidRPr="007D3594">
        <w:rPr>
          <w:sz w:val="24"/>
          <w:szCs w:val="24"/>
        </w:rPr>
        <w:fldChar w:fldCharType="separate"/>
      </w:r>
      <w:hyperlink w:anchor="_Toc11922073" w:history="1">
        <w:r w:rsidR="003A2BC4" w:rsidRPr="006A1CAA">
          <w:rPr>
            <w:rStyle w:val="Kpr"/>
            <w:b/>
          </w:rPr>
          <w:t xml:space="preserve">Şekil 1: </w:t>
        </w:r>
        <w:r w:rsidR="003A2BC4" w:rsidRPr="006A1CAA">
          <w:rPr>
            <w:rStyle w:val="Kpr"/>
          </w:rPr>
          <w:t>Stratejik Plan Oluşum Şeması</w:t>
        </w:r>
        <w:r w:rsidR="003A2BC4">
          <w:rPr>
            <w:webHidden/>
          </w:rPr>
          <w:tab/>
        </w:r>
        <w:r w:rsidR="003A2BC4">
          <w:rPr>
            <w:webHidden/>
          </w:rPr>
          <w:fldChar w:fldCharType="begin"/>
        </w:r>
        <w:r w:rsidR="003A2BC4">
          <w:rPr>
            <w:webHidden/>
          </w:rPr>
          <w:instrText xml:space="preserve"> PAGEREF _Toc11922073 \h </w:instrText>
        </w:r>
        <w:r w:rsidR="003A2BC4">
          <w:rPr>
            <w:webHidden/>
          </w:rPr>
        </w:r>
        <w:r w:rsidR="003A2BC4">
          <w:rPr>
            <w:webHidden/>
          </w:rPr>
          <w:fldChar w:fldCharType="separate"/>
        </w:r>
        <w:r w:rsidR="00C7425A">
          <w:rPr>
            <w:webHidden/>
          </w:rPr>
          <w:t>2</w:t>
        </w:r>
        <w:r w:rsidR="003A2BC4">
          <w:rPr>
            <w:webHidden/>
          </w:rPr>
          <w:fldChar w:fldCharType="end"/>
        </w:r>
      </w:hyperlink>
    </w:p>
    <w:p w14:paraId="130149C4" w14:textId="5E8EFF6B" w:rsidR="003A2BC4" w:rsidRDefault="00D832F4">
      <w:pPr>
        <w:pStyle w:val="ekillerTablosu"/>
      </w:pPr>
      <w:hyperlink w:anchor="_Toc11922074" w:history="1">
        <w:r w:rsidR="003A2BC4" w:rsidRPr="006A1CAA">
          <w:rPr>
            <w:rStyle w:val="Kpr"/>
            <w:b/>
          </w:rPr>
          <w:t>Şekil 2:</w:t>
        </w:r>
        <w:r w:rsidR="003A2BC4" w:rsidRPr="006A1CAA">
          <w:rPr>
            <w:rStyle w:val="Kpr"/>
          </w:rPr>
          <w:t xml:space="preserve"> </w:t>
        </w:r>
        <w:r w:rsidR="00A2618F">
          <w:rPr>
            <w:rStyle w:val="Kpr"/>
          </w:rPr>
          <w:t xml:space="preserve">Şehit Şaban Ergin Anaokulu </w:t>
        </w:r>
        <w:r w:rsidR="003A2BC4" w:rsidRPr="006A1CAA">
          <w:rPr>
            <w:rStyle w:val="Kpr"/>
          </w:rPr>
          <w:t xml:space="preserve"> Müdürlüğü Stratejik Planlama Modeli</w:t>
        </w:r>
        <w:r w:rsidR="003A2BC4">
          <w:rPr>
            <w:webHidden/>
          </w:rPr>
          <w:tab/>
        </w:r>
        <w:r w:rsidR="003A2BC4">
          <w:rPr>
            <w:webHidden/>
          </w:rPr>
          <w:fldChar w:fldCharType="begin"/>
        </w:r>
        <w:r w:rsidR="003A2BC4">
          <w:rPr>
            <w:webHidden/>
          </w:rPr>
          <w:instrText xml:space="preserve"> PAGEREF _Toc11922074 \h </w:instrText>
        </w:r>
        <w:r w:rsidR="003A2BC4">
          <w:rPr>
            <w:webHidden/>
          </w:rPr>
        </w:r>
        <w:r w:rsidR="003A2BC4">
          <w:rPr>
            <w:webHidden/>
          </w:rPr>
          <w:fldChar w:fldCharType="separate"/>
        </w:r>
        <w:r w:rsidR="00C7425A">
          <w:rPr>
            <w:webHidden/>
          </w:rPr>
          <w:t>3</w:t>
        </w:r>
        <w:r w:rsidR="003A2BC4">
          <w:rPr>
            <w:webHidden/>
          </w:rPr>
          <w:fldChar w:fldCharType="end"/>
        </w:r>
      </w:hyperlink>
    </w:p>
    <w:p w14:paraId="5F94D7AA" w14:textId="315333EC" w:rsidR="00A2618F" w:rsidRDefault="00A2618F" w:rsidP="00A2618F">
      <w:pPr>
        <w:rPr>
          <w:rFonts w:eastAsiaTheme="minorEastAsia"/>
          <w:lang w:eastAsia="en-US"/>
        </w:rPr>
      </w:pPr>
      <w:r w:rsidRPr="00A2618F">
        <w:rPr>
          <w:rFonts w:eastAsiaTheme="minorEastAsia"/>
          <w:b/>
          <w:lang w:eastAsia="en-US"/>
        </w:rPr>
        <w:t>Şekil 3</w:t>
      </w:r>
      <w:r>
        <w:rPr>
          <w:rFonts w:eastAsiaTheme="minorEastAsia"/>
          <w:lang w:eastAsia="en-US"/>
        </w:rPr>
        <w:t>:Hizmet yılınız……………………………………………………………………………10</w:t>
      </w:r>
    </w:p>
    <w:p w14:paraId="5FFBA505" w14:textId="462195BF" w:rsidR="00A2618F" w:rsidRDefault="00A2618F" w:rsidP="00A2618F">
      <w:pPr>
        <w:rPr>
          <w:rFonts w:eastAsiaTheme="minorEastAsia"/>
          <w:lang w:eastAsia="en-US"/>
        </w:rPr>
      </w:pPr>
      <w:r w:rsidRPr="00A2618F">
        <w:rPr>
          <w:rFonts w:eastAsiaTheme="minorEastAsia"/>
          <w:b/>
          <w:lang w:eastAsia="en-US"/>
        </w:rPr>
        <w:t>Şekil 4</w:t>
      </w:r>
      <w:r w:rsidRPr="00A2618F">
        <w:rPr>
          <w:rFonts w:eastAsiaTheme="minorEastAsia"/>
          <w:lang w:eastAsia="en-US"/>
        </w:rPr>
        <w:t>:</w:t>
      </w:r>
      <w:r>
        <w:rPr>
          <w:rFonts w:eastAsiaTheme="minorEastAsia"/>
          <w:lang w:eastAsia="en-US"/>
        </w:rPr>
        <w:t>Kurumumuz güvenlidir…………………………………………………………………</w:t>
      </w:r>
      <w:r w:rsidRPr="00A2618F">
        <w:rPr>
          <w:rFonts w:eastAsiaTheme="minorEastAsia"/>
          <w:lang w:eastAsia="en-US"/>
        </w:rPr>
        <w:t>10</w:t>
      </w:r>
    </w:p>
    <w:p w14:paraId="117A9249" w14:textId="3FB678A8" w:rsidR="00A2618F" w:rsidRDefault="00A2618F" w:rsidP="00A2618F">
      <w:pPr>
        <w:rPr>
          <w:rFonts w:eastAsiaTheme="minorEastAsia"/>
          <w:lang w:eastAsia="en-US"/>
        </w:rPr>
      </w:pPr>
      <w:r w:rsidRPr="00A2618F">
        <w:rPr>
          <w:rFonts w:eastAsiaTheme="minorEastAsia"/>
          <w:b/>
          <w:lang w:eastAsia="en-US"/>
        </w:rPr>
        <w:t>Şekil 5</w:t>
      </w:r>
      <w:r>
        <w:rPr>
          <w:rFonts w:eastAsiaTheme="minorEastAsia"/>
          <w:lang w:eastAsia="en-US"/>
        </w:rPr>
        <w:t>:Kurumumuz hizmet odaklıdır…………………………………………………………..11</w:t>
      </w:r>
    </w:p>
    <w:p w14:paraId="563FAB4F" w14:textId="2E6196BE" w:rsidR="00A2618F" w:rsidRDefault="00A2618F" w:rsidP="00A2618F">
      <w:pPr>
        <w:rPr>
          <w:rFonts w:eastAsiaTheme="minorEastAsia"/>
          <w:lang w:eastAsia="en-US"/>
        </w:rPr>
      </w:pPr>
      <w:r w:rsidRPr="00A2618F">
        <w:rPr>
          <w:rFonts w:eastAsiaTheme="minorEastAsia"/>
          <w:b/>
          <w:lang w:eastAsia="en-US"/>
        </w:rPr>
        <w:t>Şekil 6</w:t>
      </w:r>
      <w:r>
        <w:rPr>
          <w:rFonts w:eastAsiaTheme="minorEastAsia"/>
          <w:lang w:eastAsia="en-US"/>
        </w:rPr>
        <w:t>:Kurumumuz çözüm odaklıdır…………………………………………………………..11</w:t>
      </w:r>
    </w:p>
    <w:p w14:paraId="70E0B4E0" w14:textId="075C531C" w:rsidR="00A2618F" w:rsidRDefault="00A2618F" w:rsidP="00A2618F">
      <w:pPr>
        <w:rPr>
          <w:rFonts w:eastAsiaTheme="minorEastAsia"/>
          <w:lang w:eastAsia="en-US"/>
        </w:rPr>
      </w:pPr>
      <w:r>
        <w:rPr>
          <w:rFonts w:eastAsiaTheme="minorEastAsia"/>
          <w:lang w:eastAsia="en-US"/>
        </w:rPr>
        <w:t>Şekil 7:Kurumumuz yenilikçidir………………………………………………………………...12</w:t>
      </w:r>
    </w:p>
    <w:p w14:paraId="7BED1EDA" w14:textId="4E718C53" w:rsidR="00A2618F" w:rsidRDefault="00A2618F" w:rsidP="00A2618F">
      <w:pPr>
        <w:rPr>
          <w:rFonts w:eastAsiaTheme="minorEastAsia"/>
          <w:lang w:eastAsia="en-US"/>
        </w:rPr>
      </w:pPr>
      <w:r>
        <w:rPr>
          <w:rFonts w:eastAsiaTheme="minorEastAsia"/>
          <w:lang w:eastAsia="en-US"/>
        </w:rPr>
        <w:t>Şekil 8:Kurumumuz adildir……………………………………………………………………</w:t>
      </w:r>
      <w:r w:rsidR="008D262E">
        <w:rPr>
          <w:rFonts w:eastAsiaTheme="minorEastAsia"/>
          <w:lang w:eastAsia="en-US"/>
        </w:rPr>
        <w:t>..</w:t>
      </w:r>
      <w:r>
        <w:rPr>
          <w:rFonts w:eastAsiaTheme="minorEastAsia"/>
          <w:lang w:eastAsia="en-US"/>
        </w:rPr>
        <w:t>12</w:t>
      </w:r>
    </w:p>
    <w:p w14:paraId="0B7474D4" w14:textId="24473862" w:rsidR="00A2618F" w:rsidRDefault="00A2618F" w:rsidP="00A2618F">
      <w:pPr>
        <w:rPr>
          <w:rFonts w:eastAsiaTheme="minorEastAsia"/>
          <w:lang w:eastAsia="en-US"/>
        </w:rPr>
      </w:pPr>
      <w:r>
        <w:rPr>
          <w:rFonts w:eastAsiaTheme="minorEastAsia"/>
          <w:lang w:eastAsia="en-US"/>
        </w:rPr>
        <w:t>Şekil 9:Kurumumuz erişilebilirdir……………………………………………………………</w:t>
      </w:r>
      <w:r w:rsidR="008D262E">
        <w:rPr>
          <w:rFonts w:eastAsiaTheme="minorEastAsia"/>
          <w:lang w:eastAsia="en-US"/>
        </w:rPr>
        <w:t>….</w:t>
      </w:r>
      <w:r>
        <w:rPr>
          <w:rFonts w:eastAsiaTheme="minorEastAsia"/>
          <w:lang w:eastAsia="en-US"/>
        </w:rPr>
        <w:t>13</w:t>
      </w:r>
    </w:p>
    <w:p w14:paraId="3551CCD9" w14:textId="5B4ACDCF" w:rsidR="00A2618F" w:rsidRDefault="00A2618F" w:rsidP="00A2618F">
      <w:pPr>
        <w:rPr>
          <w:rFonts w:eastAsiaTheme="minorEastAsia"/>
          <w:lang w:eastAsia="en-US"/>
        </w:rPr>
      </w:pPr>
      <w:r>
        <w:rPr>
          <w:rFonts w:eastAsiaTheme="minorEastAsia"/>
          <w:lang w:eastAsia="en-US"/>
        </w:rPr>
        <w:t>Şekil 10:Kurumumuz şeffaftır…………………………………………………………………</w:t>
      </w:r>
      <w:r w:rsidR="008D262E">
        <w:rPr>
          <w:rFonts w:eastAsiaTheme="minorEastAsia"/>
          <w:lang w:eastAsia="en-US"/>
        </w:rPr>
        <w:t>...</w:t>
      </w:r>
      <w:r>
        <w:rPr>
          <w:rFonts w:eastAsiaTheme="minorEastAsia"/>
          <w:lang w:eastAsia="en-US"/>
        </w:rPr>
        <w:t>13</w:t>
      </w:r>
    </w:p>
    <w:p w14:paraId="0A7BD5B2" w14:textId="268FB576" w:rsidR="00A2618F" w:rsidRDefault="00A2618F" w:rsidP="00A2618F">
      <w:pPr>
        <w:rPr>
          <w:rFonts w:eastAsiaTheme="minorEastAsia"/>
          <w:lang w:eastAsia="en-US"/>
        </w:rPr>
      </w:pPr>
      <w:r>
        <w:rPr>
          <w:rFonts w:eastAsiaTheme="minorEastAsia"/>
          <w:lang w:eastAsia="en-US"/>
        </w:rPr>
        <w:t>Şekil 11:Kurumumuz teknolojik imkanlar sunar………………………………………………</w:t>
      </w:r>
      <w:r w:rsidR="008D262E">
        <w:rPr>
          <w:rFonts w:eastAsiaTheme="minorEastAsia"/>
          <w:lang w:eastAsia="en-US"/>
        </w:rPr>
        <w:t>...</w:t>
      </w:r>
      <w:r>
        <w:rPr>
          <w:rFonts w:eastAsiaTheme="minorEastAsia"/>
          <w:lang w:eastAsia="en-US"/>
        </w:rPr>
        <w:t>14</w:t>
      </w:r>
    </w:p>
    <w:p w14:paraId="6110AEE1" w14:textId="43402CE9" w:rsidR="00A2618F" w:rsidRDefault="008D262E" w:rsidP="00A2618F">
      <w:pPr>
        <w:rPr>
          <w:rFonts w:eastAsiaTheme="minorEastAsia"/>
          <w:lang w:eastAsia="en-US"/>
        </w:rPr>
      </w:pPr>
      <w:r>
        <w:rPr>
          <w:rFonts w:eastAsiaTheme="minorEastAsia"/>
          <w:lang w:eastAsia="en-US"/>
        </w:rPr>
        <w:t>Şekil 12:Kurumumuz temizlik faaliyetlerine önem verir………………………………………..14</w:t>
      </w:r>
    </w:p>
    <w:p w14:paraId="5322CEBD" w14:textId="45970A43" w:rsidR="008D262E" w:rsidRDefault="008D262E" w:rsidP="00A2618F">
      <w:pPr>
        <w:rPr>
          <w:rFonts w:eastAsiaTheme="minorEastAsia"/>
          <w:lang w:eastAsia="en-US"/>
        </w:rPr>
      </w:pPr>
      <w:r>
        <w:rPr>
          <w:rFonts w:eastAsiaTheme="minorEastAsia"/>
          <w:lang w:eastAsia="en-US"/>
        </w:rPr>
        <w:t>Şekil 13:Okul binası bahçe vb. imkanları yeterlidir……………………………………………..15</w:t>
      </w:r>
    </w:p>
    <w:p w14:paraId="1007D159" w14:textId="61963E94" w:rsidR="008D262E" w:rsidRDefault="008D262E" w:rsidP="00A2618F">
      <w:pPr>
        <w:rPr>
          <w:rFonts w:eastAsiaTheme="minorEastAsia"/>
          <w:lang w:eastAsia="en-US"/>
        </w:rPr>
      </w:pPr>
      <w:r>
        <w:rPr>
          <w:rFonts w:eastAsiaTheme="minorEastAsia"/>
          <w:lang w:eastAsia="en-US"/>
        </w:rPr>
        <w:t>Şekil 14:Rehberlik ve araştırma hizmetleri yeterli ve niteliklidir………………………………..15</w:t>
      </w:r>
    </w:p>
    <w:p w14:paraId="5BEB9A1E" w14:textId="0CAD63EA" w:rsidR="008D262E" w:rsidRDefault="008D262E" w:rsidP="00A2618F">
      <w:pPr>
        <w:rPr>
          <w:rFonts w:eastAsiaTheme="minorEastAsia"/>
          <w:lang w:eastAsia="en-US"/>
        </w:rPr>
      </w:pPr>
      <w:r>
        <w:rPr>
          <w:rFonts w:eastAsiaTheme="minorEastAsia"/>
          <w:lang w:eastAsia="en-US"/>
        </w:rPr>
        <w:t>Şekil 15:Eğitim hizmetlerinin verimliliği yüksektir……………………………………………16</w:t>
      </w:r>
    </w:p>
    <w:p w14:paraId="72DECA64" w14:textId="47212498" w:rsidR="008D262E" w:rsidRDefault="008D262E" w:rsidP="00A2618F">
      <w:pPr>
        <w:rPr>
          <w:rFonts w:eastAsiaTheme="minorEastAsia"/>
          <w:lang w:eastAsia="en-US"/>
        </w:rPr>
      </w:pPr>
      <w:r>
        <w:rPr>
          <w:rFonts w:eastAsiaTheme="minorEastAsia"/>
          <w:lang w:eastAsia="en-US"/>
        </w:rPr>
        <w:t>Şekil 16:Okul aile birlikleri aktif ve nitelikli olarak faaliyet göstermektedir…………………...16</w:t>
      </w:r>
    </w:p>
    <w:p w14:paraId="686A0A7C" w14:textId="78A7F869" w:rsidR="008D262E" w:rsidRDefault="008D262E" w:rsidP="00A2618F">
      <w:pPr>
        <w:rPr>
          <w:rFonts w:eastAsiaTheme="minorEastAsia"/>
          <w:lang w:eastAsia="en-US"/>
        </w:rPr>
      </w:pPr>
      <w:r>
        <w:rPr>
          <w:rFonts w:eastAsiaTheme="minorEastAsia"/>
          <w:lang w:eastAsia="en-US"/>
        </w:rPr>
        <w:t>Şekil 17:Okullarda öğretim materyalleri ve araç gereçleri yeterlidir……………………………17</w:t>
      </w:r>
    </w:p>
    <w:p w14:paraId="04D40C91" w14:textId="1A891B83" w:rsidR="00D82E0A" w:rsidRDefault="00D82E0A" w:rsidP="00A2618F">
      <w:pPr>
        <w:rPr>
          <w:rFonts w:eastAsiaTheme="minorEastAsia"/>
          <w:lang w:eastAsia="en-US"/>
        </w:rPr>
      </w:pPr>
      <w:r>
        <w:rPr>
          <w:rFonts w:eastAsiaTheme="minorEastAsia"/>
          <w:lang w:eastAsia="en-US"/>
        </w:rPr>
        <w:t>Şekil 18:Sınıf öğretmenimiz velileriyle iletişim halindedir……………………………………..17</w:t>
      </w:r>
    </w:p>
    <w:p w14:paraId="58644A74" w14:textId="1D78DF58" w:rsidR="00D82E0A" w:rsidRDefault="00D82E0A" w:rsidP="00A2618F">
      <w:pPr>
        <w:rPr>
          <w:rFonts w:eastAsiaTheme="minorEastAsia"/>
          <w:lang w:eastAsia="en-US"/>
        </w:rPr>
      </w:pPr>
      <w:r>
        <w:rPr>
          <w:rFonts w:eastAsiaTheme="minorEastAsia"/>
          <w:lang w:eastAsia="en-US"/>
        </w:rPr>
        <w:t>Şekil 19:Sınıf öğretmenimiz problem durumunda çözüm odaklıdır…………………………….18</w:t>
      </w:r>
    </w:p>
    <w:p w14:paraId="0929A3AD" w14:textId="1543E45D" w:rsidR="00D82E0A" w:rsidRDefault="00D82E0A" w:rsidP="00A2618F">
      <w:pPr>
        <w:rPr>
          <w:rFonts w:eastAsiaTheme="minorEastAsia"/>
          <w:lang w:eastAsia="en-US"/>
        </w:rPr>
      </w:pPr>
      <w:r>
        <w:rPr>
          <w:rFonts w:eastAsiaTheme="minorEastAsia"/>
          <w:lang w:eastAsia="en-US"/>
        </w:rPr>
        <w:t>Şekil 20:</w:t>
      </w:r>
      <w:r w:rsidR="00AC34BD">
        <w:rPr>
          <w:rFonts w:eastAsiaTheme="minorEastAsia"/>
          <w:lang w:eastAsia="en-US"/>
        </w:rPr>
        <w:t>Sınıf öğretenimiz yenilikçidir………………………………………………………….18</w:t>
      </w:r>
    </w:p>
    <w:p w14:paraId="689C930F" w14:textId="3E91BC1C" w:rsidR="00AC34BD" w:rsidRDefault="00AC34BD" w:rsidP="00A2618F">
      <w:pPr>
        <w:rPr>
          <w:rFonts w:eastAsiaTheme="minorEastAsia"/>
          <w:lang w:eastAsia="en-US"/>
        </w:rPr>
      </w:pPr>
      <w:r>
        <w:rPr>
          <w:rFonts w:eastAsiaTheme="minorEastAsia"/>
          <w:lang w:eastAsia="en-US"/>
        </w:rPr>
        <w:t>Şekil 21:Sınıf öğretmenimiz eğitim ortamında güvenlik önlemlerine dikkat eder……………..19</w:t>
      </w:r>
    </w:p>
    <w:p w14:paraId="339A3937" w14:textId="7A2D79EC" w:rsidR="00AC34BD" w:rsidRDefault="00AC34BD" w:rsidP="00A2618F">
      <w:pPr>
        <w:rPr>
          <w:rFonts w:eastAsiaTheme="minorEastAsia"/>
          <w:lang w:eastAsia="en-US"/>
        </w:rPr>
      </w:pPr>
      <w:r>
        <w:rPr>
          <w:rFonts w:eastAsiaTheme="minorEastAsia"/>
          <w:lang w:eastAsia="en-US"/>
        </w:rPr>
        <w:t>Şekil 22:Sınıf öğretmenimiz öğrencileri arasında adildir……………………………………….19</w:t>
      </w:r>
    </w:p>
    <w:p w14:paraId="30FD22D1" w14:textId="1EF64F79" w:rsidR="00AC34BD" w:rsidRDefault="00AC34BD" w:rsidP="00A2618F">
      <w:pPr>
        <w:rPr>
          <w:rFonts w:eastAsiaTheme="minorEastAsia"/>
          <w:lang w:eastAsia="en-US"/>
        </w:rPr>
      </w:pPr>
      <w:r>
        <w:rPr>
          <w:rFonts w:eastAsiaTheme="minorEastAsia"/>
          <w:lang w:eastAsia="en-US"/>
        </w:rPr>
        <w:t>Şekil 23:Teşkilat şeması…………………………………………………………………………21</w:t>
      </w:r>
    </w:p>
    <w:p w14:paraId="28B7CDDE" w14:textId="77777777" w:rsidR="00A2618F" w:rsidRPr="00A2618F" w:rsidRDefault="00A2618F" w:rsidP="00A2618F">
      <w:pPr>
        <w:rPr>
          <w:rFonts w:eastAsiaTheme="minorEastAsia"/>
          <w:lang w:eastAsia="en-US"/>
        </w:rPr>
      </w:pPr>
    </w:p>
    <w:p w14:paraId="7EDDFB5A" w14:textId="16190071" w:rsidR="0016567E" w:rsidRPr="007D3594" w:rsidRDefault="005B68D0" w:rsidP="0016567E">
      <w:pPr>
        <w:pStyle w:val="Balk1"/>
        <w:numPr>
          <w:ilvl w:val="0"/>
          <w:numId w:val="0"/>
        </w:numPr>
        <w:ind w:left="720"/>
        <w:rPr>
          <w:noProof/>
          <w:sz w:val="24"/>
          <w:szCs w:val="24"/>
        </w:rPr>
      </w:pPr>
      <w:r w:rsidRPr="007D3594">
        <w:rPr>
          <w:sz w:val="24"/>
          <w:szCs w:val="24"/>
        </w:rPr>
        <w:fldChar w:fldCharType="end"/>
      </w:r>
      <w:bookmarkStart w:id="21" w:name="_Toc11922012"/>
      <w:r w:rsidR="0016567E" w:rsidRPr="007D3594">
        <w:rPr>
          <w:sz w:val="24"/>
          <w:szCs w:val="24"/>
        </w:rPr>
        <w:t>Ekler</w:t>
      </w:r>
      <w:bookmarkEnd w:id="21"/>
      <w:r w:rsidR="0016567E" w:rsidRPr="007D3594">
        <w:rPr>
          <w:sz w:val="24"/>
          <w:szCs w:val="24"/>
        </w:rPr>
        <w:fldChar w:fldCharType="begin"/>
      </w:r>
      <w:r w:rsidR="0016567E" w:rsidRPr="007D3594">
        <w:rPr>
          <w:sz w:val="24"/>
          <w:szCs w:val="24"/>
        </w:rPr>
        <w:instrText xml:space="preserve"> TOC \h \z \c "EK" </w:instrText>
      </w:r>
      <w:r w:rsidR="0016567E" w:rsidRPr="007D3594">
        <w:rPr>
          <w:sz w:val="24"/>
          <w:szCs w:val="24"/>
        </w:rPr>
        <w:fldChar w:fldCharType="separate"/>
      </w:r>
    </w:p>
    <w:p w14:paraId="2500AE86" w14:textId="2138A0EA" w:rsidR="0016567E" w:rsidRPr="007D3594" w:rsidRDefault="00D832F4">
      <w:pPr>
        <w:pStyle w:val="ekillerTablosu"/>
        <w:rPr>
          <w:rFonts w:eastAsiaTheme="minorEastAsia"/>
          <w:sz w:val="24"/>
          <w:szCs w:val="24"/>
          <w:lang w:eastAsia="tr-TR"/>
        </w:rPr>
      </w:pPr>
      <w:hyperlink w:anchor="_Toc535932765" w:history="1">
        <w:r w:rsidR="0016567E" w:rsidRPr="007D3594">
          <w:rPr>
            <w:rStyle w:val="Kpr"/>
            <w:sz w:val="24"/>
            <w:szCs w:val="24"/>
          </w:rPr>
          <w:t>EK 1: Paydaş Analizi</w:t>
        </w:r>
        <w:r w:rsidR="0016567E" w:rsidRPr="007D3594">
          <w:rPr>
            <w:webHidden/>
            <w:sz w:val="24"/>
            <w:szCs w:val="24"/>
          </w:rPr>
          <w:tab/>
        </w:r>
        <w:r w:rsidR="00AC34BD">
          <w:rPr>
            <w:webHidden/>
            <w:sz w:val="24"/>
            <w:szCs w:val="24"/>
          </w:rPr>
          <w:t>36</w:t>
        </w:r>
      </w:hyperlink>
    </w:p>
    <w:p w14:paraId="7047EF5E" w14:textId="77777777" w:rsidR="00C05809" w:rsidRPr="007D3594" w:rsidRDefault="0016567E" w:rsidP="00D839D8">
      <w:pPr>
        <w:spacing w:after="200" w:line="360" w:lineRule="auto"/>
        <w:rPr>
          <w:rFonts w:ascii="Book Antiqua" w:hAnsi="Book Antiqua"/>
        </w:rPr>
        <w:sectPr w:rsidR="00C05809" w:rsidRPr="007D3594" w:rsidSect="00A029F7">
          <w:type w:val="oddPage"/>
          <w:pgSz w:w="11906" w:h="16838" w:code="9"/>
          <w:pgMar w:top="1134" w:right="1134" w:bottom="1134" w:left="1418" w:header="113" w:footer="113" w:gutter="0"/>
          <w:pgNumType w:fmt="upperRoman"/>
          <w:cols w:space="708"/>
          <w:docGrid w:linePitch="360"/>
        </w:sectPr>
      </w:pPr>
      <w:r w:rsidRPr="007D3594">
        <w:rPr>
          <w:rFonts w:ascii="Book Antiqua" w:hAnsi="Book Antiqua"/>
        </w:rPr>
        <w:fldChar w:fldCharType="end"/>
      </w:r>
    </w:p>
    <w:p w14:paraId="12B6E023" w14:textId="2CBDF8AF" w:rsidR="00C05809" w:rsidRPr="00631477" w:rsidRDefault="00C05809" w:rsidP="00127B54">
      <w:pPr>
        <w:pStyle w:val="Balk1"/>
        <w:numPr>
          <w:ilvl w:val="0"/>
          <w:numId w:val="0"/>
        </w:numPr>
        <w:ind w:left="720"/>
      </w:pPr>
      <w:bookmarkStart w:id="22" w:name="_Toc531853179"/>
      <w:bookmarkStart w:id="23" w:name="_Toc532154551"/>
      <w:bookmarkStart w:id="24" w:name="_Toc11922013"/>
      <w:r w:rsidRPr="00631477">
        <w:lastRenderedPageBreak/>
        <w:t>Kısaltmalar</w:t>
      </w:r>
      <w:bookmarkEnd w:id="22"/>
      <w:bookmarkEnd w:id="23"/>
      <w:bookmarkEnd w:id="24"/>
      <w:r w:rsidRPr="00631477">
        <w:t xml:space="preserve"> </w:t>
      </w:r>
    </w:p>
    <w:tbl>
      <w:tblPr>
        <w:tblStyle w:val="PlainTable1"/>
        <w:tblW w:w="9691" w:type="dxa"/>
        <w:jc w:val="center"/>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8136"/>
      </w:tblGrid>
      <w:tr w:rsidR="00C05809" w:rsidRPr="00631477" w14:paraId="1191916C" w14:textId="77777777" w:rsidTr="006C7400">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0CC16347" w14:textId="77777777" w:rsidR="00C05809" w:rsidRPr="00296CE3" w:rsidRDefault="00C05809" w:rsidP="005B68D0">
            <w:pPr>
              <w:spacing w:line="276" w:lineRule="auto"/>
              <w:rPr>
                <w:rFonts w:ascii="Book Antiqua" w:hAnsi="Book Antiqua"/>
              </w:rPr>
            </w:pPr>
            <w:r w:rsidRPr="00296CE3">
              <w:rPr>
                <w:rFonts w:ascii="Book Antiqua" w:hAnsi="Book Antiqua"/>
              </w:rPr>
              <w:t>AB</w:t>
            </w:r>
          </w:p>
        </w:tc>
        <w:tc>
          <w:tcPr>
            <w:tcW w:w="8136" w:type="dxa"/>
            <w:shd w:val="clear" w:color="auto" w:fill="B4DCFA" w:themeFill="background2"/>
          </w:tcPr>
          <w:p w14:paraId="720A55FC" w14:textId="77777777" w:rsidR="00C05809" w:rsidRPr="00296CE3" w:rsidRDefault="00C05809" w:rsidP="00E33DE8">
            <w:pPr>
              <w:pStyle w:val="ListeParagraf"/>
              <w:numPr>
                <w:ilvl w:val="0"/>
                <w:numId w:val="6"/>
              </w:numPr>
              <w:spacing w:after="0"/>
              <w:ind w:left="153" w:hanging="153"/>
              <w:contextualSpacing w:val="0"/>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Avrupa Birliği</w:t>
            </w:r>
          </w:p>
        </w:tc>
      </w:tr>
      <w:tr w:rsidR="00C05809" w:rsidRPr="00631477" w14:paraId="5C5908ED"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18848CDE" w14:textId="77777777" w:rsidR="00C05809" w:rsidRPr="00296CE3" w:rsidRDefault="00C05809" w:rsidP="005B68D0">
            <w:pPr>
              <w:spacing w:line="276" w:lineRule="auto"/>
              <w:rPr>
                <w:rFonts w:ascii="Book Antiqua" w:hAnsi="Book Antiqua"/>
              </w:rPr>
            </w:pPr>
            <w:r w:rsidRPr="00296CE3">
              <w:rPr>
                <w:rFonts w:ascii="Book Antiqua" w:hAnsi="Book Antiqua"/>
              </w:rPr>
              <w:t>ABİDE</w:t>
            </w:r>
          </w:p>
        </w:tc>
        <w:tc>
          <w:tcPr>
            <w:tcW w:w="8136" w:type="dxa"/>
          </w:tcPr>
          <w:p w14:paraId="301CCFB4" w14:textId="77777777" w:rsidR="00C05809" w:rsidRPr="00296CE3" w:rsidRDefault="00C05809" w:rsidP="00E33DE8">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Akademik Becerilerin İzlenmesi ve Değerlendirilmesi</w:t>
            </w:r>
          </w:p>
        </w:tc>
      </w:tr>
      <w:tr w:rsidR="00C05809" w:rsidRPr="00631477" w14:paraId="0E24BA0E"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5EB85273" w14:textId="77777777" w:rsidR="00C05809" w:rsidRPr="00296CE3" w:rsidRDefault="00C05809" w:rsidP="005B68D0">
            <w:pPr>
              <w:spacing w:line="276" w:lineRule="auto"/>
              <w:rPr>
                <w:rFonts w:ascii="Book Antiqua" w:hAnsi="Book Antiqua"/>
              </w:rPr>
            </w:pPr>
            <w:r w:rsidRPr="00296CE3">
              <w:rPr>
                <w:rFonts w:ascii="Book Antiqua" w:hAnsi="Book Antiqua"/>
              </w:rPr>
              <w:t>AR-GE</w:t>
            </w:r>
          </w:p>
        </w:tc>
        <w:tc>
          <w:tcPr>
            <w:tcW w:w="8136" w:type="dxa"/>
            <w:shd w:val="clear" w:color="auto" w:fill="B4DCFA" w:themeFill="background2"/>
          </w:tcPr>
          <w:p w14:paraId="603FE443" w14:textId="77777777" w:rsidR="00C05809" w:rsidRPr="00296CE3" w:rsidRDefault="00C05809" w:rsidP="00E33DE8">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Araştırma, Geliştirme</w:t>
            </w:r>
          </w:p>
        </w:tc>
      </w:tr>
      <w:tr w:rsidR="00C05809" w:rsidRPr="00631477" w14:paraId="15269992"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32026B27" w14:textId="77777777" w:rsidR="00C05809" w:rsidRPr="00296CE3" w:rsidRDefault="00C05809" w:rsidP="005B68D0">
            <w:pPr>
              <w:spacing w:line="276" w:lineRule="auto"/>
              <w:rPr>
                <w:rFonts w:ascii="Book Antiqua" w:hAnsi="Book Antiqua"/>
              </w:rPr>
            </w:pPr>
            <w:r w:rsidRPr="00296CE3">
              <w:rPr>
                <w:rFonts w:ascii="Book Antiqua" w:hAnsi="Book Antiqua"/>
              </w:rPr>
              <w:t>EBA</w:t>
            </w:r>
          </w:p>
        </w:tc>
        <w:tc>
          <w:tcPr>
            <w:tcW w:w="8136" w:type="dxa"/>
          </w:tcPr>
          <w:p w14:paraId="21D57642" w14:textId="77777777" w:rsidR="00C05809" w:rsidRPr="00296CE3" w:rsidRDefault="00C05809" w:rsidP="00E33DE8">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Eğitim Bilişim Ağı</w:t>
            </w:r>
          </w:p>
        </w:tc>
      </w:tr>
      <w:tr w:rsidR="00C05809" w:rsidRPr="00631477" w14:paraId="3FFB2899"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04DE367B" w14:textId="77777777" w:rsidR="00C05809" w:rsidRPr="00296CE3" w:rsidRDefault="00C05809" w:rsidP="005B68D0">
            <w:pPr>
              <w:spacing w:line="276" w:lineRule="auto"/>
              <w:rPr>
                <w:rFonts w:ascii="Book Antiqua" w:hAnsi="Book Antiqua"/>
              </w:rPr>
            </w:pPr>
            <w:r w:rsidRPr="00296CE3">
              <w:rPr>
                <w:rFonts w:ascii="Book Antiqua" w:hAnsi="Book Antiqua"/>
              </w:rPr>
              <w:t>E-Okul</w:t>
            </w:r>
          </w:p>
        </w:tc>
        <w:tc>
          <w:tcPr>
            <w:tcW w:w="8136" w:type="dxa"/>
            <w:shd w:val="clear" w:color="auto" w:fill="B4DCFA" w:themeFill="background2"/>
          </w:tcPr>
          <w:p w14:paraId="5BDCC840" w14:textId="77777777" w:rsidR="00C05809" w:rsidRPr="00296CE3" w:rsidRDefault="00C05809" w:rsidP="00E33DE8">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Okul Yönetim Bilgi Sistemi</w:t>
            </w:r>
          </w:p>
        </w:tc>
      </w:tr>
      <w:tr w:rsidR="00C05809" w:rsidRPr="00631477" w14:paraId="2E588B06"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21515E42" w14:textId="77777777" w:rsidR="00C05809" w:rsidRPr="00296CE3" w:rsidRDefault="00C05809" w:rsidP="005B68D0">
            <w:pPr>
              <w:spacing w:line="276" w:lineRule="auto"/>
              <w:rPr>
                <w:rFonts w:ascii="Book Antiqua" w:hAnsi="Book Antiqua"/>
              </w:rPr>
            </w:pPr>
            <w:r w:rsidRPr="00296CE3">
              <w:rPr>
                <w:rFonts w:ascii="Book Antiqua" w:hAnsi="Book Antiqua"/>
              </w:rPr>
              <w:t>FATİH</w:t>
            </w:r>
          </w:p>
        </w:tc>
        <w:tc>
          <w:tcPr>
            <w:tcW w:w="8136" w:type="dxa"/>
          </w:tcPr>
          <w:p w14:paraId="4999DA4D" w14:textId="77777777" w:rsidR="00C05809" w:rsidRPr="00296CE3" w:rsidRDefault="00C05809" w:rsidP="00E33DE8">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Fırsatları Artırma ve Teknolojiyi İyileştirme Hareketi</w:t>
            </w:r>
          </w:p>
        </w:tc>
      </w:tr>
      <w:tr w:rsidR="00C05809" w:rsidRPr="00631477" w14:paraId="52758B77"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15DA30DC" w14:textId="77777777" w:rsidR="00C05809" w:rsidRPr="00296CE3" w:rsidRDefault="00C05809" w:rsidP="005B68D0">
            <w:pPr>
              <w:spacing w:line="276" w:lineRule="auto"/>
              <w:rPr>
                <w:rFonts w:ascii="Book Antiqua" w:hAnsi="Book Antiqua"/>
              </w:rPr>
            </w:pPr>
            <w:r w:rsidRPr="00296CE3">
              <w:rPr>
                <w:rFonts w:ascii="Book Antiqua" w:hAnsi="Book Antiqua"/>
              </w:rPr>
              <w:t>GZFT</w:t>
            </w:r>
          </w:p>
        </w:tc>
        <w:tc>
          <w:tcPr>
            <w:tcW w:w="8136" w:type="dxa"/>
            <w:shd w:val="clear" w:color="auto" w:fill="B4DCFA" w:themeFill="background2"/>
          </w:tcPr>
          <w:p w14:paraId="6E912CEE" w14:textId="77777777" w:rsidR="00C05809" w:rsidRPr="00296CE3" w:rsidRDefault="00C05809" w:rsidP="00E33DE8">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Güçlü, Zayıf, Fırsat, Tehdit</w:t>
            </w:r>
          </w:p>
        </w:tc>
      </w:tr>
      <w:tr w:rsidR="00C05809" w:rsidRPr="00631477" w14:paraId="05969353"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02742861" w14:textId="77777777" w:rsidR="00C05809" w:rsidRPr="00296CE3" w:rsidRDefault="00C05809" w:rsidP="005B68D0">
            <w:pPr>
              <w:spacing w:line="276" w:lineRule="auto"/>
              <w:rPr>
                <w:rFonts w:ascii="Book Antiqua" w:hAnsi="Book Antiqua"/>
              </w:rPr>
            </w:pPr>
            <w:r w:rsidRPr="00296CE3">
              <w:rPr>
                <w:rFonts w:ascii="Book Antiqua" w:hAnsi="Book Antiqua"/>
              </w:rPr>
              <w:t>HBÖ</w:t>
            </w:r>
          </w:p>
        </w:tc>
        <w:tc>
          <w:tcPr>
            <w:tcW w:w="8136" w:type="dxa"/>
          </w:tcPr>
          <w:p w14:paraId="3D3DC40A" w14:textId="77777777" w:rsidR="00C05809" w:rsidRPr="00296CE3" w:rsidRDefault="00C05809" w:rsidP="00E33DE8">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Hayat Boyu Öğrenme</w:t>
            </w:r>
          </w:p>
        </w:tc>
      </w:tr>
      <w:tr w:rsidR="00C05809" w:rsidRPr="00631477" w14:paraId="1710F35E"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7C9E798B" w14:textId="77777777" w:rsidR="00C05809" w:rsidRPr="00296CE3" w:rsidRDefault="00C05809" w:rsidP="005B68D0">
            <w:pPr>
              <w:spacing w:line="276" w:lineRule="auto"/>
              <w:rPr>
                <w:rFonts w:ascii="Book Antiqua" w:hAnsi="Book Antiqua"/>
              </w:rPr>
            </w:pPr>
            <w:r w:rsidRPr="00296CE3">
              <w:rPr>
                <w:rFonts w:ascii="Book Antiqua" w:hAnsi="Book Antiqua"/>
              </w:rPr>
              <w:t>İHL</w:t>
            </w:r>
          </w:p>
        </w:tc>
        <w:tc>
          <w:tcPr>
            <w:tcW w:w="8136" w:type="dxa"/>
            <w:shd w:val="clear" w:color="auto" w:fill="B4DCFA" w:themeFill="background2"/>
          </w:tcPr>
          <w:p w14:paraId="66A9B1A5" w14:textId="77777777" w:rsidR="00C05809" w:rsidRPr="00296CE3" w:rsidRDefault="00C05809" w:rsidP="00E33DE8">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İmam-Hatip Lisesi</w:t>
            </w:r>
          </w:p>
        </w:tc>
      </w:tr>
      <w:tr w:rsidR="00C05809" w:rsidRPr="00631477" w14:paraId="4FE391CB"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00550A42" w14:textId="77777777" w:rsidR="00C05809" w:rsidRPr="00296CE3" w:rsidRDefault="00C05809" w:rsidP="005B68D0">
            <w:pPr>
              <w:spacing w:line="276" w:lineRule="auto"/>
              <w:rPr>
                <w:rFonts w:ascii="Book Antiqua" w:hAnsi="Book Antiqua"/>
              </w:rPr>
            </w:pPr>
            <w:r w:rsidRPr="00296CE3">
              <w:rPr>
                <w:rFonts w:ascii="Book Antiqua" w:hAnsi="Book Antiqua"/>
              </w:rPr>
              <w:t>İKB</w:t>
            </w:r>
          </w:p>
        </w:tc>
        <w:tc>
          <w:tcPr>
            <w:tcW w:w="8136" w:type="dxa"/>
          </w:tcPr>
          <w:p w14:paraId="597746CA" w14:textId="77777777" w:rsidR="00C05809" w:rsidRPr="00296CE3" w:rsidRDefault="00C05809" w:rsidP="00E33DE8">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İnsan Kaynakları Bölümü</w:t>
            </w:r>
          </w:p>
        </w:tc>
      </w:tr>
      <w:tr w:rsidR="00C05809" w:rsidRPr="00631477" w14:paraId="3BED0D17"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685CFBE0" w14:textId="77777777" w:rsidR="00C05809" w:rsidRPr="00296CE3" w:rsidRDefault="00C05809" w:rsidP="005B68D0">
            <w:pPr>
              <w:spacing w:line="276" w:lineRule="auto"/>
              <w:rPr>
                <w:rFonts w:ascii="Book Antiqua" w:hAnsi="Book Antiqua"/>
              </w:rPr>
            </w:pPr>
            <w:r w:rsidRPr="00296CE3">
              <w:rPr>
                <w:rFonts w:ascii="Book Antiqua" w:hAnsi="Book Antiqua"/>
              </w:rPr>
              <w:t>KHK</w:t>
            </w:r>
          </w:p>
        </w:tc>
        <w:tc>
          <w:tcPr>
            <w:tcW w:w="8136" w:type="dxa"/>
            <w:shd w:val="clear" w:color="auto" w:fill="B4DCFA" w:themeFill="background2"/>
          </w:tcPr>
          <w:p w14:paraId="5237A620" w14:textId="77777777" w:rsidR="00C05809" w:rsidRPr="00296CE3" w:rsidRDefault="00C05809" w:rsidP="00E33DE8">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Kanun Hükmünde Kararname</w:t>
            </w:r>
          </w:p>
        </w:tc>
      </w:tr>
      <w:tr w:rsidR="00C05809" w:rsidRPr="00631477" w14:paraId="470B1A45"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101C01AD" w14:textId="77777777" w:rsidR="00C05809" w:rsidRPr="00296CE3" w:rsidRDefault="00C05809" w:rsidP="005B68D0">
            <w:pPr>
              <w:spacing w:line="276" w:lineRule="auto"/>
              <w:rPr>
                <w:rFonts w:ascii="Book Antiqua" w:hAnsi="Book Antiqua"/>
              </w:rPr>
            </w:pPr>
            <w:r w:rsidRPr="00296CE3">
              <w:rPr>
                <w:rFonts w:ascii="Book Antiqua" w:hAnsi="Book Antiqua"/>
              </w:rPr>
              <w:t>LGS</w:t>
            </w:r>
          </w:p>
        </w:tc>
        <w:tc>
          <w:tcPr>
            <w:tcW w:w="8136" w:type="dxa"/>
          </w:tcPr>
          <w:p w14:paraId="1D7906EB" w14:textId="77777777" w:rsidR="00C05809" w:rsidRPr="00296CE3" w:rsidRDefault="00C05809" w:rsidP="00E33DE8">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Liselere Giriş Sınavı</w:t>
            </w:r>
          </w:p>
        </w:tc>
      </w:tr>
      <w:tr w:rsidR="00C05809" w:rsidRPr="00631477" w14:paraId="4A5333B1"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0FFBAC0D" w14:textId="77777777" w:rsidR="00C05809" w:rsidRPr="00296CE3" w:rsidRDefault="00C05809" w:rsidP="005B68D0">
            <w:pPr>
              <w:spacing w:line="276" w:lineRule="auto"/>
              <w:rPr>
                <w:rFonts w:ascii="Book Antiqua" w:hAnsi="Book Antiqua"/>
              </w:rPr>
            </w:pPr>
            <w:r w:rsidRPr="00296CE3">
              <w:rPr>
                <w:rFonts w:ascii="Book Antiqua" w:hAnsi="Book Antiqua"/>
              </w:rPr>
              <w:t>MEB</w:t>
            </w:r>
          </w:p>
        </w:tc>
        <w:tc>
          <w:tcPr>
            <w:tcW w:w="8136" w:type="dxa"/>
            <w:shd w:val="clear" w:color="auto" w:fill="B4DCFA" w:themeFill="background2"/>
          </w:tcPr>
          <w:p w14:paraId="4504202D" w14:textId="77777777" w:rsidR="00C05809" w:rsidRPr="00296CE3" w:rsidRDefault="00C05809" w:rsidP="00E33DE8">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Milli Eğitim Bakanlığı</w:t>
            </w:r>
          </w:p>
        </w:tc>
      </w:tr>
      <w:tr w:rsidR="00C05809" w:rsidRPr="00631477" w14:paraId="17600873"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74F2E2DE" w14:textId="77777777" w:rsidR="00C05809" w:rsidRPr="00296CE3" w:rsidRDefault="00C05809" w:rsidP="005B68D0">
            <w:pPr>
              <w:spacing w:line="276" w:lineRule="auto"/>
              <w:rPr>
                <w:rFonts w:ascii="Book Antiqua" w:hAnsi="Book Antiqua"/>
              </w:rPr>
            </w:pPr>
            <w:r w:rsidRPr="00296CE3">
              <w:rPr>
                <w:rFonts w:ascii="Book Antiqua" w:hAnsi="Book Antiqua"/>
              </w:rPr>
              <w:t>MEBBİS</w:t>
            </w:r>
          </w:p>
        </w:tc>
        <w:tc>
          <w:tcPr>
            <w:tcW w:w="8136" w:type="dxa"/>
          </w:tcPr>
          <w:p w14:paraId="24F64920" w14:textId="77777777" w:rsidR="00C05809" w:rsidRPr="00296CE3" w:rsidRDefault="00C05809" w:rsidP="00E33DE8">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Millî Eğitim Bakanlığı Bilişim Sistemleri</w:t>
            </w:r>
          </w:p>
        </w:tc>
      </w:tr>
      <w:tr w:rsidR="00C05809" w:rsidRPr="00631477" w14:paraId="26F9CBDF"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5A30E39D" w14:textId="77777777" w:rsidR="00C05809" w:rsidRPr="00296CE3" w:rsidRDefault="00C05809" w:rsidP="005B68D0">
            <w:pPr>
              <w:spacing w:line="276" w:lineRule="auto"/>
              <w:rPr>
                <w:rFonts w:ascii="Book Antiqua" w:hAnsi="Book Antiqua"/>
              </w:rPr>
            </w:pPr>
            <w:r w:rsidRPr="00296CE3">
              <w:rPr>
                <w:rFonts w:ascii="Book Antiqua" w:hAnsi="Book Antiqua"/>
              </w:rPr>
              <w:t>MEİS</w:t>
            </w:r>
          </w:p>
        </w:tc>
        <w:tc>
          <w:tcPr>
            <w:tcW w:w="8136" w:type="dxa"/>
            <w:shd w:val="clear" w:color="auto" w:fill="B4DCFA" w:themeFill="background2"/>
          </w:tcPr>
          <w:p w14:paraId="2098F4F3" w14:textId="77777777" w:rsidR="00C05809" w:rsidRPr="00296CE3" w:rsidRDefault="00C05809" w:rsidP="00E33DE8">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Milli Eğitim İstatistik Modülü</w:t>
            </w:r>
          </w:p>
        </w:tc>
      </w:tr>
      <w:tr w:rsidR="00C05809" w:rsidRPr="00631477" w14:paraId="33BE17BF"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580EE953" w14:textId="77777777" w:rsidR="00C05809" w:rsidRPr="00296CE3" w:rsidRDefault="00C05809" w:rsidP="005B68D0">
            <w:pPr>
              <w:spacing w:line="276" w:lineRule="auto"/>
              <w:rPr>
                <w:rFonts w:ascii="Book Antiqua" w:hAnsi="Book Antiqua"/>
              </w:rPr>
            </w:pPr>
            <w:r w:rsidRPr="00296CE3">
              <w:rPr>
                <w:rFonts w:ascii="Book Antiqua" w:hAnsi="Book Antiqua"/>
              </w:rPr>
              <w:t>MEM</w:t>
            </w:r>
          </w:p>
        </w:tc>
        <w:tc>
          <w:tcPr>
            <w:tcW w:w="8136" w:type="dxa"/>
          </w:tcPr>
          <w:p w14:paraId="4F1A01A6" w14:textId="77777777" w:rsidR="00C05809" w:rsidRPr="00296CE3" w:rsidRDefault="00C05809" w:rsidP="00E33DE8">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Milli Eğitim Müdürlüğü</w:t>
            </w:r>
          </w:p>
        </w:tc>
      </w:tr>
      <w:tr w:rsidR="00C05809" w:rsidRPr="00631477" w14:paraId="44DA18F2"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1EA1B715" w14:textId="77777777" w:rsidR="00C05809" w:rsidRPr="00296CE3" w:rsidRDefault="00C05809" w:rsidP="005B68D0">
            <w:pPr>
              <w:spacing w:line="276" w:lineRule="auto"/>
              <w:rPr>
                <w:rFonts w:ascii="Book Antiqua" w:hAnsi="Book Antiqua"/>
              </w:rPr>
            </w:pPr>
            <w:r w:rsidRPr="00296CE3">
              <w:rPr>
                <w:rFonts w:ascii="Book Antiqua" w:hAnsi="Book Antiqua"/>
              </w:rPr>
              <w:t>MTE</w:t>
            </w:r>
          </w:p>
        </w:tc>
        <w:tc>
          <w:tcPr>
            <w:tcW w:w="8136" w:type="dxa"/>
            <w:shd w:val="clear" w:color="auto" w:fill="B4DCFA" w:themeFill="background2"/>
          </w:tcPr>
          <w:p w14:paraId="3CF9590D" w14:textId="77777777" w:rsidR="00C05809" w:rsidRPr="00296CE3" w:rsidRDefault="00C05809" w:rsidP="00E33DE8">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Mesleki ve Teknik Eğitim</w:t>
            </w:r>
          </w:p>
        </w:tc>
      </w:tr>
      <w:tr w:rsidR="00C05809" w:rsidRPr="00631477" w14:paraId="07105C40"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7DFBD1DA" w14:textId="77777777" w:rsidR="00C05809" w:rsidRPr="00296CE3" w:rsidRDefault="00C05809" w:rsidP="005B68D0">
            <w:pPr>
              <w:spacing w:line="276" w:lineRule="auto"/>
              <w:rPr>
                <w:rFonts w:ascii="Book Antiqua" w:hAnsi="Book Antiqua"/>
              </w:rPr>
            </w:pPr>
            <w:r w:rsidRPr="00296CE3">
              <w:rPr>
                <w:rFonts w:ascii="Book Antiqua" w:hAnsi="Book Antiqua"/>
              </w:rPr>
              <w:t>OECD</w:t>
            </w:r>
          </w:p>
        </w:tc>
        <w:tc>
          <w:tcPr>
            <w:tcW w:w="8136" w:type="dxa"/>
          </w:tcPr>
          <w:p w14:paraId="40AEA583" w14:textId="77777777" w:rsidR="00C05809" w:rsidRPr="00296CE3" w:rsidRDefault="00C05809" w:rsidP="00E33DE8">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roofErr w:type="spellStart"/>
            <w:r w:rsidRPr="00296CE3">
              <w:rPr>
                <w:rFonts w:ascii="Book Antiqua" w:hAnsi="Book Antiqua"/>
                <w:sz w:val="24"/>
                <w:szCs w:val="24"/>
              </w:rPr>
              <w:t>Organisation</w:t>
            </w:r>
            <w:proofErr w:type="spellEnd"/>
            <w:r w:rsidRPr="00296CE3">
              <w:rPr>
                <w:rFonts w:ascii="Book Antiqua" w:hAnsi="Book Antiqua"/>
                <w:sz w:val="24"/>
                <w:szCs w:val="24"/>
              </w:rPr>
              <w:t xml:space="preserve"> </w:t>
            </w:r>
            <w:proofErr w:type="spellStart"/>
            <w:r w:rsidRPr="00296CE3">
              <w:rPr>
                <w:rFonts w:ascii="Book Antiqua" w:hAnsi="Book Antiqua"/>
                <w:sz w:val="24"/>
                <w:szCs w:val="24"/>
              </w:rPr>
              <w:t>for</w:t>
            </w:r>
            <w:proofErr w:type="spellEnd"/>
            <w:r w:rsidRPr="00296CE3">
              <w:rPr>
                <w:rFonts w:ascii="Book Antiqua" w:hAnsi="Book Antiqua"/>
                <w:sz w:val="24"/>
                <w:szCs w:val="24"/>
              </w:rPr>
              <w:t xml:space="preserve"> </w:t>
            </w:r>
            <w:proofErr w:type="spellStart"/>
            <w:r w:rsidRPr="00296CE3">
              <w:rPr>
                <w:rFonts w:ascii="Book Antiqua" w:hAnsi="Book Antiqua"/>
                <w:sz w:val="24"/>
                <w:szCs w:val="24"/>
              </w:rPr>
              <w:t>Economic</w:t>
            </w:r>
            <w:proofErr w:type="spellEnd"/>
            <w:r w:rsidRPr="00296CE3">
              <w:rPr>
                <w:rFonts w:ascii="Book Antiqua" w:hAnsi="Book Antiqua"/>
                <w:sz w:val="24"/>
                <w:szCs w:val="24"/>
              </w:rPr>
              <w:t xml:space="preserve"> </w:t>
            </w:r>
            <w:proofErr w:type="spellStart"/>
            <w:r w:rsidRPr="00296CE3">
              <w:rPr>
                <w:rFonts w:ascii="Book Antiqua" w:hAnsi="Book Antiqua"/>
                <w:sz w:val="24"/>
                <w:szCs w:val="24"/>
              </w:rPr>
              <w:t>Co-operation</w:t>
            </w:r>
            <w:proofErr w:type="spellEnd"/>
            <w:r w:rsidRPr="00296CE3">
              <w:rPr>
                <w:rFonts w:ascii="Book Antiqua" w:hAnsi="Book Antiqua"/>
                <w:sz w:val="24"/>
                <w:szCs w:val="24"/>
              </w:rPr>
              <w:t xml:space="preserve"> </w:t>
            </w:r>
            <w:proofErr w:type="spellStart"/>
            <w:r w:rsidRPr="00296CE3">
              <w:rPr>
                <w:rFonts w:ascii="Book Antiqua" w:hAnsi="Book Antiqua"/>
                <w:sz w:val="24"/>
                <w:szCs w:val="24"/>
              </w:rPr>
              <w:t>and</w:t>
            </w:r>
            <w:proofErr w:type="spellEnd"/>
            <w:r w:rsidRPr="00296CE3">
              <w:rPr>
                <w:rFonts w:ascii="Book Antiqua" w:hAnsi="Book Antiqua"/>
                <w:sz w:val="24"/>
                <w:szCs w:val="24"/>
              </w:rPr>
              <w:t xml:space="preserve"> Development</w:t>
            </w:r>
            <w:r w:rsidRPr="00296CE3">
              <w:rPr>
                <w:rFonts w:ascii="Book Antiqua" w:hAnsi="Book Antiqua"/>
                <w:sz w:val="24"/>
                <w:szCs w:val="24"/>
              </w:rPr>
              <w:br/>
              <w:t>(İktisadi İşbirliği ve Kalkınma Teşkilatı)</w:t>
            </w:r>
          </w:p>
        </w:tc>
      </w:tr>
      <w:tr w:rsidR="00C05809" w:rsidRPr="00631477" w14:paraId="0C7B9DF4"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19AFA592" w14:textId="77777777" w:rsidR="00C05809" w:rsidRPr="00296CE3" w:rsidRDefault="00C05809" w:rsidP="005B68D0">
            <w:pPr>
              <w:spacing w:line="276" w:lineRule="auto"/>
              <w:rPr>
                <w:rFonts w:ascii="Book Antiqua" w:hAnsi="Book Antiqua"/>
              </w:rPr>
            </w:pPr>
            <w:r w:rsidRPr="00296CE3">
              <w:rPr>
                <w:rFonts w:ascii="Book Antiqua" w:hAnsi="Book Antiqua"/>
              </w:rPr>
              <w:t>PESTLE</w:t>
            </w:r>
          </w:p>
        </w:tc>
        <w:tc>
          <w:tcPr>
            <w:tcW w:w="8136" w:type="dxa"/>
            <w:shd w:val="clear" w:color="auto" w:fill="B4DCFA" w:themeFill="background2"/>
          </w:tcPr>
          <w:p w14:paraId="026F8CDD" w14:textId="77777777" w:rsidR="00C05809" w:rsidRPr="00296CE3" w:rsidRDefault="00C05809" w:rsidP="00E33DE8">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Politik, Ekonomik, Sosyolojik, Teknolojik, Yasal ve Ekolojik Analiz</w:t>
            </w:r>
          </w:p>
        </w:tc>
      </w:tr>
      <w:tr w:rsidR="00C05809" w:rsidRPr="00631477" w14:paraId="5B9CF9FC"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7D675ECC" w14:textId="77777777" w:rsidR="00C05809" w:rsidRPr="00296CE3" w:rsidRDefault="00C05809" w:rsidP="005B68D0">
            <w:pPr>
              <w:spacing w:line="276" w:lineRule="auto"/>
              <w:rPr>
                <w:rFonts w:ascii="Book Antiqua" w:hAnsi="Book Antiqua"/>
              </w:rPr>
            </w:pPr>
            <w:r w:rsidRPr="00296CE3">
              <w:rPr>
                <w:rFonts w:ascii="Book Antiqua" w:hAnsi="Book Antiqua"/>
              </w:rPr>
              <w:t>PISA</w:t>
            </w:r>
          </w:p>
        </w:tc>
        <w:tc>
          <w:tcPr>
            <w:tcW w:w="8136" w:type="dxa"/>
          </w:tcPr>
          <w:p w14:paraId="01ACC20C" w14:textId="77777777" w:rsidR="00C05809" w:rsidRPr="00296CE3" w:rsidRDefault="00C05809" w:rsidP="00E33DE8">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roofErr w:type="spellStart"/>
            <w:r w:rsidRPr="00296CE3">
              <w:rPr>
                <w:rFonts w:ascii="Book Antiqua" w:hAnsi="Book Antiqua"/>
                <w:sz w:val="24"/>
                <w:szCs w:val="24"/>
              </w:rPr>
              <w:t>Programme</w:t>
            </w:r>
            <w:proofErr w:type="spellEnd"/>
            <w:r w:rsidRPr="00296CE3">
              <w:rPr>
                <w:rFonts w:ascii="Book Antiqua" w:hAnsi="Book Antiqua"/>
                <w:sz w:val="24"/>
                <w:szCs w:val="24"/>
              </w:rPr>
              <w:t xml:space="preserve"> </w:t>
            </w:r>
            <w:proofErr w:type="spellStart"/>
            <w:r w:rsidRPr="00296CE3">
              <w:rPr>
                <w:rFonts w:ascii="Book Antiqua" w:hAnsi="Book Antiqua"/>
                <w:sz w:val="24"/>
                <w:szCs w:val="24"/>
              </w:rPr>
              <w:t>for</w:t>
            </w:r>
            <w:proofErr w:type="spellEnd"/>
            <w:r w:rsidRPr="00296CE3">
              <w:rPr>
                <w:rFonts w:ascii="Book Antiqua" w:hAnsi="Book Antiqua"/>
                <w:sz w:val="24"/>
                <w:szCs w:val="24"/>
              </w:rPr>
              <w:t xml:space="preserve"> International </w:t>
            </w:r>
            <w:proofErr w:type="spellStart"/>
            <w:r w:rsidRPr="00296CE3">
              <w:rPr>
                <w:rFonts w:ascii="Book Antiqua" w:hAnsi="Book Antiqua"/>
                <w:sz w:val="24"/>
                <w:szCs w:val="24"/>
              </w:rPr>
              <w:t>Student</w:t>
            </w:r>
            <w:proofErr w:type="spellEnd"/>
            <w:r w:rsidRPr="00296CE3">
              <w:rPr>
                <w:rFonts w:ascii="Book Antiqua" w:hAnsi="Book Antiqua"/>
                <w:sz w:val="24"/>
                <w:szCs w:val="24"/>
              </w:rPr>
              <w:t xml:space="preserve"> </w:t>
            </w:r>
            <w:proofErr w:type="spellStart"/>
            <w:r w:rsidRPr="00296CE3">
              <w:rPr>
                <w:rFonts w:ascii="Book Antiqua" w:hAnsi="Book Antiqua"/>
                <w:sz w:val="24"/>
                <w:szCs w:val="24"/>
              </w:rPr>
              <w:t>Assesment</w:t>
            </w:r>
            <w:proofErr w:type="spellEnd"/>
            <w:r w:rsidRPr="00296CE3">
              <w:rPr>
                <w:rFonts w:ascii="Book Antiqua" w:hAnsi="Book Antiqua"/>
                <w:sz w:val="24"/>
                <w:szCs w:val="24"/>
              </w:rPr>
              <w:br/>
              <w:t>(Uluslararası Öğrenci Değerlendirme Programı)</w:t>
            </w:r>
          </w:p>
        </w:tc>
      </w:tr>
      <w:tr w:rsidR="00C05809" w:rsidRPr="00631477" w14:paraId="40DA657C"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302F1829" w14:textId="77777777" w:rsidR="00C05809" w:rsidRPr="00296CE3" w:rsidRDefault="00C05809" w:rsidP="005B68D0">
            <w:pPr>
              <w:spacing w:line="276" w:lineRule="auto"/>
              <w:rPr>
                <w:rFonts w:ascii="Book Antiqua" w:hAnsi="Book Antiqua"/>
              </w:rPr>
            </w:pPr>
            <w:r w:rsidRPr="00296CE3">
              <w:rPr>
                <w:rFonts w:ascii="Book Antiqua" w:hAnsi="Book Antiqua"/>
              </w:rPr>
              <w:t>SWOT</w:t>
            </w:r>
          </w:p>
        </w:tc>
        <w:tc>
          <w:tcPr>
            <w:tcW w:w="8136" w:type="dxa"/>
            <w:shd w:val="clear" w:color="auto" w:fill="B4DCFA" w:themeFill="background2"/>
          </w:tcPr>
          <w:p w14:paraId="19BE9EAF" w14:textId="77777777" w:rsidR="00C05809" w:rsidRPr="00296CE3" w:rsidRDefault="00C05809" w:rsidP="00E33DE8">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proofErr w:type="spellStart"/>
            <w:r w:rsidRPr="00296CE3">
              <w:rPr>
                <w:rFonts w:ascii="Book Antiqua" w:hAnsi="Book Antiqua"/>
                <w:sz w:val="24"/>
                <w:szCs w:val="24"/>
              </w:rPr>
              <w:t>Strenghts</w:t>
            </w:r>
            <w:proofErr w:type="spellEnd"/>
            <w:r w:rsidRPr="00296CE3">
              <w:rPr>
                <w:rFonts w:ascii="Book Antiqua" w:hAnsi="Book Antiqua"/>
                <w:sz w:val="24"/>
                <w:szCs w:val="24"/>
              </w:rPr>
              <w:t xml:space="preserve">, </w:t>
            </w:r>
            <w:proofErr w:type="spellStart"/>
            <w:r w:rsidRPr="00296CE3">
              <w:rPr>
                <w:rFonts w:ascii="Book Antiqua" w:hAnsi="Book Antiqua"/>
                <w:sz w:val="24"/>
                <w:szCs w:val="24"/>
              </w:rPr>
              <w:t>Weaknesses</w:t>
            </w:r>
            <w:proofErr w:type="spellEnd"/>
            <w:r w:rsidRPr="00296CE3">
              <w:rPr>
                <w:rFonts w:ascii="Book Antiqua" w:hAnsi="Book Antiqua"/>
                <w:sz w:val="24"/>
                <w:szCs w:val="24"/>
              </w:rPr>
              <w:t xml:space="preserve">, </w:t>
            </w:r>
            <w:proofErr w:type="spellStart"/>
            <w:r w:rsidRPr="00296CE3">
              <w:rPr>
                <w:rFonts w:ascii="Book Antiqua" w:hAnsi="Book Antiqua"/>
                <w:sz w:val="24"/>
                <w:szCs w:val="24"/>
              </w:rPr>
              <w:t>Opportunıtıes</w:t>
            </w:r>
            <w:proofErr w:type="spellEnd"/>
            <w:r w:rsidRPr="00296CE3">
              <w:rPr>
                <w:rFonts w:ascii="Book Antiqua" w:hAnsi="Book Antiqua"/>
                <w:sz w:val="24"/>
                <w:szCs w:val="24"/>
              </w:rPr>
              <w:t xml:space="preserve">, </w:t>
            </w:r>
            <w:proofErr w:type="spellStart"/>
            <w:r w:rsidRPr="00296CE3">
              <w:rPr>
                <w:rFonts w:ascii="Book Antiqua" w:hAnsi="Book Antiqua"/>
                <w:sz w:val="24"/>
                <w:szCs w:val="24"/>
              </w:rPr>
              <w:t>Threats</w:t>
            </w:r>
            <w:proofErr w:type="spellEnd"/>
            <w:r w:rsidRPr="00296CE3">
              <w:rPr>
                <w:rFonts w:ascii="Book Antiqua" w:hAnsi="Book Antiqua"/>
                <w:sz w:val="24"/>
                <w:szCs w:val="24"/>
              </w:rPr>
              <w:t xml:space="preserve"> </w:t>
            </w:r>
          </w:p>
        </w:tc>
      </w:tr>
      <w:tr w:rsidR="00C05809" w:rsidRPr="00631477" w14:paraId="665F14BC"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15740B95" w14:textId="77777777" w:rsidR="00C05809" w:rsidRPr="00296CE3" w:rsidRDefault="00C05809" w:rsidP="005B68D0">
            <w:pPr>
              <w:spacing w:line="276" w:lineRule="auto"/>
              <w:rPr>
                <w:rFonts w:ascii="Book Antiqua" w:hAnsi="Book Antiqua"/>
              </w:rPr>
            </w:pPr>
            <w:r w:rsidRPr="00296CE3">
              <w:rPr>
                <w:rFonts w:ascii="Book Antiqua" w:hAnsi="Book Antiqua"/>
              </w:rPr>
              <w:t>SGB</w:t>
            </w:r>
          </w:p>
        </w:tc>
        <w:tc>
          <w:tcPr>
            <w:tcW w:w="8136" w:type="dxa"/>
          </w:tcPr>
          <w:p w14:paraId="1FED1C30" w14:textId="77777777" w:rsidR="00C05809" w:rsidRPr="00296CE3" w:rsidRDefault="00C05809" w:rsidP="00E33DE8">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Strateji Geliştirme Başkanlığı</w:t>
            </w:r>
          </w:p>
        </w:tc>
      </w:tr>
      <w:tr w:rsidR="00C05809" w:rsidRPr="00631477" w14:paraId="2C515A83"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68AB4C15" w14:textId="77777777" w:rsidR="00C05809" w:rsidRPr="00296CE3" w:rsidRDefault="00C05809" w:rsidP="005B68D0">
            <w:pPr>
              <w:spacing w:line="276" w:lineRule="auto"/>
              <w:rPr>
                <w:rFonts w:ascii="Book Antiqua" w:hAnsi="Book Antiqua"/>
              </w:rPr>
            </w:pPr>
            <w:r w:rsidRPr="00296CE3">
              <w:rPr>
                <w:rFonts w:ascii="Book Antiqua" w:hAnsi="Book Antiqua"/>
              </w:rPr>
              <w:t>SP</w:t>
            </w:r>
          </w:p>
        </w:tc>
        <w:tc>
          <w:tcPr>
            <w:tcW w:w="8136" w:type="dxa"/>
            <w:shd w:val="clear" w:color="auto" w:fill="B4DCFA" w:themeFill="background2"/>
          </w:tcPr>
          <w:p w14:paraId="0E92AF07" w14:textId="77777777" w:rsidR="00C05809" w:rsidRPr="00296CE3" w:rsidRDefault="00C05809" w:rsidP="00E33DE8">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Stratejik Plan</w:t>
            </w:r>
          </w:p>
        </w:tc>
      </w:tr>
      <w:tr w:rsidR="00C05809" w:rsidRPr="00631477" w14:paraId="2F8E16FA"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480A2B8E" w14:textId="77777777" w:rsidR="00C05809" w:rsidRPr="00296CE3" w:rsidRDefault="00C05809" w:rsidP="005B68D0">
            <w:pPr>
              <w:spacing w:line="276" w:lineRule="auto"/>
              <w:rPr>
                <w:rFonts w:ascii="Book Antiqua" w:hAnsi="Book Antiqua"/>
              </w:rPr>
            </w:pPr>
            <w:r w:rsidRPr="00296CE3">
              <w:rPr>
                <w:rFonts w:ascii="Book Antiqua" w:hAnsi="Book Antiqua"/>
              </w:rPr>
              <w:t>STK</w:t>
            </w:r>
          </w:p>
        </w:tc>
        <w:tc>
          <w:tcPr>
            <w:tcW w:w="8136" w:type="dxa"/>
          </w:tcPr>
          <w:p w14:paraId="4935C9DE" w14:textId="77777777" w:rsidR="00C05809" w:rsidRPr="00296CE3" w:rsidRDefault="00C05809" w:rsidP="00E33DE8">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Sivil Toplum Kuruluşları</w:t>
            </w:r>
          </w:p>
        </w:tc>
      </w:tr>
      <w:tr w:rsidR="00C05809" w:rsidRPr="00631477" w14:paraId="44EC4354"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791439AD" w14:textId="77777777" w:rsidR="00C05809" w:rsidRPr="00296CE3" w:rsidRDefault="00C05809" w:rsidP="005B68D0">
            <w:pPr>
              <w:spacing w:line="276" w:lineRule="auto"/>
              <w:rPr>
                <w:rFonts w:ascii="Book Antiqua" w:hAnsi="Book Antiqua"/>
              </w:rPr>
            </w:pPr>
            <w:r w:rsidRPr="00296CE3">
              <w:rPr>
                <w:rFonts w:ascii="Book Antiqua" w:hAnsi="Book Antiqua"/>
              </w:rPr>
              <w:t>TÜBİTAK</w:t>
            </w:r>
          </w:p>
        </w:tc>
        <w:tc>
          <w:tcPr>
            <w:tcW w:w="8136" w:type="dxa"/>
            <w:shd w:val="clear" w:color="auto" w:fill="B4DCFA" w:themeFill="background2"/>
          </w:tcPr>
          <w:p w14:paraId="17F59F48" w14:textId="77777777" w:rsidR="00C05809" w:rsidRPr="00296CE3" w:rsidRDefault="00C05809" w:rsidP="00E33DE8">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Türkiye Bilimsel ve Teknolojik Araştırma Kurumu</w:t>
            </w:r>
          </w:p>
        </w:tc>
      </w:tr>
      <w:tr w:rsidR="00C05809" w:rsidRPr="00631477" w14:paraId="158A5611"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36DFD3DE" w14:textId="77777777" w:rsidR="00C05809" w:rsidRPr="00296CE3" w:rsidRDefault="00C05809" w:rsidP="005B68D0">
            <w:pPr>
              <w:spacing w:line="276" w:lineRule="auto"/>
              <w:rPr>
                <w:rFonts w:ascii="Book Antiqua" w:hAnsi="Book Antiqua"/>
              </w:rPr>
            </w:pPr>
            <w:r w:rsidRPr="00296CE3">
              <w:rPr>
                <w:rFonts w:ascii="Book Antiqua" w:hAnsi="Book Antiqua"/>
              </w:rPr>
              <w:t>TÜİK</w:t>
            </w:r>
          </w:p>
        </w:tc>
        <w:tc>
          <w:tcPr>
            <w:tcW w:w="8136" w:type="dxa"/>
          </w:tcPr>
          <w:p w14:paraId="43CFCA22" w14:textId="77777777" w:rsidR="00C05809" w:rsidRPr="00296CE3" w:rsidRDefault="00C05809" w:rsidP="00E33DE8">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Türkiye İstatistik Kurumu</w:t>
            </w:r>
          </w:p>
        </w:tc>
      </w:tr>
      <w:tr w:rsidR="00C05809" w:rsidRPr="00631477" w14:paraId="567DFDC6"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77148A3D" w14:textId="77777777" w:rsidR="00C05809" w:rsidRPr="00296CE3" w:rsidRDefault="00C05809" w:rsidP="005B68D0">
            <w:pPr>
              <w:spacing w:line="276" w:lineRule="auto"/>
              <w:rPr>
                <w:rFonts w:ascii="Book Antiqua" w:hAnsi="Book Antiqua"/>
              </w:rPr>
            </w:pPr>
            <w:r w:rsidRPr="00296CE3">
              <w:rPr>
                <w:rFonts w:ascii="Book Antiqua" w:hAnsi="Book Antiqua"/>
              </w:rPr>
              <w:t>YEĞİTEK</w:t>
            </w:r>
          </w:p>
        </w:tc>
        <w:tc>
          <w:tcPr>
            <w:tcW w:w="8136" w:type="dxa"/>
            <w:shd w:val="clear" w:color="auto" w:fill="B4DCFA" w:themeFill="background2"/>
          </w:tcPr>
          <w:p w14:paraId="6A082B9C" w14:textId="77777777" w:rsidR="00C05809" w:rsidRPr="00296CE3" w:rsidRDefault="00C05809" w:rsidP="00E33DE8">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Yenilik ve Eğitim Teknolojileri Genel Müdürlüğü</w:t>
            </w:r>
          </w:p>
        </w:tc>
      </w:tr>
    </w:tbl>
    <w:p w14:paraId="3A7D89AB" w14:textId="77777777" w:rsidR="00C05809" w:rsidRDefault="00C05809" w:rsidP="00C05809">
      <w:pPr>
        <w:spacing w:after="200" w:line="360" w:lineRule="auto"/>
        <w:jc w:val="center"/>
        <w:sectPr w:rsidR="00C05809" w:rsidSect="00895988">
          <w:pgSz w:w="11906" w:h="16838" w:code="9"/>
          <w:pgMar w:top="1134" w:right="1134" w:bottom="1134" w:left="1418" w:header="113" w:footer="113" w:gutter="0"/>
          <w:pgNumType w:fmt="upperRoman"/>
          <w:cols w:space="708"/>
          <w:docGrid w:linePitch="360"/>
        </w:sectPr>
      </w:pPr>
    </w:p>
    <w:p w14:paraId="7D173ECF" w14:textId="77777777" w:rsidR="00C05809" w:rsidRPr="00631477" w:rsidRDefault="00C05809" w:rsidP="00127B54">
      <w:pPr>
        <w:pStyle w:val="Balk1"/>
        <w:numPr>
          <w:ilvl w:val="0"/>
          <w:numId w:val="0"/>
        </w:numPr>
        <w:ind w:left="720"/>
      </w:pPr>
      <w:bookmarkStart w:id="25" w:name="_Toc531853180"/>
      <w:bookmarkStart w:id="26" w:name="_Toc532154552"/>
      <w:bookmarkStart w:id="27" w:name="_Toc11922014"/>
      <w:r w:rsidRPr="00631477">
        <w:lastRenderedPageBreak/>
        <w:t>Müdürlük Hizmet Birimlerinin Kısaltılması</w:t>
      </w:r>
      <w:bookmarkEnd w:id="25"/>
      <w:bookmarkEnd w:id="26"/>
      <w:bookmarkEnd w:id="27"/>
    </w:p>
    <w:tbl>
      <w:tblPr>
        <w:tblStyle w:val="PlainTable1"/>
        <w:tblW w:w="9407"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8136"/>
      </w:tblGrid>
      <w:tr w:rsidR="00C05809" w:rsidRPr="00631477" w14:paraId="56FB0613" w14:textId="77777777" w:rsidTr="006C740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14:paraId="7FD1754B" w14:textId="77777777" w:rsidR="00C05809" w:rsidRPr="00296CE3" w:rsidRDefault="00C05809" w:rsidP="005B68D0">
            <w:pPr>
              <w:spacing w:line="276" w:lineRule="auto"/>
              <w:rPr>
                <w:rFonts w:ascii="Book Antiqua" w:hAnsi="Book Antiqua"/>
              </w:rPr>
            </w:pPr>
            <w:r w:rsidRPr="00296CE3">
              <w:rPr>
                <w:rFonts w:ascii="Book Antiqua" w:hAnsi="Book Antiqua"/>
              </w:rPr>
              <w:t>BİETHŞ</w:t>
            </w:r>
          </w:p>
        </w:tc>
        <w:tc>
          <w:tcPr>
            <w:tcW w:w="8136" w:type="dxa"/>
            <w:shd w:val="clear" w:color="auto" w:fill="B4DCFA" w:themeFill="background2"/>
          </w:tcPr>
          <w:p w14:paraId="218DC63E" w14:textId="77777777" w:rsidR="00C05809" w:rsidRPr="00296CE3" w:rsidRDefault="00C05809" w:rsidP="00E33DE8">
            <w:pPr>
              <w:pStyle w:val="ListeParagraf"/>
              <w:numPr>
                <w:ilvl w:val="0"/>
                <w:numId w:val="6"/>
              </w:numPr>
              <w:spacing w:after="0"/>
              <w:contextualSpacing w:val="0"/>
              <w:cnfStyle w:val="100000000000" w:firstRow="1" w:lastRow="0" w:firstColumn="0" w:lastColumn="0" w:oddVBand="0" w:evenVBand="0" w:oddHBand="0" w:evenHBand="0" w:firstRowFirstColumn="0" w:firstRowLastColumn="0" w:lastRowFirstColumn="0" w:lastRowLastColumn="0"/>
              <w:rPr>
                <w:rFonts w:ascii="Book Antiqua" w:hAnsi="Book Antiqua"/>
                <w:bCs w:val="0"/>
                <w:sz w:val="24"/>
                <w:szCs w:val="24"/>
              </w:rPr>
            </w:pPr>
            <w:r w:rsidRPr="00296CE3">
              <w:rPr>
                <w:rFonts w:ascii="Book Antiqua" w:hAnsi="Book Antiqua"/>
                <w:bCs w:val="0"/>
                <w:sz w:val="24"/>
                <w:szCs w:val="24"/>
              </w:rPr>
              <w:t>Bilgi İşlem ve Eğitim Teknolojileri Hizmetleri Şubesi</w:t>
            </w:r>
          </w:p>
        </w:tc>
      </w:tr>
      <w:tr w:rsidR="00C05809" w:rsidRPr="00631477" w14:paraId="1130DE3E" w14:textId="777777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7724E0AA" w14:textId="77777777" w:rsidR="00C05809" w:rsidRPr="00296CE3" w:rsidRDefault="00C05809" w:rsidP="005B68D0">
            <w:pPr>
              <w:spacing w:line="276" w:lineRule="auto"/>
              <w:rPr>
                <w:rFonts w:ascii="Book Antiqua" w:hAnsi="Book Antiqua"/>
              </w:rPr>
            </w:pPr>
            <w:r w:rsidRPr="00296CE3">
              <w:rPr>
                <w:rFonts w:ascii="Book Antiqua" w:hAnsi="Book Antiqua"/>
              </w:rPr>
              <w:t>DHŞ</w:t>
            </w:r>
          </w:p>
        </w:tc>
        <w:tc>
          <w:tcPr>
            <w:tcW w:w="8136" w:type="dxa"/>
          </w:tcPr>
          <w:p w14:paraId="5CCBCAD3" w14:textId="77777777" w:rsidR="00C05809" w:rsidRPr="00296CE3" w:rsidRDefault="00C05809" w:rsidP="00E33DE8">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Destek Hizmetleri Şubesi</w:t>
            </w:r>
          </w:p>
        </w:tc>
      </w:tr>
      <w:tr w:rsidR="00C05809" w:rsidRPr="00631477" w14:paraId="79959A32" w14:textId="777777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14:paraId="1ACA9EFB" w14:textId="77777777" w:rsidR="00C05809" w:rsidRPr="00296CE3" w:rsidRDefault="00C05809" w:rsidP="005B68D0">
            <w:pPr>
              <w:spacing w:line="276" w:lineRule="auto"/>
              <w:rPr>
                <w:rFonts w:ascii="Book Antiqua" w:hAnsi="Book Antiqua"/>
              </w:rPr>
            </w:pPr>
            <w:r w:rsidRPr="00296CE3">
              <w:rPr>
                <w:rFonts w:ascii="Book Antiqua" w:hAnsi="Book Antiqua"/>
              </w:rPr>
              <w:t>DÖHŞ</w:t>
            </w:r>
          </w:p>
        </w:tc>
        <w:tc>
          <w:tcPr>
            <w:tcW w:w="8136" w:type="dxa"/>
            <w:shd w:val="clear" w:color="auto" w:fill="B4DCFA" w:themeFill="background2"/>
          </w:tcPr>
          <w:p w14:paraId="6A41CE56" w14:textId="77777777" w:rsidR="00C05809" w:rsidRPr="00296CE3" w:rsidRDefault="00C05809" w:rsidP="00E33DE8">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Din Öğretimi Hizmetleri Şubesi</w:t>
            </w:r>
          </w:p>
        </w:tc>
      </w:tr>
      <w:tr w:rsidR="00C05809" w:rsidRPr="00631477" w14:paraId="00A52639" w14:textId="777777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7B497203" w14:textId="77777777" w:rsidR="00C05809" w:rsidRPr="00296CE3" w:rsidRDefault="00C05809" w:rsidP="005B68D0">
            <w:pPr>
              <w:spacing w:line="276" w:lineRule="auto"/>
              <w:rPr>
                <w:rFonts w:ascii="Book Antiqua" w:hAnsi="Book Antiqua"/>
              </w:rPr>
            </w:pPr>
            <w:r w:rsidRPr="00296CE3">
              <w:rPr>
                <w:rFonts w:ascii="Book Antiqua" w:hAnsi="Book Antiqua"/>
              </w:rPr>
              <w:t>HBÖHŞ</w:t>
            </w:r>
          </w:p>
        </w:tc>
        <w:tc>
          <w:tcPr>
            <w:tcW w:w="8136" w:type="dxa"/>
          </w:tcPr>
          <w:p w14:paraId="4BA7D50D" w14:textId="77777777" w:rsidR="00C05809" w:rsidRPr="00296CE3" w:rsidRDefault="00C05809" w:rsidP="00E33DE8">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Hayat Boyu Öğrenme Hizmetleri Şubesi</w:t>
            </w:r>
          </w:p>
        </w:tc>
      </w:tr>
      <w:tr w:rsidR="00C05809" w:rsidRPr="00631477" w14:paraId="6F78F701" w14:textId="777777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14:paraId="5AB80BA8" w14:textId="77777777" w:rsidR="00C05809" w:rsidRPr="00296CE3" w:rsidRDefault="00C05809" w:rsidP="005B68D0">
            <w:pPr>
              <w:spacing w:line="276" w:lineRule="auto"/>
              <w:rPr>
                <w:rFonts w:ascii="Book Antiqua" w:hAnsi="Book Antiqua"/>
              </w:rPr>
            </w:pPr>
            <w:r w:rsidRPr="00296CE3">
              <w:rPr>
                <w:rFonts w:ascii="Book Antiqua" w:hAnsi="Book Antiqua"/>
              </w:rPr>
              <w:t>HHB</w:t>
            </w:r>
          </w:p>
        </w:tc>
        <w:tc>
          <w:tcPr>
            <w:tcW w:w="8136" w:type="dxa"/>
            <w:shd w:val="clear" w:color="auto" w:fill="B4DCFA" w:themeFill="background2"/>
          </w:tcPr>
          <w:p w14:paraId="61A419A7" w14:textId="77777777" w:rsidR="00C05809" w:rsidRPr="00296CE3" w:rsidRDefault="00C05809" w:rsidP="00E33DE8">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Hukuk Hizmetleri Birimi</w:t>
            </w:r>
          </w:p>
        </w:tc>
      </w:tr>
      <w:tr w:rsidR="00C05809" w:rsidRPr="00631477" w14:paraId="37799AF0" w14:textId="777777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0EA8CB51" w14:textId="77777777" w:rsidR="00C05809" w:rsidRPr="00296CE3" w:rsidRDefault="00C05809" w:rsidP="005B68D0">
            <w:pPr>
              <w:spacing w:line="276" w:lineRule="auto"/>
              <w:rPr>
                <w:rFonts w:ascii="Book Antiqua" w:hAnsi="Book Antiqua"/>
              </w:rPr>
            </w:pPr>
            <w:r w:rsidRPr="00296CE3">
              <w:rPr>
                <w:rFonts w:ascii="Book Antiqua" w:hAnsi="Book Antiqua"/>
              </w:rPr>
              <w:t>İEHŞ</w:t>
            </w:r>
          </w:p>
        </w:tc>
        <w:tc>
          <w:tcPr>
            <w:tcW w:w="8136" w:type="dxa"/>
          </w:tcPr>
          <w:p w14:paraId="7C8C8FE7" w14:textId="77777777" w:rsidR="00C05809" w:rsidRPr="00296CE3" w:rsidRDefault="00C05809" w:rsidP="00E33DE8">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İnşaat ve Emlak Hizmetleri Şubesi</w:t>
            </w:r>
          </w:p>
        </w:tc>
      </w:tr>
      <w:tr w:rsidR="00C05809" w:rsidRPr="00631477" w14:paraId="0214278E" w14:textId="777777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14:paraId="4F39B324" w14:textId="77777777" w:rsidR="00C05809" w:rsidRPr="00296CE3" w:rsidRDefault="00C05809" w:rsidP="005B68D0">
            <w:pPr>
              <w:spacing w:line="276" w:lineRule="auto"/>
              <w:rPr>
                <w:rFonts w:ascii="Book Antiqua" w:hAnsi="Book Antiqua"/>
              </w:rPr>
            </w:pPr>
            <w:r w:rsidRPr="00296CE3">
              <w:rPr>
                <w:rFonts w:ascii="Book Antiqua" w:hAnsi="Book Antiqua"/>
              </w:rPr>
              <w:t>İKHŞ</w:t>
            </w:r>
          </w:p>
        </w:tc>
        <w:tc>
          <w:tcPr>
            <w:tcW w:w="8136" w:type="dxa"/>
            <w:shd w:val="clear" w:color="auto" w:fill="B4DCFA" w:themeFill="background2"/>
          </w:tcPr>
          <w:p w14:paraId="739A50A1" w14:textId="77777777" w:rsidR="00C05809" w:rsidRPr="00296CE3" w:rsidRDefault="00C05809" w:rsidP="00E33DE8">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İnsan Kaynakları Hizmetleri Şubesi</w:t>
            </w:r>
          </w:p>
        </w:tc>
      </w:tr>
      <w:tr w:rsidR="00C05809" w:rsidRPr="00631477" w14:paraId="7067BF36" w14:textId="777777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5A3E17D3" w14:textId="77777777" w:rsidR="00C05809" w:rsidRPr="00296CE3" w:rsidRDefault="00C05809" w:rsidP="005B68D0">
            <w:pPr>
              <w:spacing w:line="276" w:lineRule="auto"/>
              <w:rPr>
                <w:rFonts w:ascii="Book Antiqua" w:hAnsi="Book Antiqua"/>
              </w:rPr>
            </w:pPr>
            <w:r w:rsidRPr="00296CE3">
              <w:rPr>
                <w:rFonts w:ascii="Book Antiqua" w:hAnsi="Book Antiqua"/>
              </w:rPr>
              <w:t>MTEHŞ</w:t>
            </w:r>
          </w:p>
        </w:tc>
        <w:tc>
          <w:tcPr>
            <w:tcW w:w="8136" w:type="dxa"/>
          </w:tcPr>
          <w:p w14:paraId="1B24DE10" w14:textId="77777777" w:rsidR="00C05809" w:rsidRPr="00296CE3" w:rsidRDefault="00C05809" w:rsidP="00E33DE8">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Mesleki ve Teknik Eğitim Hizmetleri Şubesi</w:t>
            </w:r>
          </w:p>
        </w:tc>
      </w:tr>
      <w:tr w:rsidR="00C05809" w:rsidRPr="00631477" w14:paraId="345A57B7" w14:textId="777777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14:paraId="571F6BAF" w14:textId="77777777" w:rsidR="00C05809" w:rsidRPr="00296CE3" w:rsidRDefault="00C05809" w:rsidP="005B68D0">
            <w:pPr>
              <w:spacing w:line="276" w:lineRule="auto"/>
              <w:rPr>
                <w:rFonts w:ascii="Book Antiqua" w:hAnsi="Book Antiqua"/>
              </w:rPr>
            </w:pPr>
            <w:r w:rsidRPr="00296CE3">
              <w:rPr>
                <w:rFonts w:ascii="Book Antiqua" w:hAnsi="Book Antiqua"/>
              </w:rPr>
              <w:t>OHŞ</w:t>
            </w:r>
          </w:p>
        </w:tc>
        <w:tc>
          <w:tcPr>
            <w:tcW w:w="8136" w:type="dxa"/>
            <w:shd w:val="clear" w:color="auto" w:fill="B4DCFA" w:themeFill="background2"/>
          </w:tcPr>
          <w:p w14:paraId="6B72F628" w14:textId="77777777" w:rsidR="00C05809" w:rsidRPr="00296CE3" w:rsidRDefault="00C05809" w:rsidP="00E33DE8">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Ortaöğretim Hizmetleri Şubesi</w:t>
            </w:r>
          </w:p>
        </w:tc>
      </w:tr>
      <w:tr w:rsidR="00C05809" w:rsidRPr="00631477" w14:paraId="565EEDB0" w14:textId="777777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08E3D2A3" w14:textId="77777777" w:rsidR="00C05809" w:rsidRPr="00296CE3" w:rsidRDefault="00C05809" w:rsidP="005B68D0">
            <w:pPr>
              <w:spacing w:line="276" w:lineRule="auto"/>
              <w:rPr>
                <w:rFonts w:ascii="Book Antiqua" w:hAnsi="Book Antiqua"/>
              </w:rPr>
            </w:pPr>
            <w:r w:rsidRPr="00296CE3">
              <w:rPr>
                <w:rFonts w:ascii="Book Antiqua" w:hAnsi="Book Antiqua"/>
              </w:rPr>
              <w:t>ÖERHŞ</w:t>
            </w:r>
          </w:p>
        </w:tc>
        <w:tc>
          <w:tcPr>
            <w:tcW w:w="8136" w:type="dxa"/>
          </w:tcPr>
          <w:p w14:paraId="271471D0" w14:textId="77777777" w:rsidR="00C05809" w:rsidRPr="00296CE3" w:rsidRDefault="00C05809" w:rsidP="00E33DE8">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Özel Eğitim ve Rehberlik Hizmetleri Şubesi</w:t>
            </w:r>
          </w:p>
        </w:tc>
      </w:tr>
      <w:tr w:rsidR="00C05809" w:rsidRPr="00631477" w14:paraId="7B3C8C41" w14:textId="777777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14:paraId="12D14A76" w14:textId="77777777" w:rsidR="00C05809" w:rsidRPr="00296CE3" w:rsidRDefault="00C05809" w:rsidP="005B68D0">
            <w:pPr>
              <w:spacing w:line="276" w:lineRule="auto"/>
              <w:rPr>
                <w:rFonts w:ascii="Book Antiqua" w:hAnsi="Book Antiqua"/>
              </w:rPr>
            </w:pPr>
            <w:r w:rsidRPr="00296CE3">
              <w:rPr>
                <w:rFonts w:ascii="Book Antiqua" w:hAnsi="Book Antiqua"/>
              </w:rPr>
              <w:t>ÖDSHŞ</w:t>
            </w:r>
          </w:p>
        </w:tc>
        <w:tc>
          <w:tcPr>
            <w:tcW w:w="8136" w:type="dxa"/>
            <w:shd w:val="clear" w:color="auto" w:fill="B4DCFA" w:themeFill="background2"/>
          </w:tcPr>
          <w:p w14:paraId="02225C53" w14:textId="77777777" w:rsidR="00C05809" w:rsidRPr="00296CE3" w:rsidRDefault="00C05809" w:rsidP="00E33DE8">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Ölçme, Değerlendirme ve Sınav Hizmetleri Şubesi</w:t>
            </w:r>
          </w:p>
        </w:tc>
      </w:tr>
      <w:tr w:rsidR="00C05809" w:rsidRPr="00631477" w14:paraId="6B4D30EA" w14:textId="777777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5CDD8AFB" w14:textId="77777777" w:rsidR="00C05809" w:rsidRPr="00296CE3" w:rsidRDefault="00C05809" w:rsidP="005B68D0">
            <w:pPr>
              <w:spacing w:line="276" w:lineRule="auto"/>
              <w:rPr>
                <w:rFonts w:ascii="Book Antiqua" w:hAnsi="Book Antiqua"/>
              </w:rPr>
            </w:pPr>
            <w:r w:rsidRPr="00296CE3">
              <w:rPr>
                <w:rFonts w:ascii="Book Antiqua" w:hAnsi="Book Antiqua"/>
              </w:rPr>
              <w:t>ÖÖKHŞ</w:t>
            </w:r>
          </w:p>
        </w:tc>
        <w:tc>
          <w:tcPr>
            <w:tcW w:w="8136" w:type="dxa"/>
          </w:tcPr>
          <w:p w14:paraId="3A29A935" w14:textId="77777777" w:rsidR="00C05809" w:rsidRPr="00296CE3" w:rsidRDefault="00C05809" w:rsidP="00E33DE8">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Özel Öğretim Kurumları Hizmetleri Şubesi</w:t>
            </w:r>
          </w:p>
        </w:tc>
      </w:tr>
      <w:tr w:rsidR="00C05809" w:rsidRPr="00631477" w14:paraId="24543E2C" w14:textId="777777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14:paraId="0B5A78F9" w14:textId="77777777" w:rsidR="00C05809" w:rsidRPr="00296CE3" w:rsidRDefault="00C05809" w:rsidP="005B68D0">
            <w:pPr>
              <w:spacing w:line="276" w:lineRule="auto"/>
              <w:rPr>
                <w:rFonts w:ascii="Book Antiqua" w:hAnsi="Book Antiqua"/>
              </w:rPr>
            </w:pPr>
            <w:r w:rsidRPr="00296CE3">
              <w:rPr>
                <w:rFonts w:ascii="Book Antiqua" w:hAnsi="Book Antiqua"/>
              </w:rPr>
              <w:t>ÖZLB</w:t>
            </w:r>
          </w:p>
        </w:tc>
        <w:tc>
          <w:tcPr>
            <w:tcW w:w="8136" w:type="dxa"/>
            <w:shd w:val="clear" w:color="auto" w:fill="B4DCFA" w:themeFill="background2"/>
          </w:tcPr>
          <w:p w14:paraId="28DF9497" w14:textId="77777777" w:rsidR="00C05809" w:rsidRPr="00296CE3" w:rsidRDefault="00C05809" w:rsidP="00E33DE8">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Özel Büro</w:t>
            </w:r>
          </w:p>
        </w:tc>
      </w:tr>
      <w:tr w:rsidR="00C05809" w:rsidRPr="00631477" w14:paraId="4A6D53A8" w14:textId="777777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4EE1E53E" w14:textId="77777777" w:rsidR="00C05809" w:rsidRPr="00296CE3" w:rsidRDefault="00C05809" w:rsidP="005B68D0">
            <w:pPr>
              <w:spacing w:line="276" w:lineRule="auto"/>
              <w:rPr>
                <w:rFonts w:ascii="Book Antiqua" w:hAnsi="Book Antiqua"/>
              </w:rPr>
            </w:pPr>
            <w:r w:rsidRPr="00296CE3">
              <w:rPr>
                <w:rFonts w:ascii="Book Antiqua" w:hAnsi="Book Antiqua"/>
              </w:rPr>
              <w:t>SGHŞ</w:t>
            </w:r>
          </w:p>
        </w:tc>
        <w:tc>
          <w:tcPr>
            <w:tcW w:w="8136" w:type="dxa"/>
          </w:tcPr>
          <w:p w14:paraId="4B244B66" w14:textId="77777777" w:rsidR="00C05809" w:rsidRPr="00296CE3" w:rsidRDefault="00C05809" w:rsidP="00E33DE8">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Strateji Geliştirme Hizmetleri Şubesi</w:t>
            </w:r>
          </w:p>
        </w:tc>
      </w:tr>
      <w:tr w:rsidR="00C05809" w:rsidRPr="00631477" w14:paraId="37E6868C" w14:textId="777777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14:paraId="5F2F386F" w14:textId="77777777" w:rsidR="00C05809" w:rsidRPr="00296CE3" w:rsidRDefault="00C05809" w:rsidP="005B68D0">
            <w:pPr>
              <w:spacing w:line="276" w:lineRule="auto"/>
              <w:rPr>
                <w:rFonts w:ascii="Book Antiqua" w:hAnsi="Book Antiqua"/>
              </w:rPr>
            </w:pPr>
            <w:r w:rsidRPr="00296CE3">
              <w:rPr>
                <w:rFonts w:ascii="Book Antiqua" w:hAnsi="Book Antiqua"/>
              </w:rPr>
              <w:t>TEHŞ</w:t>
            </w:r>
          </w:p>
        </w:tc>
        <w:tc>
          <w:tcPr>
            <w:tcW w:w="8136" w:type="dxa"/>
            <w:shd w:val="clear" w:color="auto" w:fill="B4DCFA" w:themeFill="background2"/>
          </w:tcPr>
          <w:p w14:paraId="3194E373" w14:textId="77777777" w:rsidR="00C05809" w:rsidRPr="00296CE3" w:rsidRDefault="00C05809" w:rsidP="00E33DE8">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Temel Eğitim Hizmetleri Şubesi</w:t>
            </w:r>
          </w:p>
        </w:tc>
      </w:tr>
    </w:tbl>
    <w:p w14:paraId="21C4858C" w14:textId="77777777" w:rsidR="00C05809" w:rsidRDefault="00C05809" w:rsidP="00844B88">
      <w:pPr>
        <w:spacing w:after="200" w:line="360" w:lineRule="auto"/>
        <w:sectPr w:rsidR="00C05809" w:rsidSect="00A029F7">
          <w:footerReference w:type="default" r:id="rId22"/>
          <w:type w:val="oddPage"/>
          <w:pgSz w:w="11906" w:h="16838" w:code="9"/>
          <w:pgMar w:top="1134" w:right="1134" w:bottom="1134" w:left="1418" w:header="113" w:footer="113" w:gutter="0"/>
          <w:pgNumType w:fmt="upperRoman"/>
          <w:cols w:space="708"/>
          <w:docGrid w:linePitch="360"/>
        </w:sectPr>
      </w:pPr>
    </w:p>
    <w:p w14:paraId="0B4419CA" w14:textId="0E0EE4C5" w:rsidR="00C05809" w:rsidRPr="00631477" w:rsidRDefault="00C05809" w:rsidP="00127B54">
      <w:pPr>
        <w:pStyle w:val="Balk1"/>
        <w:numPr>
          <w:ilvl w:val="0"/>
          <w:numId w:val="0"/>
        </w:numPr>
        <w:spacing w:before="0" w:line="259" w:lineRule="auto"/>
        <w:ind w:left="720"/>
      </w:pPr>
      <w:bookmarkStart w:id="28" w:name="_Toc531853181"/>
      <w:bookmarkStart w:id="29" w:name="_Toc532154553"/>
      <w:bookmarkStart w:id="30" w:name="_Toc11922015"/>
      <w:r w:rsidRPr="00631477">
        <w:lastRenderedPageBreak/>
        <w:t>Tanımlar</w:t>
      </w:r>
      <w:bookmarkEnd w:id="28"/>
      <w:bookmarkEnd w:id="29"/>
      <w:bookmarkEnd w:id="30"/>
    </w:p>
    <w:p w14:paraId="4E9E0A43" w14:textId="77777777" w:rsidR="00C05809" w:rsidRPr="00D907F4" w:rsidRDefault="00C05809" w:rsidP="00C86485">
      <w:pPr>
        <w:rPr>
          <w:rFonts w:ascii="Book Antiqua" w:hAnsi="Book Antiqua"/>
        </w:rPr>
      </w:pPr>
      <w:r w:rsidRPr="00942913">
        <w:rPr>
          <w:rFonts w:ascii="Book Antiqua" w:hAnsi="Book Antiqua"/>
          <w:b/>
          <w:color w:val="0070C0"/>
        </w:rPr>
        <w:t>Bütünleştirici eğitim (kaynaştırma eğitimi):</w:t>
      </w:r>
      <w:r w:rsidRPr="00942913">
        <w:rPr>
          <w:rFonts w:ascii="Book Antiqua" w:hAnsi="Book Antiqua"/>
          <w:color w:val="0070C0"/>
        </w:rPr>
        <w:t xml:space="preserve"> </w:t>
      </w:r>
      <w:r w:rsidRPr="00D907F4">
        <w:rPr>
          <w:rFonts w:ascii="Book Antiqua" w:hAnsi="Book Antiqua"/>
        </w:rPr>
        <w:t>Özel eğitime ihtiyacı olan bireylerin eğitimlerini, destek eğitim hizmetleri de sağlanarak akranlarıyla birlikte resmî veya özel örgün ve yaygın eğitim kurumlarında sürdürmeleri esasına dayanan özel eğitim uygulamalarıdır.</w:t>
      </w:r>
    </w:p>
    <w:p w14:paraId="1FFC88CE" w14:textId="77777777" w:rsidR="00C05809" w:rsidRPr="00D907F4" w:rsidRDefault="00C05809" w:rsidP="00C86485">
      <w:pPr>
        <w:rPr>
          <w:rFonts w:ascii="Book Antiqua" w:hAnsi="Book Antiqua"/>
        </w:rPr>
      </w:pPr>
      <w:r w:rsidRPr="00942913">
        <w:rPr>
          <w:rFonts w:ascii="Book Antiqua" w:hAnsi="Book Antiqua"/>
          <w:b/>
          <w:color w:val="0070C0"/>
        </w:rPr>
        <w:t>Çıraklık eğitimi:</w:t>
      </w:r>
      <w:r w:rsidRPr="00942913">
        <w:rPr>
          <w:rFonts w:ascii="Book Antiqua" w:hAnsi="Book Antiqua"/>
          <w:color w:val="0070C0"/>
        </w:rPr>
        <w:t xml:space="preserve"> </w:t>
      </w:r>
      <w:r w:rsidRPr="00D907F4">
        <w:rPr>
          <w:rFonts w:ascii="Book Antiqua" w:hAnsi="Book Antiqua"/>
        </w:rPr>
        <w:t>Kurumlarda yapılan teorik eğitim ile işletmelerde yapılan pratik eğitimin bütünlüğü içerisinde bireyleri bir mesleğe hazırlayan, mesleklerinde gelişmelerine olanak sağlayan ve belgeye götüren eğitimi ifade eder.</w:t>
      </w:r>
    </w:p>
    <w:p w14:paraId="3618FFDB" w14:textId="77777777" w:rsidR="00C05809" w:rsidRPr="00D907F4" w:rsidRDefault="00C05809" w:rsidP="00C86485">
      <w:pPr>
        <w:rPr>
          <w:rFonts w:ascii="Book Antiqua" w:hAnsi="Book Antiqua"/>
        </w:rPr>
      </w:pPr>
      <w:r w:rsidRPr="00942913">
        <w:rPr>
          <w:rFonts w:ascii="Book Antiqua" w:hAnsi="Book Antiqua"/>
          <w:b/>
          <w:color w:val="0070C0"/>
        </w:rPr>
        <w:t xml:space="preserve">Destek eğitim odası: </w:t>
      </w:r>
      <w:r w:rsidRPr="00D907F4">
        <w:rPr>
          <w:rFonts w:ascii="Book Antiqua" w:hAnsi="Book Antiqua"/>
        </w:rPr>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14:paraId="781C5729" w14:textId="77777777" w:rsidR="00C05809" w:rsidRPr="00D907F4" w:rsidRDefault="00C05809" w:rsidP="00C86485">
      <w:pPr>
        <w:rPr>
          <w:rFonts w:ascii="Book Antiqua" w:hAnsi="Book Antiqua"/>
        </w:rPr>
      </w:pPr>
      <w:r w:rsidRPr="00942913">
        <w:rPr>
          <w:rFonts w:ascii="Book Antiqua" w:hAnsi="Book Antiqua"/>
          <w:b/>
          <w:color w:val="0070C0"/>
        </w:rPr>
        <w:t>Devamsızlık:</w:t>
      </w:r>
      <w:r w:rsidRPr="00942913">
        <w:rPr>
          <w:rFonts w:ascii="Book Antiqua" w:hAnsi="Book Antiqua"/>
          <w:color w:val="0070C0"/>
        </w:rPr>
        <w:t xml:space="preserve"> </w:t>
      </w:r>
      <w:r w:rsidRPr="00D907F4">
        <w:rPr>
          <w:rFonts w:ascii="Book Antiqua" w:hAnsi="Book Antiqua"/>
        </w:rPr>
        <w:t>Özürlü ya da özürsüz olarak okulda bulunmama durumu ifade eder. Eğitim arama motoru: Sadece eğitim kategorisindeki sonuçların görüntülendiği ve kategori dışı ve sakıncalı içeriklerin filtrelendiğini internet arama motoru.</w:t>
      </w:r>
    </w:p>
    <w:p w14:paraId="7248C198" w14:textId="77777777" w:rsidR="00C05809" w:rsidRPr="00D907F4" w:rsidRDefault="00C05809" w:rsidP="00C86485">
      <w:pPr>
        <w:rPr>
          <w:rFonts w:ascii="Book Antiqua" w:hAnsi="Book Antiqua"/>
        </w:rPr>
      </w:pPr>
      <w:r w:rsidRPr="00942913">
        <w:rPr>
          <w:rFonts w:ascii="Book Antiqua" w:hAnsi="Book Antiqua"/>
          <w:b/>
          <w:color w:val="0070C0"/>
        </w:rPr>
        <w:t>Eğitim ve öğretimden erken ayrılma:</w:t>
      </w:r>
      <w:r w:rsidRPr="00942913">
        <w:rPr>
          <w:rFonts w:ascii="Book Antiqua" w:hAnsi="Book Antiqua"/>
          <w:color w:val="0070C0"/>
        </w:rPr>
        <w:t xml:space="preserve"> </w:t>
      </w:r>
      <w:r w:rsidRPr="00D907F4">
        <w:rPr>
          <w:rFonts w:ascii="Book Antiqua" w:hAnsi="Book Antiqua"/>
        </w:rPr>
        <w:t>Avrupa Topluluğu İstatistik Ofisinin (</w:t>
      </w:r>
      <w:proofErr w:type="spellStart"/>
      <w:r w:rsidRPr="00D907F4">
        <w:rPr>
          <w:rFonts w:ascii="Book Antiqua" w:hAnsi="Book Antiqua"/>
        </w:rPr>
        <w:t>Eurostat</w:t>
      </w:r>
      <w:proofErr w:type="spellEnd"/>
      <w:r w:rsidRPr="00D907F4">
        <w:rPr>
          <w:rFonts w:ascii="Book Antiqua" w:hAnsi="Book Antiqua"/>
        </w:rPr>
        <w:t>) yayınladığı ve hane halkı araştırmasına göre 18-24 yaş aralığındaki kişilerden en fazla ortaokul mezunu olan ve daha üstü bir eğitim kademesinde kayıtlı olmayanların ilgili çağ nüfusuna oranı olarak ifade edilen göstergedir.</w:t>
      </w:r>
    </w:p>
    <w:p w14:paraId="6C37CE3D" w14:textId="77777777" w:rsidR="00C05809" w:rsidRPr="00D907F4" w:rsidRDefault="00C05809" w:rsidP="00C86485">
      <w:pPr>
        <w:rPr>
          <w:rFonts w:ascii="Book Antiqua" w:hAnsi="Book Antiqua"/>
        </w:rPr>
      </w:pPr>
      <w:r w:rsidRPr="00942913">
        <w:rPr>
          <w:rFonts w:ascii="Book Antiqua" w:hAnsi="Book Antiqua"/>
          <w:b/>
          <w:color w:val="0070C0"/>
        </w:rPr>
        <w:t xml:space="preserve">İşletmelerde Meslekî Eğitim: </w:t>
      </w:r>
      <w:r w:rsidRPr="00D907F4">
        <w:rPr>
          <w:rFonts w:ascii="Book Antiqua" w:hAnsi="Book Antiqua"/>
        </w:rPr>
        <w:t>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14:paraId="33EFFB43" w14:textId="77777777" w:rsidR="00C05809" w:rsidRPr="00D907F4" w:rsidRDefault="00C05809" w:rsidP="00C86485">
      <w:pPr>
        <w:rPr>
          <w:rFonts w:ascii="Book Antiqua" w:hAnsi="Book Antiqua"/>
        </w:rPr>
      </w:pPr>
      <w:r w:rsidRPr="00942913">
        <w:rPr>
          <w:rFonts w:ascii="Book Antiqua" w:hAnsi="Book Antiqua"/>
          <w:b/>
          <w:color w:val="0070C0"/>
        </w:rPr>
        <w:t>Okul-Aile Birlikleri:</w:t>
      </w:r>
      <w:r w:rsidRPr="00942913">
        <w:rPr>
          <w:rFonts w:ascii="Book Antiqua" w:hAnsi="Book Antiqua"/>
          <w:color w:val="0070C0"/>
        </w:rPr>
        <w:t xml:space="preserve"> </w:t>
      </w:r>
      <w:r w:rsidRPr="00D907F4">
        <w:rPr>
          <w:rFonts w:ascii="Book Antiqua" w:hAnsi="Book Antiqua"/>
        </w:rPr>
        <w:t>Eğitim kampüslerinde yer alan okullar dâhil Bakanlığa bağlı okul ve eğitim kurumlarında kurulan birliklerdir.</w:t>
      </w:r>
    </w:p>
    <w:p w14:paraId="188711FC" w14:textId="77777777" w:rsidR="00C05809" w:rsidRPr="00D907F4" w:rsidRDefault="00C05809" w:rsidP="00C86485">
      <w:pPr>
        <w:rPr>
          <w:rFonts w:ascii="Book Antiqua" w:hAnsi="Book Antiqua"/>
        </w:rPr>
      </w:pPr>
      <w:r w:rsidRPr="00942913">
        <w:rPr>
          <w:rFonts w:ascii="Book Antiqua" w:hAnsi="Book Antiqua"/>
          <w:b/>
          <w:color w:val="0070C0"/>
        </w:rPr>
        <w:t xml:space="preserve">Ortalama eğitim süresi: </w:t>
      </w:r>
      <w:r w:rsidRPr="00D907F4">
        <w:rPr>
          <w:rFonts w:ascii="Book Antiqua" w:hAnsi="Book Antiqua"/>
        </w:rPr>
        <w:t>Birleşmiş Milletler Kalkınma Programının yayınladığı İnsani Gelişme Raporu’nda verilen ve 25 yaş ve üstü kişilerin almış olduğu eğitim sürelerinin ortalaması şeklinde ifade edilen eğitim göstergesini ifade etmektedir.</w:t>
      </w:r>
    </w:p>
    <w:p w14:paraId="10C99F75" w14:textId="77777777" w:rsidR="00C05809" w:rsidRPr="00D907F4" w:rsidRDefault="00C05809" w:rsidP="00C86485">
      <w:pPr>
        <w:rPr>
          <w:rFonts w:ascii="Book Antiqua" w:hAnsi="Book Antiqua"/>
        </w:rPr>
      </w:pPr>
      <w:r w:rsidRPr="00942913">
        <w:rPr>
          <w:rFonts w:ascii="Book Antiqua" w:hAnsi="Book Antiqua"/>
          <w:b/>
          <w:color w:val="0070C0"/>
        </w:rPr>
        <w:t>Örgün eğitim dışına çıkma:</w:t>
      </w:r>
      <w:r w:rsidRPr="00942913">
        <w:rPr>
          <w:rFonts w:ascii="Book Antiqua" w:hAnsi="Book Antiqua"/>
          <w:color w:val="0070C0"/>
        </w:rPr>
        <w:t xml:space="preserve"> </w:t>
      </w:r>
      <w:r w:rsidRPr="00D907F4">
        <w:rPr>
          <w:rFonts w:ascii="Book Antiqua" w:hAnsi="Book Antiqua"/>
        </w:rPr>
        <w:t xml:space="preserve">Ölüm ve yurt dışına çıkma haricindeki nedenlerin herhangi birisine bağlı olarak örgün eğitim kurumlarından ilişik kesilmesi durumunu ifade etmektedir. </w:t>
      </w:r>
    </w:p>
    <w:p w14:paraId="21F6F3BE" w14:textId="77777777" w:rsidR="00C05809" w:rsidRPr="00D907F4" w:rsidRDefault="00C05809" w:rsidP="00C86485">
      <w:pPr>
        <w:rPr>
          <w:rFonts w:ascii="Book Antiqua" w:hAnsi="Book Antiqua"/>
        </w:rPr>
      </w:pPr>
      <w:r w:rsidRPr="00942913">
        <w:rPr>
          <w:rFonts w:ascii="Book Antiqua" w:hAnsi="Book Antiqua"/>
          <w:b/>
          <w:color w:val="0070C0"/>
        </w:rPr>
        <w:t xml:space="preserve">Örgün eğitim: </w:t>
      </w:r>
      <w:r w:rsidRPr="00D907F4">
        <w:rPr>
          <w:rFonts w:ascii="Book Antiqua" w:hAnsi="Book Antiqua"/>
        </w:rPr>
        <w:t>Belirli yaş grubundaki ve aynı seviyedeki bireylere, amaca göre hazırlanmış programlarla, okul çatısı altında düzenli olarak yapılan eğitimdir. Örgün eğitim; okul öncesi, ilkokul, ortaokul, ortaöğretim ve yükseköğretim kurumlarını kapsar.</w:t>
      </w:r>
    </w:p>
    <w:p w14:paraId="19F18842" w14:textId="77777777" w:rsidR="00C05809" w:rsidRPr="00D907F4" w:rsidRDefault="00C05809" w:rsidP="00C86485">
      <w:pPr>
        <w:rPr>
          <w:rFonts w:ascii="Book Antiqua" w:hAnsi="Book Antiqua"/>
        </w:rPr>
      </w:pPr>
      <w:r w:rsidRPr="00942913">
        <w:rPr>
          <w:rFonts w:ascii="Book Antiqua" w:hAnsi="Book Antiqua"/>
          <w:b/>
          <w:color w:val="0070C0"/>
        </w:rPr>
        <w:t xml:space="preserve">Özel eğitime ihtiyacı olan bireyler (Özel eğitim gerektiren birey): </w:t>
      </w:r>
      <w:r w:rsidRPr="00D907F4">
        <w:rPr>
          <w:rFonts w:ascii="Book Antiqua" w:hAnsi="Book Antiqua"/>
        </w:rPr>
        <w:t>Çeşitli nedenlerle, bireysel özellikleri ve eğitim yeterlilikleri açısından akranlarından beklenilen düzeyden anlamlı farklılık gösteren bireyi ifade eder.</w:t>
      </w:r>
    </w:p>
    <w:p w14:paraId="62050359" w14:textId="77777777" w:rsidR="00C05809" w:rsidRPr="00D907F4" w:rsidRDefault="00C05809" w:rsidP="00C86485">
      <w:pPr>
        <w:rPr>
          <w:rFonts w:ascii="Book Antiqua" w:hAnsi="Book Antiqua"/>
        </w:rPr>
      </w:pPr>
      <w:r w:rsidRPr="00942913">
        <w:rPr>
          <w:rFonts w:ascii="Book Antiqua" w:hAnsi="Book Antiqua"/>
          <w:b/>
          <w:color w:val="0070C0"/>
        </w:rPr>
        <w:lastRenderedPageBreak/>
        <w:t xml:space="preserve">Özel politika veya uygulama gerektiren gruplar (dezavantajlı gruplar): </w:t>
      </w:r>
      <w:r w:rsidRPr="00D907F4">
        <w:rPr>
          <w:rFonts w:ascii="Book Antiqua" w:hAnsi="Book Antiqua"/>
        </w:rPr>
        <w:t>Diğer gruplara göre eğitiminde ve istihdamında daha fazla güçlük çekilen kadınlar, gençler, uzun süreli işsizler, engelliler gibi bireylerin oluşturduğu grupları ifade eder.</w:t>
      </w:r>
    </w:p>
    <w:p w14:paraId="755E5016" w14:textId="77777777" w:rsidR="00C05809" w:rsidRPr="00D907F4" w:rsidRDefault="00C05809" w:rsidP="00C86485">
      <w:pPr>
        <w:rPr>
          <w:rFonts w:ascii="Book Antiqua" w:hAnsi="Book Antiqua"/>
        </w:rPr>
      </w:pPr>
      <w:r w:rsidRPr="00942913">
        <w:rPr>
          <w:rFonts w:ascii="Book Antiqua" w:hAnsi="Book Antiqua"/>
          <w:b/>
          <w:color w:val="0070C0"/>
        </w:rPr>
        <w:t>Özel yetenekli bireyler:</w:t>
      </w:r>
      <w:r w:rsidRPr="00942913">
        <w:rPr>
          <w:rFonts w:ascii="Book Antiqua" w:hAnsi="Book Antiqua"/>
          <w:color w:val="0070C0"/>
        </w:rPr>
        <w:t xml:space="preserve"> </w:t>
      </w:r>
      <w:r w:rsidRPr="00D907F4">
        <w:rPr>
          <w:rFonts w:ascii="Book Antiqua" w:hAnsi="Book Antiqua"/>
        </w:rPr>
        <w:t>Zeka, yaratıcılık, sanat, liderlik kapasitesi, motivasyon ve özel akademik alanlarda yaşıtlarına göre daha yüksek düzeyde performans gösteren bireyi ifade eder.</w:t>
      </w:r>
    </w:p>
    <w:p w14:paraId="3E334544" w14:textId="77777777" w:rsidR="00C05809" w:rsidRPr="00D907F4" w:rsidRDefault="00C05809" w:rsidP="00C86485">
      <w:pPr>
        <w:rPr>
          <w:rFonts w:ascii="Book Antiqua" w:hAnsi="Book Antiqua"/>
        </w:rPr>
      </w:pPr>
      <w:r w:rsidRPr="00942913">
        <w:rPr>
          <w:rFonts w:ascii="Book Antiqua" w:hAnsi="Book Antiqua"/>
          <w:b/>
          <w:color w:val="0070C0"/>
        </w:rPr>
        <w:t>Uzaktan Eğitim:</w:t>
      </w:r>
      <w:r w:rsidRPr="00942913">
        <w:rPr>
          <w:rFonts w:ascii="Book Antiqua" w:hAnsi="Book Antiqua"/>
          <w:color w:val="0070C0"/>
        </w:rPr>
        <w:t xml:space="preserve"> </w:t>
      </w:r>
      <w:r w:rsidRPr="00D907F4">
        <w:rPr>
          <w:rFonts w:ascii="Book Antiqua" w:hAnsi="Book Antiqua"/>
        </w:rPr>
        <w:t>Her türlü iletişim teknolojileri kullanılarak zaman ve mekân bağımsız olarak insanların eğitim almalarının sağlanmasıdır.</w:t>
      </w:r>
    </w:p>
    <w:p w14:paraId="4FF5237C" w14:textId="77777777" w:rsidR="00C05809" w:rsidRPr="00D907F4" w:rsidRDefault="00C05809" w:rsidP="00C86485">
      <w:pPr>
        <w:rPr>
          <w:rFonts w:ascii="Book Antiqua" w:hAnsi="Book Antiqua"/>
        </w:rPr>
      </w:pPr>
      <w:r w:rsidRPr="00942913">
        <w:rPr>
          <w:rFonts w:ascii="Book Antiqua" w:hAnsi="Book Antiqua"/>
          <w:b/>
          <w:color w:val="0070C0"/>
        </w:rPr>
        <w:t xml:space="preserve">Yaygın eğitim: </w:t>
      </w:r>
      <w:r w:rsidRPr="00D907F4">
        <w:rPr>
          <w:rFonts w:ascii="Book Antiqua" w:hAnsi="Book Antiqua"/>
        </w:rP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14:paraId="7F79A46B" w14:textId="664561CF" w:rsidR="00C05809" w:rsidRPr="00D907F4" w:rsidRDefault="00C05809" w:rsidP="00C86485">
      <w:pPr>
        <w:rPr>
          <w:rFonts w:ascii="Book Antiqua" w:hAnsi="Book Antiqua"/>
        </w:rPr>
        <w:sectPr w:rsidR="00C05809" w:rsidRPr="00D907F4" w:rsidSect="00895988">
          <w:footerReference w:type="default" r:id="rId23"/>
          <w:pgSz w:w="11906" w:h="16838" w:code="9"/>
          <w:pgMar w:top="1134" w:right="1134" w:bottom="1134" w:left="1418" w:header="113" w:footer="113" w:gutter="0"/>
          <w:pgNumType w:fmt="upperRoman"/>
          <w:cols w:space="708"/>
          <w:docGrid w:linePitch="360"/>
        </w:sectPr>
      </w:pPr>
      <w:r w:rsidRPr="00942913">
        <w:rPr>
          <w:rFonts w:ascii="Book Antiqua" w:hAnsi="Book Antiqua"/>
          <w:b/>
          <w:color w:val="0070C0"/>
        </w:rPr>
        <w:t xml:space="preserve">Zorunlu eğitim: </w:t>
      </w:r>
      <w:r w:rsidRPr="00D907F4">
        <w:rPr>
          <w:rFonts w:ascii="Book Antiqua" w:hAnsi="Book Antiqua"/>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14:paraId="78A592CE" w14:textId="77777777" w:rsidR="00C05809" w:rsidRPr="00D907F4" w:rsidRDefault="00C05809" w:rsidP="00052F73">
      <w:pPr>
        <w:pStyle w:val="Balk1"/>
        <w:numPr>
          <w:ilvl w:val="0"/>
          <w:numId w:val="0"/>
        </w:numPr>
        <w:spacing w:before="0" w:line="259" w:lineRule="auto"/>
        <w:ind w:firstLine="708"/>
      </w:pPr>
      <w:bookmarkStart w:id="31" w:name="_Toc531853182"/>
      <w:bookmarkStart w:id="32" w:name="_Toc532154554"/>
      <w:bookmarkStart w:id="33" w:name="_Toc11922016"/>
      <w:r w:rsidRPr="00F36F95">
        <w:lastRenderedPageBreak/>
        <w:t>Giriş</w:t>
      </w:r>
      <w:bookmarkEnd w:id="31"/>
      <w:bookmarkEnd w:id="32"/>
      <w:bookmarkEnd w:id="33"/>
    </w:p>
    <w:p w14:paraId="484F16AB" w14:textId="77777777" w:rsidR="00727EBA" w:rsidRPr="0088362C" w:rsidRDefault="00727EBA" w:rsidP="0088362C">
      <w:pPr>
        <w:ind w:firstLine="709"/>
        <w:rPr>
          <w:rFonts w:ascii="Book Antiqua" w:hAnsi="Book Antiqua"/>
        </w:rPr>
      </w:pPr>
      <w:bookmarkStart w:id="34" w:name="_Toc531853183"/>
      <w:bookmarkStart w:id="35" w:name="_Toc532154555"/>
      <w:r w:rsidRPr="0088362C">
        <w:rPr>
          <w:rFonts w:ascii="Book Antiqua" w:hAnsi="Book Antiqua"/>
        </w:rPr>
        <w:t xml:space="preserve">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w:t>
      </w:r>
    </w:p>
    <w:p w14:paraId="1D2568AD" w14:textId="24BBA194" w:rsidR="00727EBA" w:rsidRPr="0088362C" w:rsidRDefault="00727EBA" w:rsidP="0088362C">
      <w:pPr>
        <w:ind w:firstLine="709"/>
        <w:rPr>
          <w:rFonts w:ascii="Book Antiqua" w:hAnsi="Book Antiqua"/>
        </w:rPr>
      </w:pPr>
      <w:r w:rsidRPr="0088362C">
        <w:rPr>
          <w:rFonts w:ascii="Book Antiqua" w:hAnsi="Book Antiqua"/>
        </w:rPr>
        <w:t xml:space="preserve">5018 sayılı Kamu Mali Yönetimi ve Kontrol Kanunu kamu idarelerine kalkınma planları, ulusal programlar, ilgili mevzuat ve benimsedikleri temel ilkeler çerçevesinde geleceğe ilişkin misyon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Müdürlüğümüz de ilk stratejik </w:t>
      </w:r>
      <w:r w:rsidR="00C46B4E">
        <w:rPr>
          <w:rFonts w:ascii="Book Antiqua" w:hAnsi="Book Antiqua"/>
        </w:rPr>
        <w:t>planını 2010-2014 ikincisini</w:t>
      </w:r>
      <w:r w:rsidRPr="0088362C">
        <w:rPr>
          <w:rFonts w:ascii="Book Antiqua" w:hAnsi="Book Antiqua"/>
        </w:rPr>
        <w:t xml:space="preserve"> 2015-2019</w:t>
      </w:r>
      <w:r w:rsidR="00C46B4E">
        <w:rPr>
          <w:rFonts w:ascii="Book Antiqua" w:hAnsi="Book Antiqua"/>
        </w:rPr>
        <w:t xml:space="preserve"> üçüncüsünü ise 2019-</w:t>
      </w:r>
      <w:r w:rsidR="00FC1426">
        <w:rPr>
          <w:rFonts w:ascii="Book Antiqua" w:hAnsi="Book Antiqua"/>
        </w:rPr>
        <w:t xml:space="preserve">2023 </w:t>
      </w:r>
      <w:r w:rsidR="00FC1426" w:rsidRPr="0088362C">
        <w:rPr>
          <w:rFonts w:ascii="Book Antiqua" w:hAnsi="Book Antiqua"/>
        </w:rPr>
        <w:t>yıllarını</w:t>
      </w:r>
      <w:r w:rsidRPr="0088362C">
        <w:rPr>
          <w:rFonts w:ascii="Book Antiqua" w:hAnsi="Book Antiqua"/>
        </w:rPr>
        <w:t xml:space="preserve"> kapsayacak şekilde hazırlamış ve uygulamıştır.</w:t>
      </w:r>
    </w:p>
    <w:p w14:paraId="3F2D846C" w14:textId="6D732D8E" w:rsidR="00727EBA" w:rsidRPr="0088362C" w:rsidRDefault="00727EBA" w:rsidP="0088362C">
      <w:pPr>
        <w:ind w:firstLine="709"/>
        <w:rPr>
          <w:rFonts w:ascii="Book Antiqua" w:hAnsi="Book Antiqua"/>
        </w:rPr>
      </w:pPr>
      <w:r w:rsidRPr="0088362C">
        <w:rPr>
          <w:rFonts w:ascii="Book Antiqua" w:hAnsi="Book Antiqua"/>
        </w:rPr>
        <w:t xml:space="preserve">Müdürlüğümüzün </w:t>
      </w:r>
      <w:r w:rsidR="00C46B4E">
        <w:rPr>
          <w:rFonts w:ascii="Book Antiqua" w:hAnsi="Book Antiqua"/>
        </w:rPr>
        <w:t xml:space="preserve">dördüncü </w:t>
      </w:r>
      <w:r w:rsidR="00FC1426">
        <w:rPr>
          <w:rFonts w:ascii="Book Antiqua" w:hAnsi="Book Antiqua"/>
        </w:rPr>
        <w:t>stratejik planı olan Şehit Şaban Ergin Anaokulu</w:t>
      </w:r>
      <w:r w:rsidR="00510270">
        <w:rPr>
          <w:rFonts w:ascii="Book Antiqua" w:hAnsi="Book Antiqua"/>
        </w:rPr>
        <w:t xml:space="preserve"> Müdürlüğü 2024</w:t>
      </w:r>
      <w:r w:rsidRPr="0088362C">
        <w:rPr>
          <w:rFonts w:ascii="Book Antiqua" w:hAnsi="Book Antiqua"/>
        </w:rPr>
        <w:t>-202</w:t>
      </w:r>
      <w:r w:rsidR="00510270">
        <w:rPr>
          <w:rFonts w:ascii="Book Antiqua" w:hAnsi="Book Antiqua"/>
        </w:rPr>
        <w:t>8</w:t>
      </w:r>
      <w:r w:rsidRPr="0088362C">
        <w:rPr>
          <w:rFonts w:ascii="Book Antiqua" w:hAnsi="Book Antiqua"/>
        </w:rPr>
        <w:t xml:space="preserve"> Stratejik Planı’nı kalkınma planları, programl</w:t>
      </w:r>
      <w:r w:rsidR="00510270">
        <w:rPr>
          <w:rFonts w:ascii="Book Antiqua" w:hAnsi="Book Antiqua"/>
        </w:rPr>
        <w:t>ar, ilgili mevzuatlar ve MEB 2024-2028</w:t>
      </w:r>
      <w:r w:rsidRPr="0088362C">
        <w:rPr>
          <w:rFonts w:ascii="Book Antiqua" w:hAnsi="Book Antiqua"/>
        </w:rPr>
        <w:t xml:space="preserve"> Stratejik Planlama Kılavuzu dikkate alınarak hazırlanmıştır. </w:t>
      </w:r>
    </w:p>
    <w:p w14:paraId="503DF954" w14:textId="0D308CEB" w:rsidR="00727EBA" w:rsidRPr="0088362C" w:rsidRDefault="00727EBA" w:rsidP="0088362C">
      <w:pPr>
        <w:ind w:firstLine="709"/>
        <w:rPr>
          <w:rFonts w:ascii="Book Antiqua" w:hAnsi="Book Antiqua"/>
        </w:rPr>
      </w:pPr>
      <w:r w:rsidRPr="0088362C">
        <w:rPr>
          <w:rFonts w:ascii="Book Antiqua" w:hAnsi="Book Antiqua"/>
        </w:rPr>
        <w:t>Müdürlüğümüz 20</w:t>
      </w:r>
      <w:r w:rsidR="00FC1426">
        <w:rPr>
          <w:rFonts w:ascii="Book Antiqua" w:hAnsi="Book Antiqua"/>
        </w:rPr>
        <w:t>24</w:t>
      </w:r>
      <w:r w:rsidRPr="0088362C">
        <w:rPr>
          <w:rFonts w:ascii="Book Antiqua" w:hAnsi="Book Antiqua"/>
        </w:rPr>
        <w:t>-202</w:t>
      </w:r>
      <w:r w:rsidR="00FC1426">
        <w:rPr>
          <w:rFonts w:ascii="Book Antiqua" w:hAnsi="Book Antiqua"/>
        </w:rPr>
        <w:t xml:space="preserve">8 </w:t>
      </w:r>
      <w:r w:rsidRPr="0088362C">
        <w:rPr>
          <w:rFonts w:ascii="Book Antiqua" w:hAnsi="Book Antiqua"/>
        </w:rPr>
        <w:t>Stratejik Planı çalışmaları kapsamında, Bakanlık merkez ve taşra teşkilatı birimleri ile ilgili paydaşların katılımıyla başta Eğitim</w:t>
      </w:r>
      <w:r w:rsidR="00FC1426">
        <w:rPr>
          <w:rFonts w:ascii="Book Antiqua" w:hAnsi="Book Antiqua"/>
        </w:rPr>
        <w:t>de</w:t>
      </w:r>
      <w:r w:rsidRPr="0088362C">
        <w:rPr>
          <w:rFonts w:ascii="Book Antiqua" w:hAnsi="Book Antiqua"/>
        </w:rPr>
        <w:t xml:space="preserve"> </w:t>
      </w:r>
      <w:r w:rsidR="00FC1426">
        <w:rPr>
          <w:rFonts w:ascii="Book Antiqua" w:hAnsi="Book Antiqua"/>
        </w:rPr>
        <w:t xml:space="preserve">“Türkiye Yüzyılı </w:t>
      </w:r>
      <w:r w:rsidRPr="0088362C">
        <w:rPr>
          <w:rFonts w:ascii="Book Antiqua" w:hAnsi="Book Antiqua"/>
        </w:rPr>
        <w:t xml:space="preserve">Vizyonu </w:t>
      </w:r>
      <w:r w:rsidR="00FC1426">
        <w:rPr>
          <w:rFonts w:ascii="Book Antiqua" w:hAnsi="Book Antiqua"/>
        </w:rPr>
        <w:t xml:space="preserve">“ </w:t>
      </w:r>
      <w:r w:rsidRPr="0088362C">
        <w:rPr>
          <w:rFonts w:ascii="Book Antiqua" w:hAnsi="Book Antiqua"/>
        </w:rPr>
        <w:t>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w:t>
      </w:r>
      <w:r w:rsidR="00F12F3B">
        <w:rPr>
          <w:rFonts w:ascii="Book Antiqua" w:hAnsi="Book Antiqua"/>
        </w:rPr>
        <w:t>erge ve eylemler planlanmıştır.</w:t>
      </w:r>
      <w:r w:rsidRPr="0088362C">
        <w:rPr>
          <w:rFonts w:ascii="Book Antiqua" w:hAnsi="Book Antiqua"/>
        </w:rPr>
        <w:t xml:space="preserve"> Bu doğrultuda Milli Eğitim Bakanlığı tarafından belirlenen </w:t>
      </w:r>
      <w:r w:rsidR="00F12F3B" w:rsidRPr="000B3C96">
        <w:rPr>
          <w:rFonts w:ascii="Book Antiqua" w:hAnsi="Book Antiqua"/>
          <w:color w:val="FF0000"/>
        </w:rPr>
        <w:t>yedi amaç</w:t>
      </w:r>
      <w:r w:rsidRPr="00F12F3B">
        <w:rPr>
          <w:rFonts w:ascii="Book Antiqua" w:hAnsi="Book Antiqua"/>
        </w:rPr>
        <w:t xml:space="preserve"> </w:t>
      </w:r>
      <w:r w:rsidRPr="0088362C">
        <w:rPr>
          <w:rFonts w:ascii="Book Antiqua" w:hAnsi="Book Antiqua"/>
        </w:rPr>
        <w:t>ile bu stratejik amaçlar altında beş yıllık hedefler ve bu hedefleri gerçekleştirecek eylemler ortaya çıkartılmıştır.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oluşturulmuştur.</w:t>
      </w:r>
    </w:p>
    <w:p w14:paraId="1E680FF5" w14:textId="42B40B50" w:rsidR="00C05809" w:rsidRPr="00127B54" w:rsidRDefault="008B19CE" w:rsidP="00E33DE8">
      <w:pPr>
        <w:pStyle w:val="Balk1"/>
        <w:numPr>
          <w:ilvl w:val="0"/>
          <w:numId w:val="17"/>
        </w:numPr>
      </w:pPr>
      <w:bookmarkStart w:id="36" w:name="_Toc11922017"/>
      <w:r w:rsidRPr="00127B54">
        <w:t>Stratejik Plan Hazırlık Süreci</w:t>
      </w:r>
      <w:bookmarkEnd w:id="34"/>
      <w:bookmarkEnd w:id="35"/>
      <w:bookmarkEnd w:id="36"/>
    </w:p>
    <w:p w14:paraId="7957C6C8" w14:textId="52C41878" w:rsidR="00727EBA" w:rsidRPr="0088362C" w:rsidRDefault="00727EBA" w:rsidP="0088362C">
      <w:pPr>
        <w:ind w:firstLine="709"/>
        <w:rPr>
          <w:rFonts w:ascii="Book Antiqua" w:hAnsi="Book Antiqua"/>
        </w:rPr>
      </w:pPr>
      <w:r w:rsidRPr="0088362C">
        <w:rPr>
          <w:rFonts w:ascii="Book Antiqua" w:hAnsi="Book Antiqua"/>
        </w:rPr>
        <w:t>Stratejik planlama uygulamalarının başarılı olması plan öncesi hazırlık çalışmalarının iyi planlanmış olmasına ve sürece katılımın sağlanmasına bağlıdır. Hazırlık dönemindeki çalışmalar Strateji Geliştirme Başkanlığınca yayınlanan “Millî Eğitim Bakanlığı 20</w:t>
      </w:r>
      <w:r w:rsidR="004C157C">
        <w:rPr>
          <w:rFonts w:ascii="Book Antiqua" w:hAnsi="Book Antiqua"/>
        </w:rPr>
        <w:t>24</w:t>
      </w:r>
      <w:r w:rsidRPr="0088362C">
        <w:rPr>
          <w:rFonts w:ascii="Book Antiqua" w:hAnsi="Book Antiqua"/>
        </w:rPr>
        <w:t>-202</w:t>
      </w:r>
      <w:r w:rsidR="004C157C">
        <w:rPr>
          <w:rFonts w:ascii="Book Antiqua" w:hAnsi="Book Antiqua"/>
        </w:rPr>
        <w:t>8</w:t>
      </w:r>
      <w:r w:rsidRPr="0088362C">
        <w:rPr>
          <w:rFonts w:ascii="Book Antiqua" w:hAnsi="Book Antiqua"/>
        </w:rPr>
        <w:t xml:space="preserve"> Stratejik Plan Hazırlık Programı” dikkate alınarak ele alınmıştır. Program aşağıdaki konuları içermektedir:</w:t>
      </w:r>
    </w:p>
    <w:p w14:paraId="3771EBA8" w14:textId="77777777" w:rsidR="00727EBA" w:rsidRPr="0088362C" w:rsidRDefault="00727EBA" w:rsidP="00E33DE8">
      <w:pPr>
        <w:pStyle w:val="ListeParagraf"/>
        <w:numPr>
          <w:ilvl w:val="0"/>
          <w:numId w:val="9"/>
        </w:numPr>
        <w:spacing w:after="120" w:line="259" w:lineRule="auto"/>
        <w:ind w:left="0" w:firstLine="709"/>
        <w:rPr>
          <w:rFonts w:ascii="Book Antiqua" w:hAnsi="Book Antiqua"/>
          <w:sz w:val="24"/>
          <w:szCs w:val="24"/>
        </w:rPr>
      </w:pPr>
      <w:r w:rsidRPr="0088362C">
        <w:rPr>
          <w:rFonts w:ascii="Book Antiqua" w:hAnsi="Book Antiqua"/>
          <w:sz w:val="24"/>
          <w:szCs w:val="24"/>
        </w:rPr>
        <w:t>Stratejik plan hazırlık çalışmalarının başladığının duyurulması</w:t>
      </w:r>
    </w:p>
    <w:p w14:paraId="286A4F65" w14:textId="07B33287" w:rsidR="00727EBA" w:rsidRPr="0088362C" w:rsidRDefault="00727EBA" w:rsidP="00E33DE8">
      <w:pPr>
        <w:pStyle w:val="ListeParagraf"/>
        <w:numPr>
          <w:ilvl w:val="0"/>
          <w:numId w:val="9"/>
        </w:numPr>
        <w:spacing w:after="120" w:line="259" w:lineRule="auto"/>
        <w:ind w:left="0" w:firstLine="709"/>
        <w:rPr>
          <w:rFonts w:ascii="Book Antiqua" w:hAnsi="Book Antiqua"/>
          <w:sz w:val="24"/>
          <w:szCs w:val="24"/>
        </w:rPr>
      </w:pPr>
      <w:r w:rsidRPr="0088362C">
        <w:rPr>
          <w:rFonts w:ascii="Book Antiqua" w:hAnsi="Book Antiqua"/>
          <w:sz w:val="24"/>
          <w:szCs w:val="24"/>
        </w:rPr>
        <w:t xml:space="preserve">Strateji geliştirme </w:t>
      </w:r>
      <w:r w:rsidR="004C157C">
        <w:rPr>
          <w:rFonts w:ascii="Book Antiqua" w:hAnsi="Book Antiqua"/>
          <w:sz w:val="24"/>
          <w:szCs w:val="24"/>
        </w:rPr>
        <w:t xml:space="preserve">üst </w:t>
      </w:r>
      <w:r w:rsidRPr="0088362C">
        <w:rPr>
          <w:rFonts w:ascii="Book Antiqua" w:hAnsi="Book Antiqua"/>
          <w:sz w:val="24"/>
          <w:szCs w:val="24"/>
        </w:rPr>
        <w:t>kurul ve ekiplerinin oluşturulması</w:t>
      </w:r>
    </w:p>
    <w:p w14:paraId="1174947C" w14:textId="77777777" w:rsidR="00727EBA" w:rsidRPr="0088362C" w:rsidRDefault="00727EBA" w:rsidP="00E33DE8">
      <w:pPr>
        <w:pStyle w:val="ListeParagraf"/>
        <w:numPr>
          <w:ilvl w:val="0"/>
          <w:numId w:val="9"/>
        </w:numPr>
        <w:spacing w:after="120" w:line="259" w:lineRule="auto"/>
        <w:ind w:left="0" w:firstLine="709"/>
        <w:rPr>
          <w:rFonts w:ascii="Book Antiqua" w:hAnsi="Book Antiqua"/>
          <w:sz w:val="24"/>
          <w:szCs w:val="24"/>
        </w:rPr>
      </w:pPr>
      <w:r w:rsidRPr="0088362C">
        <w:rPr>
          <w:rFonts w:ascii="Book Antiqua" w:hAnsi="Book Antiqua"/>
          <w:sz w:val="24"/>
          <w:szCs w:val="24"/>
        </w:rPr>
        <w:t>Stratejik planlama ekiplerine eğitimler düzenlenmesi</w:t>
      </w:r>
    </w:p>
    <w:p w14:paraId="407114C4" w14:textId="77777777" w:rsidR="00727EBA" w:rsidRPr="0088362C" w:rsidRDefault="00727EBA" w:rsidP="00E33DE8">
      <w:pPr>
        <w:pStyle w:val="ListeParagraf"/>
        <w:numPr>
          <w:ilvl w:val="0"/>
          <w:numId w:val="9"/>
        </w:numPr>
        <w:spacing w:after="120" w:line="259" w:lineRule="auto"/>
        <w:ind w:left="0" w:firstLine="709"/>
        <w:rPr>
          <w:rFonts w:ascii="Book Antiqua" w:hAnsi="Book Antiqua"/>
          <w:sz w:val="24"/>
          <w:szCs w:val="24"/>
        </w:rPr>
      </w:pPr>
      <w:r w:rsidRPr="0088362C">
        <w:rPr>
          <w:rFonts w:ascii="Book Antiqua" w:hAnsi="Book Antiqua"/>
          <w:sz w:val="24"/>
          <w:szCs w:val="24"/>
        </w:rPr>
        <w:t>Stratejik plan hazırlama takviminin oluşturulması</w:t>
      </w:r>
    </w:p>
    <w:p w14:paraId="531B969E" w14:textId="24EA9921" w:rsidR="006A3C5D" w:rsidRDefault="00727EBA" w:rsidP="0088362C">
      <w:pPr>
        <w:ind w:firstLine="709"/>
        <w:rPr>
          <w:rFonts w:ascii="Book Antiqua" w:hAnsi="Book Antiqua"/>
        </w:rPr>
      </w:pPr>
      <w:r w:rsidRPr="0088362C">
        <w:rPr>
          <w:rFonts w:ascii="Book Antiqua" w:hAnsi="Book Antiqua"/>
        </w:rPr>
        <w:t>Müdürlüğümüzün 20</w:t>
      </w:r>
      <w:r w:rsidR="004C157C">
        <w:rPr>
          <w:rFonts w:ascii="Book Antiqua" w:hAnsi="Book Antiqua"/>
        </w:rPr>
        <w:t>24</w:t>
      </w:r>
      <w:r w:rsidRPr="0088362C">
        <w:rPr>
          <w:rFonts w:ascii="Book Antiqua" w:hAnsi="Book Antiqua"/>
        </w:rPr>
        <w:t>-202</w:t>
      </w:r>
      <w:r w:rsidR="004C157C">
        <w:rPr>
          <w:rFonts w:ascii="Book Antiqua" w:hAnsi="Book Antiqua"/>
        </w:rPr>
        <w:t>8</w:t>
      </w:r>
      <w:r w:rsidRPr="0088362C">
        <w:rPr>
          <w:rFonts w:ascii="Book Antiqua" w:hAnsi="Book Antiqua"/>
        </w:rPr>
        <w:t xml:space="preserve"> stratejik planın hazırlanmasında tüm tarafların görüş ve önerileri ile eğitim önceliklerinin plana yansıtılabilmesi için geniş katılım sağlayacak bir model benimsenmiştir. Bu amaca ulaşabilmek için farklı fikirlerin plan metninde yer almasına ve </w:t>
      </w:r>
      <w:r w:rsidRPr="0088362C">
        <w:rPr>
          <w:rFonts w:ascii="Book Antiqua" w:hAnsi="Book Antiqua"/>
        </w:rPr>
        <w:lastRenderedPageBreak/>
        <w:t>değerlendirilmesine özen gösterilmeye çalışılmıştır. Stratejik plan temel yapısı Müdürlüğümüz Stratejik Planlama Üst Kurulu tarafından kabul edilen Müdürlük Vizyonu ulaşabilmek amacıyla eğitimin üç temel bölümü (erişim, kalite, kapasite) ile paydaşların görüş ve önerilerini baz alır n</w:t>
      </w:r>
      <w:r w:rsidR="00C70939" w:rsidRPr="0088362C">
        <w:rPr>
          <w:rFonts w:ascii="Book Antiqua" w:hAnsi="Book Antiqua"/>
        </w:rPr>
        <w:t>itelikte oluşturulmuştur.</w:t>
      </w:r>
    </w:p>
    <w:p w14:paraId="46E57419" w14:textId="77777777" w:rsidR="00844B88" w:rsidRPr="0088362C" w:rsidRDefault="00844B88" w:rsidP="0088362C">
      <w:pPr>
        <w:ind w:firstLine="709"/>
        <w:rPr>
          <w:rFonts w:ascii="Book Antiqua" w:hAnsi="Book Antiqua"/>
        </w:rPr>
      </w:pPr>
    </w:p>
    <w:p w14:paraId="646E0D07" w14:textId="02698532" w:rsidR="00C05809" w:rsidRPr="00176355" w:rsidRDefault="00C05809" w:rsidP="00176355">
      <w:pPr>
        <w:keepNext/>
        <w:jc w:val="center"/>
      </w:pPr>
      <w:r w:rsidRPr="00631477">
        <w:rPr>
          <w:rFonts w:ascii="Cambria" w:hAnsi="Cambria"/>
          <w:noProof/>
        </w:rPr>
        <w:drawing>
          <wp:inline distT="0" distB="0" distL="0" distR="0" wp14:anchorId="7D591C42" wp14:editId="22E8EA69">
            <wp:extent cx="4657725" cy="3676650"/>
            <wp:effectExtent l="57150" t="0" r="47625" b="76200"/>
            <wp:docPr id="44"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6CF6B961" w14:textId="5D3ACD5C" w:rsidR="00C05809" w:rsidRDefault="00C05809" w:rsidP="00C05809">
      <w:pPr>
        <w:pStyle w:val="ResimYazs"/>
        <w:spacing w:before="240" w:after="120"/>
        <w:jc w:val="center"/>
        <w:rPr>
          <w:rFonts w:ascii="Book Antiqua" w:hAnsi="Book Antiqua"/>
          <w:i w:val="0"/>
          <w:color w:val="auto"/>
          <w:sz w:val="22"/>
          <w:szCs w:val="22"/>
        </w:rPr>
      </w:pPr>
      <w:bookmarkStart w:id="37" w:name="_Toc532154651"/>
      <w:bookmarkStart w:id="38" w:name="_Toc11922073"/>
      <w:r w:rsidRPr="002D0935">
        <w:rPr>
          <w:rFonts w:ascii="Book Antiqua" w:hAnsi="Book Antiqua"/>
          <w:b/>
          <w:i w:val="0"/>
          <w:color w:val="auto"/>
          <w:sz w:val="22"/>
          <w:szCs w:val="22"/>
        </w:rPr>
        <w:t xml:space="preserve">Şekil </w:t>
      </w:r>
      <w:r w:rsidRPr="002D0935">
        <w:rPr>
          <w:rFonts w:ascii="Book Antiqua" w:hAnsi="Book Antiqua"/>
          <w:b/>
          <w:i w:val="0"/>
          <w:color w:val="auto"/>
          <w:sz w:val="22"/>
          <w:szCs w:val="22"/>
        </w:rPr>
        <w:fldChar w:fldCharType="begin"/>
      </w:r>
      <w:r w:rsidRPr="002D0935">
        <w:rPr>
          <w:rFonts w:ascii="Book Antiqua" w:hAnsi="Book Antiqua"/>
          <w:b/>
          <w:i w:val="0"/>
          <w:color w:val="auto"/>
          <w:sz w:val="22"/>
          <w:szCs w:val="22"/>
        </w:rPr>
        <w:instrText xml:space="preserve"> SEQ Şekil \* ARABIC </w:instrText>
      </w:r>
      <w:r w:rsidRPr="002D0935">
        <w:rPr>
          <w:rFonts w:ascii="Book Antiqua" w:hAnsi="Book Antiqua"/>
          <w:b/>
          <w:i w:val="0"/>
          <w:color w:val="auto"/>
          <w:sz w:val="22"/>
          <w:szCs w:val="22"/>
        </w:rPr>
        <w:fldChar w:fldCharType="separate"/>
      </w:r>
      <w:r w:rsidR="00C7425A">
        <w:rPr>
          <w:rFonts w:ascii="Book Antiqua" w:hAnsi="Book Antiqua"/>
          <w:b/>
          <w:i w:val="0"/>
          <w:noProof/>
          <w:color w:val="auto"/>
          <w:sz w:val="22"/>
          <w:szCs w:val="22"/>
        </w:rPr>
        <w:t>1</w:t>
      </w:r>
      <w:r w:rsidRPr="002D0935">
        <w:rPr>
          <w:rFonts w:ascii="Book Antiqua" w:hAnsi="Book Antiqua"/>
          <w:b/>
          <w:i w:val="0"/>
          <w:color w:val="auto"/>
          <w:sz w:val="22"/>
          <w:szCs w:val="22"/>
        </w:rPr>
        <w:fldChar w:fldCharType="end"/>
      </w:r>
      <w:r w:rsidRPr="002D0935">
        <w:rPr>
          <w:rFonts w:ascii="Book Antiqua" w:hAnsi="Book Antiqua"/>
          <w:b/>
          <w:i w:val="0"/>
          <w:color w:val="auto"/>
          <w:sz w:val="22"/>
          <w:szCs w:val="22"/>
        </w:rPr>
        <w:t xml:space="preserve">: </w:t>
      </w:r>
      <w:r w:rsidRPr="002D0935">
        <w:rPr>
          <w:rFonts w:ascii="Book Antiqua" w:hAnsi="Book Antiqua"/>
          <w:i w:val="0"/>
          <w:color w:val="auto"/>
          <w:sz w:val="22"/>
          <w:szCs w:val="22"/>
        </w:rPr>
        <w:t>Stratejik Plan Oluşum Şeması</w:t>
      </w:r>
      <w:bookmarkEnd w:id="37"/>
      <w:bookmarkEnd w:id="38"/>
    </w:p>
    <w:p w14:paraId="665617DB" w14:textId="7F4D9001" w:rsidR="00844B88" w:rsidRDefault="00844B88" w:rsidP="002C7564">
      <w:pPr>
        <w:rPr>
          <w:rFonts w:ascii="Book Antiqua" w:eastAsia="Calibri" w:hAnsi="Book Antiqua"/>
          <w:lang w:eastAsia="en-US"/>
        </w:rPr>
      </w:pPr>
    </w:p>
    <w:p w14:paraId="3C59418F" w14:textId="1AB441B3" w:rsidR="00C70939" w:rsidRPr="00C70939" w:rsidRDefault="0073163E" w:rsidP="0073163E">
      <w:pPr>
        <w:rPr>
          <w:rFonts w:ascii="Book Antiqua" w:eastAsia="Calibri" w:hAnsi="Book Antiqua"/>
          <w:lang w:eastAsia="en-US"/>
        </w:rPr>
      </w:pPr>
      <w:r>
        <w:rPr>
          <w:rFonts w:ascii="Book Antiqua" w:eastAsia="Calibri" w:hAnsi="Book Antiqua"/>
          <w:lang w:eastAsia="en-US"/>
        </w:rPr>
        <w:t xml:space="preserve">  </w:t>
      </w:r>
      <w:r w:rsidR="00C70939" w:rsidRPr="00C70939">
        <w:rPr>
          <w:rFonts w:ascii="Book Antiqua" w:eastAsia="Calibri" w:hAnsi="Book Antiqua"/>
          <w:lang w:eastAsia="en-US"/>
        </w:rPr>
        <w:t>20</w:t>
      </w:r>
      <w:r w:rsidR="002C7564">
        <w:rPr>
          <w:rFonts w:ascii="Book Antiqua" w:eastAsia="Calibri" w:hAnsi="Book Antiqua"/>
          <w:lang w:eastAsia="en-US"/>
        </w:rPr>
        <w:t>24</w:t>
      </w:r>
      <w:r w:rsidR="00C70939" w:rsidRPr="00C70939">
        <w:rPr>
          <w:rFonts w:ascii="Book Antiqua" w:eastAsia="Calibri" w:hAnsi="Book Antiqua"/>
          <w:lang w:eastAsia="en-US"/>
        </w:rPr>
        <w:t>-202</w:t>
      </w:r>
      <w:r w:rsidR="002C7564">
        <w:rPr>
          <w:rFonts w:ascii="Book Antiqua" w:eastAsia="Calibri" w:hAnsi="Book Antiqua"/>
          <w:lang w:eastAsia="en-US"/>
        </w:rPr>
        <w:t>8</w:t>
      </w:r>
      <w:r w:rsidR="00C70939" w:rsidRPr="00C70939">
        <w:rPr>
          <w:rFonts w:ascii="Book Antiqua" w:eastAsia="Calibri" w:hAnsi="Book Antiqua"/>
          <w:lang w:eastAsia="en-US"/>
        </w:rPr>
        <w:t xml:space="preserve"> Stratejik Plan çalışmalarının başladığı </w:t>
      </w:r>
      <w:r w:rsidR="002C7564">
        <w:rPr>
          <w:rFonts w:ascii="Book Antiqua" w:eastAsia="Calibri" w:hAnsi="Book Antiqua"/>
          <w:lang w:eastAsia="en-US"/>
        </w:rPr>
        <w:t>06</w:t>
      </w:r>
      <w:r w:rsidR="00C70939" w:rsidRPr="00C70939">
        <w:rPr>
          <w:rFonts w:ascii="Book Antiqua" w:eastAsia="Calibri" w:hAnsi="Book Antiqua"/>
          <w:lang w:eastAsia="en-US"/>
        </w:rPr>
        <w:t xml:space="preserve"> /</w:t>
      </w:r>
      <w:r w:rsidR="002C7564">
        <w:rPr>
          <w:rFonts w:ascii="Book Antiqua" w:eastAsia="Calibri" w:hAnsi="Book Antiqua"/>
          <w:lang w:eastAsia="en-US"/>
        </w:rPr>
        <w:t>10</w:t>
      </w:r>
      <w:r w:rsidR="00C70939" w:rsidRPr="00C70939">
        <w:rPr>
          <w:rFonts w:ascii="Book Antiqua" w:eastAsia="Calibri" w:hAnsi="Book Antiqua"/>
          <w:lang w:eastAsia="en-US"/>
        </w:rPr>
        <w:t>/ 20</w:t>
      </w:r>
      <w:r w:rsidR="002C7564">
        <w:rPr>
          <w:rFonts w:ascii="Book Antiqua" w:eastAsia="Calibri" w:hAnsi="Book Antiqua"/>
          <w:lang w:eastAsia="en-US"/>
        </w:rPr>
        <w:t>22</w:t>
      </w:r>
      <w:r w:rsidR="00C70939" w:rsidRPr="00C70939">
        <w:rPr>
          <w:rFonts w:ascii="Book Antiqua" w:eastAsia="Calibri" w:hAnsi="Book Antiqua"/>
          <w:lang w:eastAsia="en-US"/>
        </w:rPr>
        <w:t xml:space="preserve"> tarihinde Milli Eğitim Bakanlığı Strateji Geliştirme Başkanlığı tarafından onaylanan ve yayımlanan </w:t>
      </w:r>
      <w:r w:rsidR="002C7564">
        <w:rPr>
          <w:rFonts w:ascii="Book Antiqua" w:eastAsia="Calibri" w:hAnsi="Book Antiqua"/>
          <w:lang w:eastAsia="en-US"/>
        </w:rPr>
        <w:t>2022/21</w:t>
      </w:r>
      <w:r w:rsidR="00C70939" w:rsidRPr="00C70939">
        <w:rPr>
          <w:rFonts w:ascii="Book Antiqua" w:eastAsia="Calibri" w:hAnsi="Book Antiqua"/>
          <w:lang w:eastAsia="en-US"/>
        </w:rPr>
        <w:t xml:space="preserve"> sayılı </w:t>
      </w:r>
      <w:r w:rsidR="002C7564">
        <w:rPr>
          <w:rFonts w:ascii="Book Antiqua" w:eastAsia="Calibri" w:hAnsi="Book Antiqua"/>
          <w:lang w:eastAsia="en-US"/>
        </w:rPr>
        <w:t xml:space="preserve">genelge </w:t>
      </w:r>
      <w:r w:rsidR="00C70939" w:rsidRPr="00C70939">
        <w:rPr>
          <w:rFonts w:ascii="Book Antiqua" w:eastAsia="Calibri" w:hAnsi="Book Antiqua"/>
          <w:lang w:eastAsia="en-US"/>
        </w:rPr>
        <w:t>ile müdürlüğümüz birimlerine duyurulmuştur. Birimlerin çalışmalara azami katılım ve desteklerinin, açıklama yazısı ve ekler doğrultusundaki dokümanlardan faydalanılarak yapılması sağlanmıştır.</w:t>
      </w:r>
    </w:p>
    <w:p w14:paraId="7D0C57FE" w14:textId="1DF35298" w:rsidR="00F26E52" w:rsidRPr="00886EF1" w:rsidRDefault="00C70939" w:rsidP="00886EF1">
      <w:pPr>
        <w:ind w:firstLine="709"/>
        <w:rPr>
          <w:rFonts w:ascii="Book Antiqua" w:hAnsi="Book Antiqua"/>
          <w:lang w:bidi="tr-TR"/>
        </w:rPr>
      </w:pPr>
      <w:r w:rsidRPr="00C70939">
        <w:rPr>
          <w:rFonts w:ascii="Book Antiqua" w:eastAsia="Calibri" w:hAnsi="Book Antiqua"/>
          <w:lang w:eastAsia="en-US"/>
        </w:rPr>
        <w:t>Stratejik P</w:t>
      </w:r>
      <w:r w:rsidR="002C7564">
        <w:rPr>
          <w:rFonts w:ascii="Book Antiqua" w:eastAsia="Calibri" w:hAnsi="Book Antiqua"/>
          <w:lang w:eastAsia="en-US"/>
        </w:rPr>
        <w:t xml:space="preserve">lanlama Ekibi ilk toplantısını </w:t>
      </w:r>
      <w:smartTag w:uri="urn:schemas-microsoft-com:office:smarttags" w:element="date">
        <w:smartTagPr>
          <w:attr w:name="Year" w:val="2022"/>
          <w:attr w:name="Day" w:val="17"/>
          <w:attr w:name="Month" w:val="10"/>
          <w:attr w:name="ls" w:val="trans"/>
        </w:smartTagPr>
        <w:r w:rsidR="002C7564">
          <w:rPr>
            <w:rFonts w:ascii="Book Antiqua" w:eastAsia="Calibri" w:hAnsi="Book Antiqua"/>
            <w:lang w:eastAsia="en-US"/>
          </w:rPr>
          <w:t>17</w:t>
        </w:r>
        <w:r w:rsidRPr="00C70939">
          <w:rPr>
            <w:rFonts w:ascii="Book Antiqua" w:eastAsia="Calibri" w:hAnsi="Book Antiqua"/>
            <w:lang w:eastAsia="en-US"/>
          </w:rPr>
          <w:t>/10/20</w:t>
        </w:r>
        <w:r w:rsidR="002C7564">
          <w:rPr>
            <w:rFonts w:ascii="Book Antiqua" w:eastAsia="Calibri" w:hAnsi="Book Antiqua"/>
            <w:lang w:eastAsia="en-US"/>
          </w:rPr>
          <w:t>22</w:t>
        </w:r>
      </w:smartTag>
      <w:r w:rsidR="002C7564">
        <w:rPr>
          <w:rFonts w:ascii="Book Antiqua" w:eastAsia="Calibri" w:hAnsi="Book Antiqua"/>
          <w:lang w:eastAsia="en-US"/>
        </w:rPr>
        <w:t xml:space="preserve"> </w:t>
      </w:r>
      <w:r w:rsidRPr="00C70939">
        <w:rPr>
          <w:rFonts w:ascii="Book Antiqua" w:eastAsia="Calibri" w:hAnsi="Book Antiqua"/>
          <w:lang w:eastAsia="en-US"/>
        </w:rPr>
        <w:t xml:space="preserve">tarihinde gerçekleştirmiş; misyon, vizyon, </w:t>
      </w:r>
      <w:r w:rsidRPr="00C70939">
        <w:rPr>
          <w:rFonts w:ascii="Book Antiqua" w:hAnsi="Book Antiqua"/>
          <w:lang w:bidi="tr-TR"/>
        </w:rPr>
        <w:t xml:space="preserve">amaç ve hedeflerimizin müdürlüğümüz statüsüne uygun olması hususunda genel çerçeve belirlenmiştir. Ayrıca, Birim Stratejik Plan Hazırlık Ekiplerine stratejik plan hazırlık sürecine ilişkin bilgilendirme yapılmış, müdürlüğümüzün güçlü ve zayıf yönleri ile dış </w:t>
      </w:r>
      <w:r w:rsidR="00A37D75" w:rsidRPr="00C70939">
        <w:rPr>
          <w:rFonts w:ascii="Book Antiqua" w:hAnsi="Book Antiqua"/>
          <w:lang w:bidi="tr-TR"/>
        </w:rPr>
        <w:t>etkenlere</w:t>
      </w:r>
      <w:r w:rsidRPr="00C70939">
        <w:rPr>
          <w:rFonts w:ascii="Book Antiqua" w:hAnsi="Book Antiqua"/>
          <w:lang w:bidi="tr-TR"/>
        </w:rPr>
        <w:t xml:space="preserve"> bağlı ortaya çıkan fırsatlar ve tehditler konusunda eğitim verilmiştir. Diğer taraftan, paydaş analizleri kapsamında, iç paydaşların görüşlerini alabilmek için</w:t>
      </w:r>
      <w:r w:rsidR="0073163E">
        <w:rPr>
          <w:rFonts w:ascii="Book Antiqua" w:hAnsi="Book Antiqua"/>
          <w:lang w:bidi="tr-TR"/>
        </w:rPr>
        <w:t xml:space="preserve"> </w:t>
      </w:r>
      <w:r w:rsidR="00F12F3B" w:rsidRPr="00F12F3B">
        <w:rPr>
          <w:rFonts w:ascii="Book Antiqua" w:hAnsi="Book Antiqua"/>
          <w:lang w:bidi="tr-TR"/>
        </w:rPr>
        <w:t>https://</w:t>
      </w:r>
      <w:r w:rsidR="0073163E" w:rsidRPr="00F12F3B">
        <w:rPr>
          <w:rFonts w:ascii="Book Antiqua" w:hAnsi="Book Antiqua"/>
          <w:lang w:bidi="tr-TR"/>
        </w:rPr>
        <w:t xml:space="preserve">forms. </w:t>
      </w:r>
      <w:proofErr w:type="spellStart"/>
      <w:r w:rsidR="0073163E" w:rsidRPr="00F12F3B">
        <w:rPr>
          <w:rFonts w:ascii="Book Antiqua" w:hAnsi="Book Antiqua"/>
          <w:lang w:bidi="tr-TR"/>
        </w:rPr>
        <w:t>gle</w:t>
      </w:r>
      <w:proofErr w:type="spellEnd"/>
      <w:r w:rsidR="00F12F3B" w:rsidRPr="00F12F3B">
        <w:rPr>
          <w:rFonts w:ascii="Book Antiqua" w:hAnsi="Book Antiqua"/>
          <w:lang w:bidi="tr-TR"/>
        </w:rPr>
        <w:t>/</w:t>
      </w:r>
      <w:r w:rsidR="0073163E" w:rsidRPr="00F12F3B">
        <w:rPr>
          <w:rFonts w:ascii="Book Antiqua" w:hAnsi="Book Antiqua"/>
          <w:lang w:bidi="tr-TR"/>
        </w:rPr>
        <w:t>peBNKmeSew4Lnysh7</w:t>
      </w:r>
      <w:r w:rsidR="0073163E">
        <w:rPr>
          <w:rFonts w:ascii="Book Antiqua" w:hAnsi="Book Antiqua"/>
          <w:lang w:bidi="tr-TR"/>
        </w:rPr>
        <w:t>, dış</w:t>
      </w:r>
      <w:r w:rsidR="0053585F">
        <w:rPr>
          <w:rFonts w:ascii="Book Antiqua" w:hAnsi="Book Antiqua"/>
          <w:lang w:bidi="tr-TR"/>
        </w:rPr>
        <w:t xml:space="preserve"> paydaş görüşlerini almak için </w:t>
      </w:r>
      <w:r w:rsidR="00F12F3B" w:rsidRPr="00F12F3B">
        <w:rPr>
          <w:rFonts w:ascii="Book Antiqua" w:hAnsi="Book Antiqua"/>
          <w:lang w:bidi="tr-TR"/>
        </w:rPr>
        <w:t>https://</w:t>
      </w:r>
      <w:r w:rsidR="0073163E" w:rsidRPr="00F12F3B">
        <w:rPr>
          <w:rFonts w:ascii="Book Antiqua" w:hAnsi="Book Antiqua"/>
          <w:lang w:bidi="tr-TR"/>
        </w:rPr>
        <w:t xml:space="preserve">forms. </w:t>
      </w:r>
      <w:proofErr w:type="spellStart"/>
      <w:r w:rsidR="0073163E" w:rsidRPr="00F12F3B">
        <w:rPr>
          <w:rFonts w:ascii="Book Antiqua" w:hAnsi="Book Antiqua"/>
          <w:lang w:bidi="tr-TR"/>
        </w:rPr>
        <w:t>gle</w:t>
      </w:r>
      <w:proofErr w:type="spellEnd"/>
      <w:r w:rsidR="00F12F3B" w:rsidRPr="00F12F3B">
        <w:rPr>
          <w:rFonts w:ascii="Book Antiqua" w:hAnsi="Book Antiqua"/>
          <w:lang w:bidi="tr-TR"/>
        </w:rPr>
        <w:t>/QARXPUTgAYBozU478</w:t>
      </w:r>
      <w:r w:rsidR="00F12F3B">
        <w:rPr>
          <w:rFonts w:ascii="Book Antiqua" w:hAnsi="Book Antiqua"/>
          <w:lang w:bidi="tr-TR"/>
        </w:rPr>
        <w:t xml:space="preserve"> </w:t>
      </w:r>
      <w:r w:rsidRPr="00C70939">
        <w:rPr>
          <w:rFonts w:ascii="Book Antiqua" w:hAnsi="Book Antiqua"/>
          <w:lang w:bidi="tr-TR"/>
        </w:rPr>
        <w:t xml:space="preserve">üzerinden paydaş anketlerinin </w:t>
      </w:r>
      <w:r w:rsidR="0073163E" w:rsidRPr="00C70939">
        <w:rPr>
          <w:rFonts w:ascii="Book Antiqua" w:hAnsi="Book Antiqua"/>
          <w:lang w:bidi="tr-TR"/>
        </w:rPr>
        <w:t>çevrimiçi</w:t>
      </w:r>
      <w:r w:rsidRPr="00C70939">
        <w:rPr>
          <w:rFonts w:ascii="Book Antiqua" w:hAnsi="Book Antiqua"/>
          <w:lang w:bidi="tr-TR"/>
        </w:rPr>
        <w:t xml:space="preserve"> olarak cevaplandırılmasına imkan verebilen bir platform oluşturulmuştur. Müdürlüğümüzün faaliyet</w:t>
      </w:r>
      <w:r w:rsidRPr="00C70939">
        <w:rPr>
          <w:rFonts w:ascii="Book Antiqua" w:eastAsia="Calibri" w:hAnsi="Book Antiqua"/>
          <w:lang w:eastAsia="en-US"/>
        </w:rPr>
        <w:t xml:space="preserve"> alanlarını düzenleyen mevzuatın sınırlarının çizilmesi, bu yasal yükümlülüklere ilişkin tespit ve ihtiyaçların belirlenmesi çalışması, müdürlüğümüzün birimlerinden alınan bilgi ve öneriler çerçevesinde gerçekleştirilmiştir.</w:t>
      </w:r>
    </w:p>
    <w:p w14:paraId="1CA9E2F3" w14:textId="77777777" w:rsidR="00886EF1" w:rsidRDefault="00932AD0" w:rsidP="00886EF1">
      <w:pPr>
        <w:spacing w:before="120"/>
        <w:jc w:val="center"/>
        <w:rPr>
          <w:rFonts w:ascii="Book Antiqua" w:hAnsi="Book Antiqua"/>
          <w:b/>
          <w:sz w:val="22"/>
          <w:szCs w:val="22"/>
        </w:rPr>
      </w:pPr>
      <w:r w:rsidRPr="00B41D3E">
        <w:rPr>
          <w:noProof/>
        </w:rPr>
        <w:lastRenderedPageBreak/>
        <mc:AlternateContent>
          <mc:Choice Requires="wps">
            <w:drawing>
              <wp:anchor distT="0" distB="0" distL="114300" distR="114300" simplePos="0" relativeHeight="251659264" behindDoc="0" locked="0" layoutInCell="1" allowOverlap="1" wp14:anchorId="6DA68B7F" wp14:editId="0DFCCAEB">
                <wp:simplePos x="0" y="0"/>
                <wp:positionH relativeFrom="column">
                  <wp:posOffset>1890395</wp:posOffset>
                </wp:positionH>
                <wp:positionV relativeFrom="paragraph">
                  <wp:posOffset>3046730</wp:posOffset>
                </wp:positionV>
                <wp:extent cx="2654406" cy="238125"/>
                <wp:effectExtent l="0" t="0" r="12700" b="28575"/>
                <wp:wrapNone/>
                <wp:docPr id="2" name="Dikdörtgen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406" cy="238125"/>
                        </a:xfrm>
                        <a:prstGeom prst="rect">
                          <a:avLst/>
                        </a:prstGeom>
                        <a:solidFill>
                          <a:srgbClr val="4BACC6"/>
                        </a:solidFill>
                        <a:ln w="25400" cap="flat" cmpd="sng" algn="ctr">
                          <a:solidFill>
                            <a:srgbClr val="4BACC6">
                              <a:shade val="50000"/>
                            </a:srgbClr>
                          </a:solidFill>
                          <a:prstDash val="solid"/>
                          <a:headEnd/>
                          <a:tailEnd/>
                        </a:ln>
                        <a:effectLst/>
                      </wps:spPr>
                      <wps:txbx>
                        <w:txbxContent>
                          <w:p w14:paraId="789C6669" w14:textId="77777777" w:rsidR="007556BD" w:rsidRPr="00085E3A" w:rsidRDefault="007556BD" w:rsidP="00CA73F9">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Dikdörtgen 24" o:spid="_x0000_s1028" style="position:absolute;left:0;text-align:left;margin-left:148.85pt;margin-top:239.9pt;width:209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" fillcolor="#4bacc6" strokecolor="#357d91" strokeweight="2pt">
                <v:textbox>
                  <w:txbxContent>
                    <w:p w14:paraId="789C6669" w14:textId="77777777" w:rsidR="007556BD" w:rsidRPr="00085E3A" w:rsidRDefault="007556BD" w:rsidP="00CA73F9">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77439274" wp14:editId="4779E3AE">
                <wp:simplePos x="0" y="0"/>
                <wp:positionH relativeFrom="column">
                  <wp:posOffset>3080990</wp:posOffset>
                </wp:positionH>
                <wp:positionV relativeFrom="paragraph">
                  <wp:posOffset>3370580</wp:posOffset>
                </wp:positionV>
                <wp:extent cx="4698" cy="207377"/>
                <wp:effectExtent l="0" t="0" r="0" b="0"/>
                <wp:wrapNone/>
                <wp:docPr id="7" name="Düz Ok Bağlayıcısı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98" cy="207377"/>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5DC8C242" id="_x0000_t32" coordsize="21600,21600" o:spt="32" o:oned="t" path="m,l21600,21600e" filled="f">
                <v:path arrowok="t" fillok="f" o:connecttype="none"/>
                <o:lock v:ext="edit" shapetype="t"/>
              </v:shapetype>
              <v:shape id="Düz Ok Bağlayıcısı 43" o:spid="_x0000_s1026" type="#_x0000_t32" style="position:absolute;margin-left:242.6pt;margin-top:265.4pt;width:.35pt;height:16.3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" filled="t" fillcolor="#4bacc6" strokecolor="#357d91" strokeweight="2pt">
                <v:stroke endarrow="open"/>
              </v:shape>
            </w:pict>
          </mc:Fallback>
        </mc:AlternateContent>
      </w:r>
      <w:r w:rsidR="00C05809" w:rsidRPr="00631477">
        <w:rPr>
          <w:rFonts w:ascii="Cambria" w:hAnsi="Cambria"/>
          <w:noProof/>
        </w:rPr>
        <mc:AlternateContent>
          <mc:Choice Requires="wpg">
            <w:drawing>
              <wp:inline distT="0" distB="0" distL="0" distR="0" wp14:anchorId="68BE895F" wp14:editId="4A3D1F6E">
                <wp:extent cx="5524500" cy="8458200"/>
                <wp:effectExtent l="0" t="0" r="19050" b="19050"/>
                <wp:docPr id="73" name="Gr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8458200"/>
                          <a:chOff x="-3268" y="1774"/>
                          <a:chExt cx="50300" cy="57576"/>
                        </a:xfrm>
                        <a:solidFill>
                          <a:srgbClr val="C00000"/>
                        </a:solidFill>
                      </wpg:grpSpPr>
                      <wpg:grpSp>
                        <wpg:cNvPr id="74" name="Grup 16"/>
                        <wpg:cNvGrpSpPr>
                          <a:grpSpLocks/>
                        </wpg:cNvGrpSpPr>
                        <wpg:grpSpPr bwMode="auto">
                          <a:xfrm>
                            <a:off x="-3268" y="1774"/>
                            <a:ext cx="50300" cy="57576"/>
                            <a:chOff x="-4182" y="2154"/>
                            <a:chExt cx="64354" cy="69887"/>
                          </a:xfrm>
                          <a:grpFill/>
                        </wpg:grpSpPr>
                        <wps:wsp>
                          <wps:cNvPr id="75" name="Dikdörtgen 18"/>
                          <wps:cNvSpPr>
                            <a:spLocks noChangeArrowheads="1"/>
                          </wps:cNvSpPr>
                          <wps:spPr bwMode="auto">
                            <a:xfrm>
                              <a:off x="-1257" y="10572"/>
                              <a:ext cx="61429" cy="12139"/>
                            </a:xfrm>
                            <a:prstGeom prst="rect">
                              <a:avLst/>
                            </a:prstGeom>
                            <a:solidFill>
                              <a:srgbClr val="9BBB59"/>
                            </a:solidFill>
                            <a:ln w="25400" cap="flat" cmpd="sng" algn="ctr">
                              <a:solidFill>
                                <a:srgbClr val="9BBB59">
                                  <a:shade val="50000"/>
                                </a:srgbClr>
                              </a:solidFill>
                              <a:prstDash val="solid"/>
                              <a:headEnd/>
                              <a:tailEnd/>
                            </a:ln>
                            <a:effectLst/>
                          </wps:spPr>
                          <wps:txbx>
                            <w:txbxContent>
                              <w:p w14:paraId="7C250EBB" w14:textId="77777777" w:rsidR="007556BD" w:rsidRPr="00085E3A" w:rsidRDefault="007556BD" w:rsidP="00C05809">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wps:txbx>
                          <wps:bodyPr rot="0" vert="horz" wrap="square" lIns="91440" tIns="45720" rIns="91440" bIns="45720" anchor="t" anchorCtr="0" upright="1">
                            <a:noAutofit/>
                          </wps:bodyPr>
                        </wps:wsp>
                        <wps:wsp>
                          <wps:cNvPr id="76" name="Dikdörtgen 17"/>
                          <wps:cNvSpPr>
                            <a:spLocks noChangeArrowheads="1"/>
                          </wps:cNvSpPr>
                          <wps:spPr bwMode="auto">
                            <a:xfrm>
                              <a:off x="12274" y="2154"/>
                              <a:ext cx="33890" cy="6419"/>
                            </a:xfrm>
                            <a:prstGeom prst="rect">
                              <a:avLst/>
                            </a:prstGeom>
                            <a:solidFill>
                              <a:srgbClr val="8064A2"/>
                            </a:solidFill>
                            <a:ln w="25400" cap="flat" cmpd="sng" algn="ctr">
                              <a:solidFill>
                                <a:srgbClr val="8064A2">
                                  <a:shade val="50000"/>
                                </a:srgbClr>
                              </a:solidFill>
                              <a:prstDash val="solid"/>
                              <a:headEnd/>
                              <a:tailEnd/>
                            </a:ln>
                            <a:effectLst/>
                          </wps:spPr>
                          <wps:txbx>
                            <w:txbxContent>
                              <w:p w14:paraId="5681DA14" w14:textId="77777777" w:rsidR="007556BD" w:rsidRPr="00085E3A" w:rsidRDefault="007556BD" w:rsidP="00CA73F9">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14:paraId="4E981705" w14:textId="77777777" w:rsidR="007556BD" w:rsidRPr="00085E3A" w:rsidRDefault="007556BD"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14:paraId="3BB7E7EB" w14:textId="77777777" w:rsidR="007556BD" w:rsidRPr="00085E3A" w:rsidRDefault="007556BD"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14:paraId="1948F8B1" w14:textId="77777777" w:rsidR="007556BD" w:rsidRPr="00085E3A" w:rsidRDefault="007556BD"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wps:txbx>
                          <wps:bodyPr rot="0" vert="horz" wrap="square" lIns="91440" tIns="45720" rIns="91440" bIns="45720" anchor="t" anchorCtr="0" upright="1">
                            <a:noAutofit/>
                          </wps:bodyPr>
                        </wps:wsp>
                        <wps:wsp>
                          <wps:cNvPr id="77" name="Dikdörtgen 19"/>
                          <wps:cNvSpPr>
                            <a:spLocks noChangeArrowheads="1"/>
                          </wps:cNvSpPr>
                          <wps:spPr bwMode="auto">
                            <a:xfrm>
                              <a:off x="0" y="13284"/>
                              <a:ext cx="9717" cy="9427"/>
                            </a:xfrm>
                            <a:prstGeom prst="rect">
                              <a:avLst/>
                            </a:prstGeom>
                            <a:solidFill>
                              <a:srgbClr val="4F81BD"/>
                            </a:solidFill>
                            <a:ln w="25400" cap="flat" cmpd="sng" algn="ctr">
                              <a:solidFill>
                                <a:srgbClr val="4F81BD">
                                  <a:shade val="50000"/>
                                </a:srgbClr>
                              </a:solidFill>
                              <a:prstDash val="solid"/>
                              <a:headEnd/>
                              <a:tailEnd/>
                            </a:ln>
                            <a:effectLst/>
                          </wps:spPr>
                          <wps:txbx>
                            <w:txbxContent>
                              <w:p w14:paraId="0DB3006A" w14:textId="77777777" w:rsidR="007556BD" w:rsidRDefault="007556BD" w:rsidP="00C05809">
                                <w:pPr>
                                  <w:jc w:val="center"/>
                                  <w:rPr>
                                    <w:rFonts w:ascii="Cambria" w:hAnsi="Cambria"/>
                                    <w:color w:val="FFFFFF" w:themeColor="background1"/>
                                    <w:sz w:val="18"/>
                                    <w:szCs w:val="18"/>
                                  </w:rPr>
                                </w:pPr>
                              </w:p>
                              <w:p w14:paraId="21310475" w14:textId="77777777" w:rsidR="007556BD" w:rsidRDefault="007556BD" w:rsidP="00932AD0">
                                <w:pPr>
                                  <w:shd w:val="clear" w:color="auto" w:fill="000000" w:themeFill="text1"/>
                                  <w:jc w:val="center"/>
                                  <w:rPr>
                                    <w:rFonts w:ascii="Cambria" w:hAnsi="Cambria"/>
                                    <w:color w:val="FFFFFF" w:themeColor="background1"/>
                                    <w:sz w:val="18"/>
                                    <w:szCs w:val="18"/>
                                  </w:rPr>
                                </w:pPr>
                              </w:p>
                              <w:p w14:paraId="27239F20" w14:textId="77777777" w:rsidR="007556BD" w:rsidRPr="00085E3A" w:rsidRDefault="007556BD" w:rsidP="00932AD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wps:txbx>
                          <wps:bodyPr rot="0" vert="horz" wrap="square" lIns="91440" tIns="45720" rIns="91440" bIns="45720" anchor="t" anchorCtr="0" upright="1">
                            <a:noAutofit/>
                          </wps:bodyPr>
                        </wps:wsp>
                        <wps:wsp>
                          <wps:cNvPr id="78" name="Dikdörtgen 20"/>
                          <wps:cNvSpPr>
                            <a:spLocks noChangeArrowheads="1"/>
                          </wps:cNvSpPr>
                          <wps:spPr bwMode="auto">
                            <a:xfrm>
                              <a:off x="9699" y="13285"/>
                              <a:ext cx="11201" cy="9426"/>
                            </a:xfrm>
                            <a:prstGeom prst="rect">
                              <a:avLst/>
                            </a:prstGeom>
                            <a:solidFill>
                              <a:srgbClr val="4BACC6"/>
                            </a:solidFill>
                            <a:ln w="25400" cap="flat" cmpd="sng" algn="ctr">
                              <a:solidFill>
                                <a:srgbClr val="4BACC6">
                                  <a:shade val="50000"/>
                                </a:srgbClr>
                              </a:solidFill>
                              <a:prstDash val="solid"/>
                              <a:headEnd/>
                              <a:tailEnd/>
                            </a:ln>
                            <a:effectLst/>
                          </wps:spPr>
                          <wps:txbx>
                            <w:txbxContent>
                              <w:p w14:paraId="3712D265" w14:textId="77777777" w:rsidR="007556BD" w:rsidRDefault="007556BD" w:rsidP="00C05809">
                                <w:pPr>
                                  <w:jc w:val="center"/>
                                  <w:rPr>
                                    <w:rFonts w:ascii="Cambria" w:hAnsi="Cambria"/>
                                    <w:color w:val="FFFFFF" w:themeColor="background1"/>
                                    <w:sz w:val="18"/>
                                    <w:szCs w:val="18"/>
                                  </w:rPr>
                                </w:pPr>
                              </w:p>
                              <w:p w14:paraId="7084BAD7" w14:textId="77777777" w:rsidR="007556BD" w:rsidRDefault="007556BD" w:rsidP="00CA73F9">
                                <w:pPr>
                                  <w:shd w:val="clear" w:color="auto" w:fill="000000" w:themeFill="text1"/>
                                  <w:jc w:val="center"/>
                                  <w:rPr>
                                    <w:rFonts w:ascii="Cambria" w:hAnsi="Cambria"/>
                                    <w:color w:val="FFFFFF" w:themeColor="background1"/>
                                    <w:sz w:val="18"/>
                                    <w:szCs w:val="18"/>
                                  </w:rPr>
                                </w:pPr>
                              </w:p>
                              <w:p w14:paraId="681E4242" w14:textId="77777777" w:rsidR="007556BD" w:rsidRPr="00085E3A" w:rsidRDefault="007556BD"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wps:txbx>
                          <wps:bodyPr rot="0" vert="horz" wrap="square" lIns="91440" tIns="45720" rIns="91440" bIns="45720" anchor="t" anchorCtr="0" upright="1">
                            <a:noAutofit/>
                          </wps:bodyPr>
                        </wps:wsp>
                        <wps:wsp>
                          <wps:cNvPr id="79" name="Dikdörtgen 21"/>
                          <wps:cNvSpPr>
                            <a:spLocks noChangeArrowheads="1"/>
                          </wps:cNvSpPr>
                          <wps:spPr bwMode="auto">
                            <a:xfrm>
                              <a:off x="20908" y="13285"/>
                              <a:ext cx="11201" cy="9426"/>
                            </a:xfrm>
                            <a:prstGeom prst="rect">
                              <a:avLst/>
                            </a:prstGeom>
                            <a:solidFill>
                              <a:srgbClr val="F79646"/>
                            </a:solidFill>
                            <a:ln w="25400" cap="flat" cmpd="sng" algn="ctr">
                              <a:solidFill>
                                <a:srgbClr val="F79646">
                                  <a:shade val="50000"/>
                                </a:srgbClr>
                              </a:solidFill>
                              <a:prstDash val="solid"/>
                              <a:headEnd/>
                              <a:tailEnd/>
                            </a:ln>
                            <a:effectLst/>
                          </wps:spPr>
                          <wps:txbx>
                            <w:txbxContent>
                              <w:p w14:paraId="2F00CF1B" w14:textId="77777777" w:rsidR="007556BD" w:rsidRDefault="007556BD" w:rsidP="00CA73F9">
                                <w:pPr>
                                  <w:shd w:val="clear" w:color="auto" w:fill="000000" w:themeFill="text1"/>
                                  <w:jc w:val="center"/>
                                  <w:rPr>
                                    <w:rFonts w:ascii="Cambria" w:hAnsi="Cambria"/>
                                    <w:color w:val="FFFFFF" w:themeColor="background1"/>
                                    <w:sz w:val="18"/>
                                    <w:szCs w:val="18"/>
                                  </w:rPr>
                                </w:pPr>
                              </w:p>
                              <w:p w14:paraId="2976C1E4" w14:textId="77777777" w:rsidR="007556BD" w:rsidRPr="00085E3A" w:rsidRDefault="007556BD"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wps:txbx>
                          <wps:bodyPr rot="0" vert="horz" wrap="square" lIns="91440" tIns="45720" rIns="91440" bIns="45720" anchor="t" anchorCtr="0" upright="1">
                            <a:noAutofit/>
                          </wps:bodyPr>
                        </wps:wsp>
                        <wps:wsp>
                          <wps:cNvPr id="80" name="Dikdörtgen 22"/>
                          <wps:cNvSpPr>
                            <a:spLocks noChangeArrowheads="1"/>
                          </wps:cNvSpPr>
                          <wps:spPr bwMode="auto">
                            <a:xfrm>
                              <a:off x="32116" y="13284"/>
                              <a:ext cx="8356" cy="9427"/>
                            </a:xfrm>
                            <a:prstGeom prst="rect">
                              <a:avLst/>
                            </a:prstGeom>
                            <a:solidFill>
                              <a:srgbClr val="4BACC6"/>
                            </a:solidFill>
                            <a:ln w="25400" cap="flat" cmpd="sng" algn="ctr">
                              <a:solidFill>
                                <a:srgbClr val="4BACC6">
                                  <a:shade val="50000"/>
                                </a:srgbClr>
                              </a:solidFill>
                              <a:prstDash val="solid"/>
                              <a:headEnd/>
                              <a:tailEnd/>
                            </a:ln>
                            <a:effectLst/>
                          </wps:spPr>
                          <wps:txbx>
                            <w:txbxContent>
                              <w:p w14:paraId="2A9CA7B3" w14:textId="77777777" w:rsidR="007556BD" w:rsidRPr="00085E3A" w:rsidRDefault="007556BD" w:rsidP="00C05809">
                                <w:pPr>
                                  <w:jc w:val="center"/>
                                  <w:rPr>
                                    <w:rFonts w:ascii="Cambria" w:hAnsi="Cambria"/>
                                    <w:color w:val="FFFFFF" w:themeColor="background1"/>
                                    <w:sz w:val="18"/>
                                    <w:szCs w:val="18"/>
                                  </w:rPr>
                                </w:pPr>
                              </w:p>
                              <w:p w14:paraId="4D16022B" w14:textId="77777777" w:rsidR="007556BD" w:rsidRDefault="007556BD" w:rsidP="00CA73F9">
                                <w:pPr>
                                  <w:shd w:val="clear" w:color="auto" w:fill="000000" w:themeFill="text1"/>
                                  <w:jc w:val="center"/>
                                  <w:rPr>
                                    <w:rFonts w:ascii="Cambria" w:hAnsi="Cambria"/>
                                    <w:color w:val="FFFFFF" w:themeColor="background1"/>
                                    <w:sz w:val="18"/>
                                    <w:szCs w:val="18"/>
                                  </w:rPr>
                                </w:pPr>
                              </w:p>
                              <w:p w14:paraId="56DA3B3E" w14:textId="77777777" w:rsidR="007556BD" w:rsidRPr="00085E3A" w:rsidRDefault="007556BD"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wps:txbx>
                          <wps:bodyPr rot="0" vert="horz" wrap="square" lIns="91440" tIns="45720" rIns="91440" bIns="45720" anchor="t" anchorCtr="0" upright="1">
                            <a:noAutofit/>
                          </wps:bodyPr>
                        </wps:wsp>
                        <wps:wsp>
                          <wps:cNvPr id="81" name="Dikdörtgen 23"/>
                          <wps:cNvSpPr>
                            <a:spLocks noChangeArrowheads="1"/>
                          </wps:cNvSpPr>
                          <wps:spPr bwMode="auto">
                            <a:xfrm>
                              <a:off x="40471" y="13284"/>
                              <a:ext cx="18440" cy="9427"/>
                            </a:xfrm>
                            <a:prstGeom prst="rect">
                              <a:avLst/>
                            </a:prstGeom>
                            <a:solidFill>
                              <a:srgbClr val="C0504D"/>
                            </a:solidFill>
                            <a:ln w="25400" cap="flat" cmpd="sng" algn="ctr">
                              <a:solidFill>
                                <a:srgbClr val="C0504D">
                                  <a:shade val="50000"/>
                                </a:srgbClr>
                              </a:solidFill>
                              <a:prstDash val="solid"/>
                              <a:headEnd/>
                              <a:tailEnd/>
                            </a:ln>
                            <a:effectLst/>
                          </wps:spPr>
                          <wps:txbx>
                            <w:txbxContent>
                              <w:p w14:paraId="605E10C6" w14:textId="77777777" w:rsidR="007556BD" w:rsidRDefault="007556BD" w:rsidP="00CA73F9">
                                <w:pPr>
                                  <w:shd w:val="clear" w:color="auto" w:fill="000000" w:themeFill="text1"/>
                                  <w:spacing w:after="0" w:line="240" w:lineRule="auto"/>
                                  <w:rPr>
                                    <w:rFonts w:ascii="Cambria" w:hAnsi="Cambria"/>
                                    <w:color w:val="FFFFFF" w:themeColor="background1"/>
                                    <w:sz w:val="18"/>
                                    <w:szCs w:val="18"/>
                                  </w:rPr>
                                </w:pPr>
                              </w:p>
                              <w:p w14:paraId="11B26DF3" w14:textId="77777777" w:rsidR="007556BD" w:rsidRPr="00085E3A" w:rsidRDefault="007556BD" w:rsidP="00CA73F9">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14:paraId="0530B57C" w14:textId="77777777" w:rsidR="007556BD" w:rsidRPr="00085E3A" w:rsidRDefault="007556BD"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14:paraId="38AEFDFC" w14:textId="77777777" w:rsidR="007556BD" w:rsidRPr="00085E3A" w:rsidRDefault="007556BD"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14:paraId="2C527F45" w14:textId="77777777" w:rsidR="007556BD" w:rsidRPr="00085E3A" w:rsidRDefault="007556BD" w:rsidP="00CA73F9">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wps:txbx>
                          <wps:bodyPr rot="0" vert="horz" wrap="square" lIns="91440" tIns="45720" rIns="91440" bIns="45720" anchor="t" anchorCtr="0" upright="1">
                            <a:noAutofit/>
                          </wps:bodyPr>
                        </wps:wsp>
                        <wps:wsp>
                          <wps:cNvPr id="82" name="Dikdörtgen 24"/>
                          <wps:cNvSpPr>
                            <a:spLocks noChangeArrowheads="1"/>
                          </wps:cNvSpPr>
                          <wps:spPr bwMode="auto">
                            <a:xfrm>
                              <a:off x="12281" y="24550"/>
                              <a:ext cx="33890" cy="2218"/>
                            </a:xfrm>
                            <a:prstGeom prst="rect">
                              <a:avLst/>
                            </a:prstGeom>
                            <a:solidFill>
                              <a:srgbClr val="4BACC6"/>
                            </a:solidFill>
                            <a:ln w="25400" cap="flat" cmpd="sng" algn="ctr">
                              <a:solidFill>
                                <a:srgbClr val="4BACC6">
                                  <a:shade val="50000"/>
                                </a:srgbClr>
                              </a:solidFill>
                              <a:prstDash val="solid"/>
                              <a:headEnd/>
                              <a:tailEnd/>
                            </a:ln>
                            <a:effectLst/>
                          </wps:spPr>
                          <wps:txbx>
                            <w:txbxContent>
                              <w:p w14:paraId="5692DBFE" w14:textId="77777777" w:rsidR="007556BD" w:rsidRPr="00085E3A" w:rsidRDefault="007556BD"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wps:txbx>
                          <wps:bodyPr rot="0" vert="horz" wrap="square" lIns="91440" tIns="45720" rIns="91440" bIns="45720" anchor="t" anchorCtr="0" upright="1">
                            <a:noAutofit/>
                          </wps:bodyPr>
                        </wps:wsp>
                        <wpg:grpSp>
                          <wpg:cNvPr id="83" name="Grup 25"/>
                          <wpg:cNvGrpSpPr>
                            <a:grpSpLocks/>
                          </wpg:cNvGrpSpPr>
                          <wpg:grpSpPr bwMode="auto">
                            <a:xfrm>
                              <a:off x="-4182" y="32569"/>
                              <a:ext cx="63731" cy="24941"/>
                              <a:chOff x="-9638" y="-7177"/>
                              <a:chExt cx="63730" cy="24941"/>
                            </a:xfrm>
                            <a:grpFill/>
                          </wpg:grpSpPr>
                          <wps:wsp>
                            <wps:cNvPr id="84" name="İkizkenar Üçgen 26"/>
                            <wps:cNvSpPr>
                              <a:spLocks noChangeArrowheads="1"/>
                            </wps:cNvSpPr>
                            <wps:spPr bwMode="auto">
                              <a:xfrm>
                                <a:off x="-9638" y="-7177"/>
                                <a:ext cx="63730" cy="9158"/>
                              </a:xfrm>
                              <a:prstGeom prst="triangle">
                                <a:avLst>
                                  <a:gd name="adj" fmla="val 50231"/>
                                </a:avLst>
                              </a:prstGeom>
                              <a:solidFill>
                                <a:schemeClr val="accent6">
                                  <a:lumMod val="75000"/>
                                </a:schemeClr>
                              </a:solidFill>
                              <a:ln w="25400" cap="flat" cmpd="sng" algn="ctr">
                                <a:solidFill>
                                  <a:srgbClr val="8064A2">
                                    <a:shade val="50000"/>
                                  </a:srgbClr>
                                </a:solidFill>
                                <a:prstDash val="solid"/>
                                <a:headEnd/>
                                <a:tailEnd/>
                              </a:ln>
                              <a:effectLst/>
                            </wps:spPr>
                            <wps:txbx>
                              <w:txbxContent>
                                <w:p w14:paraId="360144FB" w14:textId="77777777" w:rsidR="007556BD" w:rsidRDefault="007556BD" w:rsidP="00CA73F9">
                                  <w:pPr>
                                    <w:shd w:val="clear" w:color="auto" w:fill="000000" w:themeFill="text1"/>
                                    <w:jc w:val="center"/>
                                    <w:rPr>
                                      <w:rFonts w:ascii="Cambria" w:hAnsi="Cambria"/>
                                      <w:color w:val="FFFFFF" w:themeColor="background1"/>
                                      <w:sz w:val="18"/>
                                      <w:szCs w:val="18"/>
                                    </w:rPr>
                                  </w:pPr>
                                </w:p>
                                <w:p w14:paraId="53FBAE35" w14:textId="77777777" w:rsidR="007556BD" w:rsidRPr="00085E3A" w:rsidRDefault="007556BD"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wps:txbx>
                            <wps:bodyPr rot="0" vert="horz" wrap="square" lIns="91440" tIns="45720" rIns="91440" bIns="45720" anchor="t" anchorCtr="0" upright="1">
                              <a:noAutofit/>
                            </wps:bodyPr>
                          </wps:wsp>
                          <wps:wsp>
                            <wps:cNvPr id="85" name="Dikdörtgen 27"/>
                            <wps:cNvSpPr>
                              <a:spLocks noChangeArrowheads="1"/>
                            </wps:cNvSpPr>
                            <wps:spPr bwMode="auto">
                              <a:xfrm>
                                <a:off x="-89" y="1982"/>
                                <a:ext cx="18148" cy="3022"/>
                              </a:xfrm>
                              <a:prstGeom prst="rect">
                                <a:avLst/>
                              </a:prstGeom>
                              <a:solidFill>
                                <a:srgbClr val="4BACC6"/>
                              </a:solidFill>
                              <a:ln w="25400" cap="flat" cmpd="sng" algn="ctr">
                                <a:solidFill>
                                  <a:srgbClr val="4BACC6">
                                    <a:shade val="50000"/>
                                  </a:srgbClr>
                                </a:solidFill>
                                <a:prstDash val="solid"/>
                                <a:headEnd/>
                                <a:tailEnd/>
                              </a:ln>
                              <a:effectLst/>
                            </wps:spPr>
                            <wps:txbx>
                              <w:txbxContent>
                                <w:p w14:paraId="1C66E9A6" w14:textId="77777777" w:rsidR="007556BD" w:rsidRPr="00085E3A" w:rsidRDefault="007556BD"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wps:txbx>
                            <wps:bodyPr rot="0" vert="horz" wrap="square" lIns="91440" tIns="45720" rIns="91440" bIns="45720" anchor="t" anchorCtr="0" upright="1">
                              <a:noAutofit/>
                            </wps:bodyPr>
                          </wps:wsp>
                          <wps:wsp>
                            <wps:cNvPr id="86" name="Dikdörtgen 28"/>
                            <wps:cNvSpPr>
                              <a:spLocks noChangeArrowheads="1"/>
                            </wps:cNvSpPr>
                            <wps:spPr bwMode="auto">
                              <a:xfrm>
                                <a:off x="18059" y="1982"/>
                                <a:ext cx="29642" cy="3022"/>
                              </a:xfrm>
                              <a:prstGeom prst="rect">
                                <a:avLst/>
                              </a:prstGeom>
                              <a:solidFill>
                                <a:srgbClr val="F79646"/>
                              </a:solidFill>
                              <a:ln w="25400" cap="flat" cmpd="sng" algn="ctr">
                                <a:solidFill>
                                  <a:srgbClr val="F79646">
                                    <a:shade val="50000"/>
                                  </a:srgbClr>
                                </a:solidFill>
                                <a:prstDash val="solid"/>
                                <a:headEnd/>
                                <a:tailEnd/>
                              </a:ln>
                              <a:effectLst/>
                            </wps:spPr>
                            <wps:txbx>
                              <w:txbxContent>
                                <w:p w14:paraId="2B130FB5" w14:textId="77777777" w:rsidR="007556BD" w:rsidRPr="00085E3A" w:rsidRDefault="007556BD"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wps:txbx>
                            <wps:bodyPr rot="0" vert="horz" wrap="square" lIns="91440" tIns="45720" rIns="91440" bIns="45720" anchor="t" anchorCtr="0" upright="1">
                              <a:noAutofit/>
                            </wps:bodyPr>
                          </wps:wsp>
                          <wps:wsp>
                            <wps:cNvPr id="87" name="Dikdörtgen 29"/>
                            <wps:cNvSpPr>
                              <a:spLocks noChangeArrowheads="1"/>
                            </wps:cNvSpPr>
                            <wps:spPr bwMode="auto">
                              <a:xfrm>
                                <a:off x="-89" y="5007"/>
                                <a:ext cx="47771" cy="3022"/>
                              </a:xfrm>
                              <a:prstGeom prst="rect">
                                <a:avLst/>
                              </a:prstGeom>
                              <a:solidFill>
                                <a:srgbClr val="4F81BD"/>
                              </a:solidFill>
                              <a:ln w="25400" cap="flat" cmpd="sng" algn="ctr">
                                <a:solidFill>
                                  <a:srgbClr val="4F81BD">
                                    <a:shade val="50000"/>
                                  </a:srgbClr>
                                </a:solidFill>
                                <a:prstDash val="solid"/>
                                <a:headEnd/>
                                <a:tailEnd/>
                              </a:ln>
                              <a:effectLst/>
                            </wps:spPr>
                            <wps:txbx>
                              <w:txbxContent>
                                <w:p w14:paraId="79E5B4B4" w14:textId="77777777" w:rsidR="007556BD" w:rsidRPr="00085E3A" w:rsidRDefault="007556BD"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wps:txbx>
                            <wps:bodyPr rot="0" vert="horz" wrap="square" lIns="91440" tIns="45720" rIns="91440" bIns="45720" anchor="t" anchorCtr="0" upright="1">
                              <a:noAutofit/>
                            </wps:bodyPr>
                          </wps:wsp>
                          <wps:wsp>
                            <wps:cNvPr id="88" name="Dikdörtgen 30"/>
                            <wps:cNvSpPr>
                              <a:spLocks noChangeArrowheads="1"/>
                            </wps:cNvSpPr>
                            <wps:spPr bwMode="auto">
                              <a:xfrm>
                                <a:off x="-89" y="8085"/>
                                <a:ext cx="47771" cy="3022"/>
                              </a:xfrm>
                              <a:prstGeom prst="rect">
                                <a:avLst/>
                              </a:prstGeom>
                              <a:solidFill>
                                <a:srgbClr val="C0504D"/>
                              </a:solidFill>
                              <a:ln w="25400" cap="flat" cmpd="sng" algn="ctr">
                                <a:solidFill>
                                  <a:srgbClr val="C0504D">
                                    <a:shade val="50000"/>
                                  </a:srgbClr>
                                </a:solidFill>
                                <a:prstDash val="solid"/>
                                <a:headEnd/>
                                <a:tailEnd/>
                              </a:ln>
                              <a:effectLst/>
                            </wps:spPr>
                            <wps:txbx>
                              <w:txbxContent>
                                <w:p w14:paraId="7B7F08C3" w14:textId="77777777" w:rsidR="007556BD" w:rsidRPr="00085E3A" w:rsidRDefault="007556BD"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wps:txbx>
                            <wps:bodyPr rot="0" vert="horz" wrap="square" lIns="91440" tIns="45720" rIns="91440" bIns="45720" anchor="t" anchorCtr="0" upright="1">
                              <a:noAutofit/>
                            </wps:bodyPr>
                          </wps:wsp>
                          <wps:wsp>
                            <wps:cNvPr id="89" name="Dikdörtgen 31"/>
                            <wps:cNvSpPr>
                              <a:spLocks noChangeArrowheads="1"/>
                            </wps:cNvSpPr>
                            <wps:spPr bwMode="auto">
                              <a:xfrm>
                                <a:off x="-89" y="11110"/>
                                <a:ext cx="47771" cy="3022"/>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headEnd/>
                                <a:tailEnd/>
                              </a:ln>
                              <a:effectLst>
                                <a:outerShdw blurRad="40000" dist="20000" dir="5400000" rotWithShape="0">
                                  <a:srgbClr val="000000">
                                    <a:alpha val="38000"/>
                                  </a:srgbClr>
                                </a:outerShdw>
                              </a:effectLst>
                            </wps:spPr>
                            <wps:txbx>
                              <w:txbxContent>
                                <w:p w14:paraId="720B1C93" w14:textId="77777777" w:rsidR="007556BD" w:rsidRPr="00085E3A" w:rsidRDefault="007556BD"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wps:txbx>
                            <wps:bodyPr rot="0" vert="horz" wrap="square" lIns="91440" tIns="45720" rIns="91440" bIns="45720" anchor="t" anchorCtr="0" upright="1">
                              <a:noAutofit/>
                            </wps:bodyPr>
                          </wps:wsp>
                          <wps:wsp>
                            <wps:cNvPr id="90" name="Dikdörtgen 32"/>
                            <wps:cNvSpPr>
                              <a:spLocks noChangeArrowheads="1"/>
                            </wps:cNvSpPr>
                            <wps:spPr bwMode="auto">
                              <a:xfrm>
                                <a:off x="-89" y="14135"/>
                                <a:ext cx="28368" cy="3629"/>
                              </a:xfrm>
                              <a:prstGeom prst="rect">
                                <a:avLst/>
                              </a:prstGeom>
                              <a:solidFill>
                                <a:srgbClr val="4BACC6"/>
                              </a:solidFill>
                              <a:ln w="25400" cap="flat" cmpd="sng" algn="ctr">
                                <a:solidFill>
                                  <a:srgbClr val="4BACC6">
                                    <a:shade val="50000"/>
                                  </a:srgbClr>
                                </a:solidFill>
                                <a:prstDash val="solid"/>
                                <a:headEnd/>
                                <a:tailEnd/>
                              </a:ln>
                              <a:effectLst/>
                            </wps:spPr>
                            <wps:txbx>
                              <w:txbxContent>
                                <w:p w14:paraId="48056467" w14:textId="77777777" w:rsidR="007556BD" w:rsidRPr="00085E3A" w:rsidRDefault="007556BD"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wps:txbx>
                            <wps:bodyPr rot="0" vert="horz" wrap="square" lIns="91440" tIns="45720" rIns="91440" bIns="45720" anchor="t" anchorCtr="0" upright="1">
                              <a:noAutofit/>
                            </wps:bodyPr>
                          </wps:wsp>
                          <wps:wsp>
                            <wps:cNvPr id="91" name="Dikdörtgen 33"/>
                            <wps:cNvSpPr>
                              <a:spLocks noChangeArrowheads="1"/>
                            </wps:cNvSpPr>
                            <wps:spPr bwMode="auto">
                              <a:xfrm>
                                <a:off x="28279" y="14135"/>
                                <a:ext cx="19425" cy="3629"/>
                              </a:xfrm>
                              <a:prstGeom prst="rect">
                                <a:avLst/>
                              </a:prstGeom>
                              <a:solidFill>
                                <a:srgbClr val="4BACC6"/>
                              </a:solidFill>
                              <a:ln w="25400" cap="flat" cmpd="sng" algn="ctr">
                                <a:solidFill>
                                  <a:srgbClr val="4BACC6">
                                    <a:shade val="50000"/>
                                  </a:srgbClr>
                                </a:solidFill>
                                <a:prstDash val="solid"/>
                                <a:headEnd/>
                                <a:tailEnd/>
                              </a:ln>
                              <a:effectLst/>
                            </wps:spPr>
                            <wps:txbx>
                              <w:txbxContent>
                                <w:p w14:paraId="4BDDCC28" w14:textId="77777777" w:rsidR="007556BD" w:rsidRPr="00085E3A" w:rsidRDefault="007556BD"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wps:txbx>
                            <wps:bodyPr rot="0" vert="horz" wrap="square" lIns="91440" tIns="45720" rIns="91440" bIns="45720" anchor="t" anchorCtr="0" upright="1">
                              <a:noAutofit/>
                            </wps:bodyPr>
                          </wps:wsp>
                        </wpg:grpSp>
                        <wps:wsp>
                          <wps:cNvPr id="93" name="Dikdörtgen 35"/>
                          <wps:cNvSpPr>
                            <a:spLocks noChangeArrowheads="1"/>
                          </wps:cNvSpPr>
                          <wps:spPr bwMode="auto">
                            <a:xfrm>
                              <a:off x="5367" y="57510"/>
                              <a:ext cx="47771" cy="2474"/>
                            </a:xfrm>
                            <a:prstGeom prst="rect">
                              <a:avLst/>
                            </a:prstGeom>
                            <a:solidFill>
                              <a:srgbClr val="F79646"/>
                            </a:solidFill>
                            <a:ln w="25400" cap="flat" cmpd="sng" algn="ctr">
                              <a:solidFill>
                                <a:srgbClr val="F79646">
                                  <a:shade val="50000"/>
                                </a:srgbClr>
                              </a:solidFill>
                              <a:prstDash val="solid"/>
                              <a:headEnd/>
                              <a:tailEnd/>
                            </a:ln>
                            <a:effectLst/>
                          </wps:spPr>
                          <wps:txbx>
                            <w:txbxContent>
                              <w:p w14:paraId="3F9FAAE3" w14:textId="77777777" w:rsidR="007556BD" w:rsidRPr="00085E3A" w:rsidRDefault="007556BD" w:rsidP="00C20E24">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wps:txbx>
                          <wps:bodyPr rot="0" vert="horz" wrap="square" lIns="91440" tIns="45720" rIns="91440" bIns="45720" anchor="t" anchorCtr="0" upright="1">
                            <a:noAutofit/>
                          </wps:bodyPr>
                        </wps:wsp>
                        <wps:wsp>
                          <wps:cNvPr id="94" name="Dikdörtgen 36"/>
                          <wps:cNvSpPr>
                            <a:spLocks noChangeArrowheads="1"/>
                          </wps:cNvSpPr>
                          <wps:spPr bwMode="auto">
                            <a:xfrm>
                              <a:off x="12362" y="61558"/>
                              <a:ext cx="33890" cy="4604"/>
                            </a:xfrm>
                            <a:prstGeom prst="rect">
                              <a:avLst/>
                            </a:prstGeom>
                            <a:solidFill>
                              <a:srgbClr val="4BACC6"/>
                            </a:solidFill>
                            <a:ln w="25400" cap="flat" cmpd="sng" algn="ctr">
                              <a:solidFill>
                                <a:srgbClr val="4BACC6">
                                  <a:shade val="50000"/>
                                </a:srgbClr>
                              </a:solidFill>
                              <a:prstDash val="solid"/>
                              <a:headEnd/>
                              <a:tailEnd/>
                            </a:ln>
                            <a:effectLst/>
                          </wps:spPr>
                          <wps:txbx>
                            <w:txbxContent>
                              <w:p w14:paraId="181A62BB" w14:textId="77777777" w:rsidR="007556BD" w:rsidRPr="00085E3A" w:rsidRDefault="007556BD"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14:paraId="474A59DA" w14:textId="77777777" w:rsidR="007556BD" w:rsidRPr="00085E3A" w:rsidRDefault="007556BD"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wps:txbx>
                          <wps:bodyPr rot="0" vert="horz" wrap="square" lIns="91440" tIns="45720" rIns="91440" bIns="45720" anchor="t" anchorCtr="0" upright="1">
                            <a:noAutofit/>
                          </wps:bodyPr>
                        </wps:wsp>
                        <wps:wsp>
                          <wps:cNvPr id="95" name="Dikdörtgen 37"/>
                          <wps:cNvSpPr>
                            <a:spLocks noChangeArrowheads="1"/>
                          </wps:cNvSpPr>
                          <wps:spPr bwMode="auto">
                            <a:xfrm>
                              <a:off x="12314" y="67710"/>
                              <a:ext cx="33890" cy="4331"/>
                            </a:xfrm>
                            <a:prstGeom prst="rect">
                              <a:avLst/>
                            </a:prstGeom>
                            <a:solidFill>
                              <a:srgbClr val="C0504D"/>
                            </a:solidFill>
                            <a:ln w="25400" cap="flat" cmpd="sng" algn="ctr">
                              <a:solidFill>
                                <a:srgbClr val="C0504D">
                                  <a:shade val="50000"/>
                                </a:srgbClr>
                              </a:solidFill>
                              <a:prstDash val="solid"/>
                              <a:headEnd/>
                              <a:tailEnd/>
                            </a:ln>
                            <a:effectLst/>
                          </wps:spPr>
                          <wps:txbx>
                            <w:txbxContent>
                              <w:p w14:paraId="02C321EB" w14:textId="77777777" w:rsidR="007556BD" w:rsidRPr="00085E3A" w:rsidRDefault="007556BD"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14:paraId="12F8D618" w14:textId="77777777" w:rsidR="007556BD" w:rsidRPr="00085E3A" w:rsidRDefault="007556BD"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wps:txbx>
                          <wps:bodyPr rot="0" vert="horz" wrap="square" lIns="91440" tIns="45720" rIns="91440" bIns="45720" anchor="t" anchorCtr="0" upright="1">
                            <a:noAutofit/>
                          </wps:bodyPr>
                        </wps:wsp>
                        <wps:wsp>
                          <wps:cNvPr id="97" name="Düz Ok Bağlayıcısı 38"/>
                          <wps:cNvCnPr>
                            <a:cxnSpLocks noChangeShapeType="1"/>
                          </wps:cNvCnPr>
                          <wps:spPr bwMode="auto">
                            <a:xfrm>
                              <a:off x="28018" y="8826"/>
                              <a:ext cx="18" cy="1746"/>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s:wsp>
                          <wps:cNvPr id="99" name="Düz Ok Bağlayıcısı 40"/>
                          <wps:cNvCnPr>
                            <a:cxnSpLocks noChangeShapeType="1"/>
                          </wps:cNvCnPr>
                          <wps:spPr bwMode="auto">
                            <a:xfrm flipH="1">
                              <a:off x="27465" y="59923"/>
                              <a:ext cx="0" cy="1539"/>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s:wsp>
                          <wps:cNvPr id="101" name="Düz Ok Bağlayıcısı 41"/>
                          <wps:cNvCnPr>
                            <a:cxnSpLocks noChangeShapeType="1"/>
                          </wps:cNvCnPr>
                          <wps:spPr bwMode="auto">
                            <a:xfrm>
                              <a:off x="27961" y="66162"/>
                              <a:ext cx="0" cy="1548"/>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g:grpSp>
                      <wps:wsp>
                        <wps:cNvPr id="102" name="Düz Ok Bağlayıcısı 42"/>
                        <wps:cNvCnPr>
                          <a:cxnSpLocks noChangeShapeType="1"/>
                        </wps:cNvCnPr>
                        <wps:spPr bwMode="auto">
                          <a:xfrm>
                            <a:off x="21795" y="22257"/>
                            <a:ext cx="0" cy="1784"/>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s:wsp>
                        <wps:cNvPr id="103" name="Düz Ok Bağlayıcısı 43"/>
                        <wps:cNvCnPr>
                          <a:cxnSpLocks noChangeShapeType="1"/>
                        </wps:cNvCnPr>
                        <wps:spPr bwMode="auto">
                          <a:xfrm flipH="1">
                            <a:off x="21703" y="18710"/>
                            <a:ext cx="47" cy="1515"/>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g:wgp>
                  </a:graphicData>
                </a:graphic>
              </wp:inline>
            </w:drawing>
          </mc:Choice>
          <mc:Fallback>
            <w:pict>
              <v:group id="Grup 15" o:spid="_x0000_s1029" style="width:435pt;height:666pt;mso-position-horizontal-relative:char;mso-position-vertical-relative:line" coordorigin="-3268,1774" coordsize="50300,5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">
                <v:group id="Grup 16" o:spid="_x0000_s1030" style="position:absolute;left:-3268;top:1774;width:50300;height:57576" coordorigin="-4182,2154" coordsize="64354,69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rect id="Dikdörtgen 18" o:spid="_x0000_s1031" style="position:absolute;left:-1257;top:10572;width:61429;height:1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O4kcIA&#10;AADbAAAADwAAAGRycy9kb3ducmV2LnhtbESPQWvCQBSE74L/YXmCN31RsZXoKlIQPPQS2x/wyD6z&#10;abNvY3Yb0/76rlDocZiZb5jdYXCN6rkLtRcNi3kGiqX0ppZKw/vbabYBFSKJocYLa/jmAIf9eLSj&#10;3Pi7FNxfYqUSREJOGmyMbY4YSsuOwty3LMm7+s5RTLKr0HR0T3DX4DLLntBRLWnBUssvlsvPy5fT&#10;4MkwnjNcXm8/BfarVfH6sbBaTyfDcQsq8hD/w3/ts9HwvIbHl/QDcP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7iRwgAAANsAAAAPAAAAAAAAAAAAAAAAAJgCAABkcnMvZG93&#10;bnJldi54bWxQSwUGAAAAAAQABAD1AAAAhwMAAAAA&#10;" fillcolor="#9bbb59" strokecolor="#71893f" strokeweight="2pt">
                    <v:textbox>
                      <w:txbxContent>
                        <w:p w14:paraId="7C250EBB" w14:textId="77777777" w:rsidR="007556BD" w:rsidRPr="00085E3A" w:rsidRDefault="007556BD" w:rsidP="00C05809">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v:textbox>
                  </v:rect>
                  <v:rect id="Dikdörtgen 17" o:spid="_x0000_s1032" style="position:absolute;left:12274;top:2154;width:33890;height:6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jseMQA&#10;AADbAAAADwAAAGRycy9kb3ducmV2LnhtbESPX2vCMBTF3wd+h3CFva2pCp10jSKKILKXVQc+3iXX&#10;tqy5KU3Uuk+/DAY+Hs6fH6dYDrYVV+p941jBJElBEGtnGq4UHA/blzkIH5ANto5JwZ08LBejpwJz&#10;4278QdcyVCKOsM9RQR1Cl0vpdU0WfeI64uidXW8xRNlX0vR4i+O2ldM0zaTFhiOhxo7WNenv8mIj&#10;pFtpn+3Nud18vZ9m+8P98+dUKvU8HlZvIAIN4RH+b++MgtcM/r7E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I7HjEAAAA2wAAAA8AAAAAAAAAAAAAAAAAmAIAAGRycy9k&#10;b3ducmV2LnhtbFBLBQYAAAAABAAEAPUAAACJAwAAAAA=&#10;" fillcolor="#8064a2" strokecolor="#5c4776" strokeweight="2pt">
                    <v:textbox>
                      <w:txbxContent>
                        <w:p w14:paraId="5681DA14" w14:textId="77777777" w:rsidR="007556BD" w:rsidRPr="00085E3A" w:rsidRDefault="007556BD" w:rsidP="00CA73F9">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14:paraId="4E981705" w14:textId="77777777" w:rsidR="007556BD" w:rsidRPr="00085E3A" w:rsidRDefault="007556BD"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14:paraId="3BB7E7EB" w14:textId="77777777" w:rsidR="007556BD" w:rsidRPr="00085E3A" w:rsidRDefault="007556BD"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14:paraId="1948F8B1" w14:textId="77777777" w:rsidR="007556BD" w:rsidRPr="00085E3A" w:rsidRDefault="007556BD"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v:textbox>
                  </v:rect>
                  <v:rect id="Dikdörtgen 19" o:spid="_x0000_s1033" style="position:absolute;top:13284;width:9717;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IxKsMA&#10;AADbAAAADwAAAGRycy9kb3ducmV2LnhtbESPQWvCQBSE70L/w/KE3nSjUCPRVVpBsOjF1N5fs88k&#10;NPt2k11j+u+7BaHHYWa+YdbbwTSip87XlhXMpgkI4sLqmksFl4/9ZAnCB2SNjWVS8EMetpun0Roz&#10;be98pj4PpYgQ9hkqqEJwmZS+qMign1pHHL2r7QyGKLtS6g7vEW4aOU+ShTRYc1yo0NGuouI7vxkF&#10;u/3Lu3Z92rfH01fevrXNyc0/lXoeD68rEIGG8B9+tA9aQZrC3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IxKsMAAADbAAAADwAAAAAAAAAAAAAAAACYAgAAZHJzL2Rv&#10;d25yZXYueG1sUEsFBgAAAAAEAAQA9QAAAIgDAAAAAA==&#10;" fillcolor="#4f81bd" strokecolor="#385d8a" strokeweight="2pt">
                    <v:textbox>
                      <w:txbxContent>
                        <w:p w14:paraId="0DB3006A" w14:textId="77777777" w:rsidR="007556BD" w:rsidRDefault="007556BD" w:rsidP="00C05809">
                          <w:pPr>
                            <w:jc w:val="center"/>
                            <w:rPr>
                              <w:rFonts w:ascii="Cambria" w:hAnsi="Cambria"/>
                              <w:color w:val="FFFFFF" w:themeColor="background1"/>
                              <w:sz w:val="18"/>
                              <w:szCs w:val="18"/>
                            </w:rPr>
                          </w:pPr>
                        </w:p>
                        <w:p w14:paraId="21310475" w14:textId="77777777" w:rsidR="007556BD" w:rsidRDefault="007556BD" w:rsidP="00932AD0">
                          <w:pPr>
                            <w:shd w:val="clear" w:color="auto" w:fill="000000" w:themeFill="text1"/>
                            <w:jc w:val="center"/>
                            <w:rPr>
                              <w:rFonts w:ascii="Cambria" w:hAnsi="Cambria"/>
                              <w:color w:val="FFFFFF" w:themeColor="background1"/>
                              <w:sz w:val="18"/>
                              <w:szCs w:val="18"/>
                            </w:rPr>
                          </w:pPr>
                        </w:p>
                        <w:p w14:paraId="27239F20" w14:textId="77777777" w:rsidR="007556BD" w:rsidRPr="00085E3A" w:rsidRDefault="007556BD" w:rsidP="00932AD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v:textbox>
                  </v:rect>
                  <v:rect id="Dikdörtgen 20" o:spid="_x0000_s1034" style="position:absolute;left:9699;top:13285;width:11201;height:9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3N8MA&#10;AADbAAAADwAAAGRycy9kb3ducmV2LnhtbERPTU8CMRC9m/gfmiHxYqALGMSFQjYYjYnx4MIBb5Pt&#10;sN24nTZtheXf24OJx5f3vd4OthdnCrFzrGA6KUAQN0533Co47F/GSxAxIWvsHZOCK0XYbm5v1lhq&#10;d+FPOtepFTmEY4kKTEq+lDI2hizGifPEmTu5YDFlGFqpA15yuO3lrCgW0mLHucGgp52h5rv+sQru&#10;5x8PZnEM5r1anvzz0+7rtaq9UnejoVqBSDSkf/Gf+00reMxj85f8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C3N8MAAADbAAAADwAAAAAAAAAAAAAAAACYAgAAZHJzL2Rv&#10;d25yZXYueG1sUEsFBgAAAAAEAAQA9QAAAIgDAAAAAA==&#10;" fillcolor="#4bacc6" strokecolor="#357d91" strokeweight="2pt">
                    <v:textbox>
                      <w:txbxContent>
                        <w:p w14:paraId="3712D265" w14:textId="77777777" w:rsidR="007556BD" w:rsidRDefault="007556BD" w:rsidP="00C05809">
                          <w:pPr>
                            <w:jc w:val="center"/>
                            <w:rPr>
                              <w:rFonts w:ascii="Cambria" w:hAnsi="Cambria"/>
                              <w:color w:val="FFFFFF" w:themeColor="background1"/>
                              <w:sz w:val="18"/>
                              <w:szCs w:val="18"/>
                            </w:rPr>
                          </w:pPr>
                        </w:p>
                        <w:p w14:paraId="7084BAD7" w14:textId="77777777" w:rsidR="007556BD" w:rsidRDefault="007556BD" w:rsidP="00CA73F9">
                          <w:pPr>
                            <w:shd w:val="clear" w:color="auto" w:fill="000000" w:themeFill="text1"/>
                            <w:jc w:val="center"/>
                            <w:rPr>
                              <w:rFonts w:ascii="Cambria" w:hAnsi="Cambria"/>
                              <w:color w:val="FFFFFF" w:themeColor="background1"/>
                              <w:sz w:val="18"/>
                              <w:szCs w:val="18"/>
                            </w:rPr>
                          </w:pPr>
                        </w:p>
                        <w:p w14:paraId="681E4242" w14:textId="77777777" w:rsidR="007556BD" w:rsidRPr="00085E3A" w:rsidRDefault="007556BD"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v:textbox>
                  </v:rect>
                  <v:rect id="Dikdörtgen 21" o:spid="_x0000_s1035" style="position:absolute;left:20908;top:13285;width:11201;height:9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nV8UA&#10;AADbAAAADwAAAGRycy9kb3ducmV2LnhtbESP3WrCQBSE7wt9h+UUvNNNCtYaXUMrKKWg9e8Bjtlj&#10;Epo9G3dXTd++WxB6OczMN8w070wjruR8bVlBOkhAEBdW11wqOOwX/VcQPiBrbCyTgh/ykM8eH6aY&#10;aXvjLV13oRQRwj5DBVUIbSalLyoy6Ae2JY7eyTqDIUpXSu3wFuGmkc9J8iIN1hwXKmxpXlHxvbsY&#10;Bc5shiOzOq7S9+6roOPy87w+nJXqPXVvExCBuvAfvrc/tILRGP6+xB8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iudXxQAAANsAAAAPAAAAAAAAAAAAAAAAAJgCAABkcnMv&#10;ZG93bnJldi54bWxQSwUGAAAAAAQABAD1AAAAigMAAAAA&#10;" fillcolor="#f79646" strokecolor="#b66d31" strokeweight="2pt">
                    <v:textbox>
                      <w:txbxContent>
                        <w:p w14:paraId="2F00CF1B" w14:textId="77777777" w:rsidR="007556BD" w:rsidRDefault="007556BD" w:rsidP="00CA73F9">
                          <w:pPr>
                            <w:shd w:val="clear" w:color="auto" w:fill="000000" w:themeFill="text1"/>
                            <w:jc w:val="center"/>
                            <w:rPr>
                              <w:rFonts w:ascii="Cambria" w:hAnsi="Cambria"/>
                              <w:color w:val="FFFFFF" w:themeColor="background1"/>
                              <w:sz w:val="18"/>
                              <w:szCs w:val="18"/>
                            </w:rPr>
                          </w:pPr>
                        </w:p>
                        <w:p w14:paraId="2976C1E4" w14:textId="77777777" w:rsidR="007556BD" w:rsidRPr="00085E3A" w:rsidRDefault="007556BD"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v:textbox>
                  </v:rect>
                  <v:rect id="Dikdörtgen 22" o:spid="_x0000_s1036" style="position:absolute;left:32116;top:13284;width:8356;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PLFsMA&#10;AADbAAAADwAAAGRycy9kb3ducmV2LnhtbERPz0vDMBS+C/4P4Qm7iEt1MmpdNspkYyA7WD3o7dG8&#10;NcXmJSTZ1v33y0Hw+PH9XqxGO4gThdg7VvA4LUAQt0733Cn4+tw8lCBiQtY4OCYFF4qwWt7eLLDS&#10;7swfdGpSJ3IIxwoVmJR8JWVsDVmMU+eJM3dwwWLKMHRSBzzncDvIp6KYS4s95waDntaG2t/maBXc&#10;z/bPZv4dzHtdHvzby/pnWzdeqcndWL+CSDSmf/Gfe6cVlHl9/pJ/gF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PLFsMAAADbAAAADwAAAAAAAAAAAAAAAACYAgAAZHJzL2Rv&#10;d25yZXYueG1sUEsFBgAAAAAEAAQA9QAAAIgDAAAAAA==&#10;" fillcolor="#4bacc6" strokecolor="#357d91" strokeweight="2pt">
                    <v:textbox>
                      <w:txbxContent>
                        <w:p w14:paraId="2A9CA7B3" w14:textId="77777777" w:rsidR="007556BD" w:rsidRPr="00085E3A" w:rsidRDefault="007556BD" w:rsidP="00C05809">
                          <w:pPr>
                            <w:jc w:val="center"/>
                            <w:rPr>
                              <w:rFonts w:ascii="Cambria" w:hAnsi="Cambria"/>
                              <w:color w:val="FFFFFF" w:themeColor="background1"/>
                              <w:sz w:val="18"/>
                              <w:szCs w:val="18"/>
                            </w:rPr>
                          </w:pPr>
                        </w:p>
                        <w:p w14:paraId="4D16022B" w14:textId="77777777" w:rsidR="007556BD" w:rsidRDefault="007556BD" w:rsidP="00CA73F9">
                          <w:pPr>
                            <w:shd w:val="clear" w:color="auto" w:fill="000000" w:themeFill="text1"/>
                            <w:jc w:val="center"/>
                            <w:rPr>
                              <w:rFonts w:ascii="Cambria" w:hAnsi="Cambria"/>
                              <w:color w:val="FFFFFF" w:themeColor="background1"/>
                              <w:sz w:val="18"/>
                              <w:szCs w:val="18"/>
                            </w:rPr>
                          </w:pPr>
                        </w:p>
                        <w:p w14:paraId="56DA3B3E" w14:textId="77777777" w:rsidR="007556BD" w:rsidRPr="00085E3A" w:rsidRDefault="007556BD"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v:textbox>
                  </v:rect>
                  <v:rect id="Dikdörtgen 23" o:spid="_x0000_s1037" style="position:absolute;left:40471;top:13284;width:18440;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ibcQA&#10;AADbAAAADwAAAGRycy9kb3ducmV2LnhtbESPQWvCQBSE7wX/w/KEXqRu9FA0dRURArZUxVjvj+xr&#10;Esy+XbKrJv++Kwg9DjPzDbNYdaYRN2p9bVnBZJyAIC6srrlU8HPK3mYgfEDW2FgmBT15WC0HLwtM&#10;tb3zkW55KEWEsE9RQRWCS6X0RUUG/dg64uj92tZgiLItpW7xHuGmkdMkeZcGa44LFTraVFRc8qtR&#10;gFl/INd/rc+9yz7n0/No9z3aK/U67NYfIAJ14T/8bG+1gtkEHl/i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14m3EAAAA2wAAAA8AAAAAAAAAAAAAAAAAmAIAAGRycy9k&#10;b3ducmV2LnhtbFBLBQYAAAAABAAEAPUAAACJAwAAAAA=&#10;" fillcolor="#c0504d" strokecolor="#8c3836" strokeweight="2pt">
                    <v:textbox>
                      <w:txbxContent>
                        <w:p w14:paraId="605E10C6" w14:textId="77777777" w:rsidR="007556BD" w:rsidRDefault="007556BD" w:rsidP="00CA73F9">
                          <w:pPr>
                            <w:shd w:val="clear" w:color="auto" w:fill="000000" w:themeFill="text1"/>
                            <w:spacing w:after="0" w:line="240" w:lineRule="auto"/>
                            <w:rPr>
                              <w:rFonts w:ascii="Cambria" w:hAnsi="Cambria"/>
                              <w:color w:val="FFFFFF" w:themeColor="background1"/>
                              <w:sz w:val="18"/>
                              <w:szCs w:val="18"/>
                            </w:rPr>
                          </w:pPr>
                        </w:p>
                        <w:p w14:paraId="11B26DF3" w14:textId="77777777" w:rsidR="007556BD" w:rsidRPr="00085E3A" w:rsidRDefault="007556BD" w:rsidP="00CA73F9">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14:paraId="0530B57C" w14:textId="77777777" w:rsidR="007556BD" w:rsidRPr="00085E3A" w:rsidRDefault="007556BD"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14:paraId="38AEFDFC" w14:textId="77777777" w:rsidR="007556BD" w:rsidRPr="00085E3A" w:rsidRDefault="007556BD"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14:paraId="2C527F45" w14:textId="77777777" w:rsidR="007556BD" w:rsidRPr="00085E3A" w:rsidRDefault="007556BD" w:rsidP="00CA73F9">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v:textbox>
                  </v:rect>
                  <v:rect id="_x0000_s1038" style="position:absolute;left:12281;top:24550;width:33890;height:2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3w+sYA&#10;AADbAAAADwAAAGRycy9kb3ducmV2LnhtbESPQUsDMRSE70L/Q3iCF7HZVinbbdOyVBRBenD10N4e&#10;m9fN4uYlJLFd/70RBI/DzHzDrLejHcSZQuwdK5hNCxDErdM9dwo+3p/uShAxIWscHJOCb4qw3Uyu&#10;1lhpd+E3OjepExnCsUIFJiVfSRlbQxbj1Hni7J1csJiyDJ3UAS8Zbgc5L4qFtNhzXjDoaWeo/Wy+&#10;rILb+/2DWRyCea3Lk39c7o7PdeOVurke6xWIRGP6D/+1X7SCcg6/X/IP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3w+sYAAADbAAAADwAAAAAAAAAAAAAAAACYAgAAZHJz&#10;L2Rvd25yZXYueG1sUEsFBgAAAAAEAAQA9QAAAIsDAAAAAA==&#10;" fillcolor="#4bacc6" strokecolor="#357d91" strokeweight="2pt">
                    <v:textbox>
                      <w:txbxContent>
                        <w:p w14:paraId="5692DBFE" w14:textId="77777777" w:rsidR="007556BD" w:rsidRPr="00085E3A" w:rsidRDefault="007556BD"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v:textbox>
                  </v:rect>
                  <v:group id="Grup 25" o:spid="_x0000_s1039" style="position:absolute;left:-4182;top:32569;width:63731;height:24941" coordorigin="-9638,-7177" coordsize="63730,24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40" type="#_x0000_t5" style="position:absolute;left:-9638;top:-7177;width:63730;height:9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9zlcQA&#10;AADbAAAADwAAAGRycy9kb3ducmV2LnhtbESPS2vCQBSF9wX/w3CF7upEaa1ER5FoQRAKPhYur5lr&#10;Es3cCTPTGP99Ryh0eTiPjzNbdKYWLTlfWVYwHCQgiHOrKy4UHA9fbxMQPiBrrC2Tggd5WMx7LzNM&#10;tb3zjtp9KEQcYZ+igjKEJpXS5yUZ9APbEEfvYp3BEKUrpHZ4j+OmlqMkGUuDFUdCiQ1lJeW3/Y+J&#10;EPfoNuvrpz99HL5XWZKdx7t2q9Rrv1tOQQTqwn/4r73RCibv8PwSf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vc5XEAAAA2wAAAA8AAAAAAAAAAAAAAAAAmAIAAGRycy9k&#10;b3ducmV2LnhtbFBLBQYAAAAABAAEAPUAAACJAwAAAAA=&#10;" adj="10850" fillcolor="#c2260c [2409]" strokecolor="#5c4776" strokeweight="2pt">
                      <v:textbox>
                        <w:txbxContent>
                          <w:p w14:paraId="360144FB" w14:textId="77777777" w:rsidR="007556BD" w:rsidRDefault="007556BD" w:rsidP="00CA73F9">
                            <w:pPr>
                              <w:shd w:val="clear" w:color="auto" w:fill="000000" w:themeFill="text1"/>
                              <w:jc w:val="center"/>
                              <w:rPr>
                                <w:rFonts w:ascii="Cambria" w:hAnsi="Cambria"/>
                                <w:color w:val="FFFFFF" w:themeColor="background1"/>
                                <w:sz w:val="18"/>
                                <w:szCs w:val="18"/>
                              </w:rPr>
                            </w:pPr>
                          </w:p>
                          <w:p w14:paraId="53FBAE35" w14:textId="77777777" w:rsidR="007556BD" w:rsidRPr="00085E3A" w:rsidRDefault="007556BD"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v:textbox>
                    </v:shape>
                    <v:rect id="Dikdörtgen 27" o:spid="_x0000_s1041" style="position:absolute;left:-89;top:1982;width:18148;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RojsYA&#10;AADbAAAADwAAAGRycy9kb3ducmV2LnhtbESPT0sDMRTE70K/Q3gFL2Kz/ivbbdOyVBSheHDbg94e&#10;m9fN4uYlJLFdv70RBI/DzPyGWW1GO4gThdg7VnAzK0AQt0733Ck47J+uSxAxIWscHJOCb4qwWU8u&#10;Vlhpd+Y3OjWpExnCsUIFJiVfSRlbQxbjzHni7B1dsJiyDJ3UAc8Zbgd5WxRzabHnvGDQ09ZQ+9l8&#10;WQVXd6/3Zv4ezK4uj/5xsf14rhuv1OV0rJcgEo3pP/zXftEKygf4/ZJ/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RojsYAAADbAAAADwAAAAAAAAAAAAAAAACYAgAAZHJz&#10;L2Rvd25yZXYueG1sUEsFBgAAAAAEAAQA9QAAAIsDAAAAAA==&#10;" fillcolor="#4bacc6" strokecolor="#357d91" strokeweight="2pt">
                      <v:textbox>
                        <w:txbxContent>
                          <w:p w14:paraId="1C66E9A6" w14:textId="77777777" w:rsidR="007556BD" w:rsidRPr="00085E3A" w:rsidRDefault="007556BD"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v:textbox>
                    </v:rect>
                    <v:rect id="Dikdörtgen 28" o:spid="_x0000_s1042" style="position:absolute;left:18059;top:1982;width:29642;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ADAsUA&#10;AADbAAAADwAAAGRycy9kb3ducmV2LnhtbESP0WrCQBRE34X+w3ILvunGQlViVmkLLaWgtqkfcJO9&#10;JqHZu3F31fj3riD0cZiZM0y26k0rTuR8Y1nBZJyAIC6tbrhSsPt9H81B+ICssbVMCi7kYbV8GGSY&#10;anvmHzrloRIRwj5FBXUIXSqlL2sy6Me2I47e3jqDIUpXSe3wHOGmlU9JMpUGG44LNXb0VlP5lx+N&#10;Ame+n2dmXawnr/22pOLj67DZHZQaPvYvCxCB+vAfvrc/tYL5FG5f4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MCxQAAANsAAAAPAAAAAAAAAAAAAAAAAJgCAABkcnMv&#10;ZG93bnJldi54bWxQSwUGAAAAAAQABAD1AAAAigMAAAAA&#10;" fillcolor="#f79646" strokecolor="#b66d31" strokeweight="2pt">
                      <v:textbox>
                        <w:txbxContent>
                          <w:p w14:paraId="2B130FB5" w14:textId="77777777" w:rsidR="007556BD" w:rsidRPr="00085E3A" w:rsidRDefault="007556BD"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v:textbox>
                    </v:rect>
                    <v:rect id="Dikdörtgen 29" o:spid="_x0000_s1043" style="position:absolute;left:-89;top:5007;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dBDcMA&#10;AADbAAAADwAAAGRycy9kb3ducmV2LnhtbESPQWvCQBSE7wX/w/IEb3WjYJXoKioILfXSqPdn9pkE&#10;s2832W1M/323UPA4zMw3zGrTm1p01PrKsoLJOAFBnFtdcaHgfDq8LkD4gKyxtkwKfsjDZj14WWGq&#10;7YO/qMtCISKEfYoKyhBcKqXPSzLox9YRR+9mW4MhyraQusVHhJtaTpPkTRqsOC6U6GhfUn7Pvo2C&#10;/WH2oV0375rP4zVrdk19dNOLUqNhv12CCNSHZ/i//a4VLObw9yX+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dBDcMAAADbAAAADwAAAAAAAAAAAAAAAACYAgAAZHJzL2Rv&#10;d25yZXYueG1sUEsFBgAAAAAEAAQA9QAAAIgDAAAAAA==&#10;" fillcolor="#4f81bd" strokecolor="#385d8a" strokeweight="2pt">
                      <v:textbox>
                        <w:txbxContent>
                          <w:p w14:paraId="79E5B4B4" w14:textId="77777777" w:rsidR="007556BD" w:rsidRPr="00085E3A" w:rsidRDefault="007556BD"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v:textbox>
                    </v:rect>
                    <v:rect id="Dikdörtgen 30" o:spid="_x0000_s1044" style="position:absolute;left:-89;top:8085;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9L8MAA&#10;AADbAAAADwAAAGRycy9kb3ducmV2LnhtbERPy4rCMBTdD/gP4QqzEU3HxaDVKCIUxmEc8bW/NNe2&#10;2NyEJmr792YhuDyc93zZmlrcqfGVZQVfowQEcW51xYWC0zEbTkD4gKyxtkwKOvKwXPQ+5phq++A9&#10;3Q+hEDGEfYoKyhBcKqXPSzLoR9YRR+5iG4MhwqaQusFHDDe1HCfJtzRYcWwo0dG6pPx6uBkFmHU7&#10;ct3v6ty5bDMdnwfbv8G/Up/9djUDEagNb/HL/aMVTOLY+CX+AL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E9L8MAAAADbAAAADwAAAAAAAAAAAAAAAACYAgAAZHJzL2Rvd25y&#10;ZXYueG1sUEsFBgAAAAAEAAQA9QAAAIUDAAAAAA==&#10;" fillcolor="#c0504d" strokecolor="#8c3836" strokeweight="2pt">
                      <v:textbox>
                        <w:txbxContent>
                          <w:p w14:paraId="7B7F08C3" w14:textId="77777777" w:rsidR="007556BD" w:rsidRPr="00085E3A" w:rsidRDefault="007556BD"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v:textbox>
                    </v:rect>
                    <v:rect id="Dikdörtgen 31" o:spid="_x0000_s1045" style="position:absolute;left:-89;top:11110;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7iqMUA&#10;AADbAAAADwAAAGRycy9kb3ducmV2LnhtbESPQWvCQBSE70L/w/IKvemmpYQ0ukpoU9BTbVJ6fmaf&#10;SWz2bciuGv+9WxA8DjPzDbNYjaYTJxpca1nB8ywCQVxZ3XKt4Kf8nCYgnEfW2FkmBRdysFo+TBaY&#10;anvmbzoVvhYBwi5FBY33fSqlqxoy6Ga2Jw7e3g4GfZBDLfWA5wA3nXyJolgabDksNNjTe0PVX3E0&#10;Cj42bpP/bqttmcW7r2x/eE3ynVXq6XHM5iA8jf4evrXXWkHyBv9fw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uKoxQAAANsAAAAPAAAAAAAAAAAAAAAAAJgCAABkcnMv&#10;ZG93bnJldi54bWxQSwUGAAAAAAQABAD1AAAAigMAAAAA&#10;" fillcolor="#c9b5e8" strokecolor="#7d60a0">
                      <v:fill color2="#f0eaf9" rotate="t" angle="180" colors="0 #c9b5e8;22938f #d9cbee;1 #f0eaf9" focus="100%" type="gradient"/>
                      <v:shadow on="t" color="black" opacity="24903f" origin=",.5" offset="0,.55556mm"/>
                      <v:textbox>
                        <w:txbxContent>
                          <w:p w14:paraId="720B1C93" w14:textId="77777777" w:rsidR="007556BD" w:rsidRPr="00085E3A" w:rsidRDefault="007556BD"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v:textbox>
                    </v:rect>
                    <v:rect id="Dikdörtgen 32" o:spid="_x0000_s1046" style="position:absolute;left:-89;top:14135;width:28368;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dy8MA&#10;AADbAAAADwAAAGRycy9kb3ducmV2LnhtbERPTWsCMRC9F/ofwgi9lJptLaKrURZLi1B66NaD3obN&#10;uFncTEKS6vrvzaHQ4+N9L9eD7cWZQuwcK3geFyCIG6c7bhXsft6fZiBiQtbYOyYFV4qwXt3fLbHU&#10;7sLfdK5TK3IIxxIVmJR8KWVsDFmMY+eJM3d0wWLKMLRSB7zkcNvLl6KYSosd5waDnjaGmlP9axU8&#10;Tr5ezXQfzGc1O/q3+ebwUdVeqYfRUC1AJBrSv/jPvdUK5nl9/p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pdy8MAAADbAAAADwAAAAAAAAAAAAAAAACYAgAAZHJzL2Rv&#10;d25yZXYueG1sUEsFBgAAAAAEAAQA9QAAAIgDAAAAAA==&#10;" fillcolor="#4bacc6" strokecolor="#357d91" strokeweight="2pt">
                      <v:textbox>
                        <w:txbxContent>
                          <w:p w14:paraId="48056467" w14:textId="77777777" w:rsidR="007556BD" w:rsidRPr="00085E3A" w:rsidRDefault="007556BD"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v:textbox>
                    </v:rect>
                    <v:rect id="Dikdörtgen 33" o:spid="_x0000_s1047" style="position:absolute;left:28279;top:14135;width:19425;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b4UMYA&#10;AADbAAAADwAAAGRycy9kb3ducmV2LnhtbESPQUsDMRSE74L/ITzBS7HZWint2rQslZaCeHD1oLfH&#10;5nWzuHkJSdqu/94UCh6HmfmGWa4H24sThdg5VjAZFyCIG6c7bhV8fmwf5iBiQtbYOyYFvxRhvbq9&#10;WWKp3Znf6VSnVmQIxxIVmJR8KWVsDFmMY+eJs3dwwWLKMrRSBzxnuO3lY1HMpMWO84JBTxtDzU99&#10;tApG07cnM/sK5rWaH/zLYvO9q2qv1P3dUD2DSDSk//C1vdcKFhO4fMk/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b4UMYAAADbAAAADwAAAAAAAAAAAAAAAACYAgAAZHJz&#10;L2Rvd25yZXYueG1sUEsFBgAAAAAEAAQA9QAAAIsDAAAAAA==&#10;" fillcolor="#4bacc6" strokecolor="#357d91" strokeweight="2pt">
                      <v:textbox>
                        <w:txbxContent>
                          <w:p w14:paraId="4BDDCC28" w14:textId="77777777" w:rsidR="007556BD" w:rsidRPr="00085E3A" w:rsidRDefault="007556BD"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v:textbox>
                    </v:rect>
                  </v:group>
                  <v:rect id="Dikdörtgen 35" o:spid="_x0000_s1048" style="position:absolute;left:5367;top:57510;width:47771;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42R8UA&#10;AADbAAAADwAAAGRycy9kb3ducmV2LnhtbESP3WoCMRSE7wu+QzhC7zSrxdauRtFCiwjWn/oAx81x&#10;d3Fzsiaprm9vCkIvh5n5hhlPG1OJCzlfWlbQ6yYgiDOrS84V7H8+O0MQPiBrrCyTght5mE5aT2NM&#10;tb3yli67kIsIYZ+igiKEOpXSZwUZ9F1bE0fvaJ3BEKXLpXZ4jXBTyX6SvEqDJceFAmv6KCg77X6N&#10;Amc2gzezOqx682ad0eFref7en5V6bjezEYhATfgPP9oLreD9Bf6+xB8gJ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jZHxQAAANsAAAAPAAAAAAAAAAAAAAAAAJgCAABkcnMv&#10;ZG93bnJldi54bWxQSwUGAAAAAAQABAD1AAAAigMAAAAA&#10;" fillcolor="#f79646" strokecolor="#b66d31" strokeweight="2pt">
                    <v:textbox>
                      <w:txbxContent>
                        <w:p w14:paraId="3F9FAAE3" w14:textId="77777777" w:rsidR="007556BD" w:rsidRPr="00085E3A" w:rsidRDefault="007556BD" w:rsidP="00C20E24">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v:textbox>
                  </v:rect>
                  <v:rect id="Dikdörtgen 36" o:spid="_x0000_s1049" style="position:absolute;left:12362;top:61558;width:33890;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FbyMYA&#10;AADbAAAADwAAAGRycy9kb3ducmV2LnhtbESPQUsDMRSE74L/IbyCF2mzainttmlZKoogHtz20N4e&#10;m9fN0s1LSGK7/nsjCB6HmfmGWW0G24sLhdg5VvAwKUAQN0533CrY717GcxAxIWvsHZOCb4qwWd/e&#10;rLDU7sqfdKlTKzKEY4kKTEq+lDI2hizGifPE2Tu5YDFlGVqpA14z3PbysShm0mLHecGgp62h5lx/&#10;WQX3Tx9TMzsE817NT/55sT2+VrVX6m40VEsQiYb0H/5rv2kFiyn8fsk/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FbyMYAAADbAAAADwAAAAAAAAAAAAAAAACYAgAAZHJz&#10;L2Rvd25yZXYueG1sUEsFBgAAAAAEAAQA9QAAAIsDAAAAAA==&#10;" fillcolor="#4bacc6" strokecolor="#357d91" strokeweight="2pt">
                    <v:textbox>
                      <w:txbxContent>
                        <w:p w14:paraId="181A62BB" w14:textId="77777777" w:rsidR="007556BD" w:rsidRPr="00085E3A" w:rsidRDefault="007556BD"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14:paraId="474A59DA" w14:textId="77777777" w:rsidR="007556BD" w:rsidRPr="00085E3A" w:rsidRDefault="007556BD"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v:textbox>
                  </v:rect>
                  <v:rect id="Dikdörtgen 37" o:spid="_x0000_s1050" style="position:absolute;left:12314;top:67710;width:33890;height:4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dys8QA&#10;AADbAAAADwAAAGRycy9kb3ducmV2LnhtbESPQWvCQBSE70L/w/IKvUjdKCg1zUZECFRpldp6f2Rf&#10;k9Ds2yW7avLvuwXB4zAz3zDZqjetuFDnG8sKppMEBHFpdcOVgu+v4vkFhA/IGlvLpGAgD6v8YZRh&#10;qu2VP+lyDJWIEPYpKqhDcKmUvqzJoJ9YRxy9H9sZDFF2ldQdXiPctHKWJAtpsOG4UKOjTU3l7/Fs&#10;FGAxHMgNu/VpcMV2OTuNP97He6WeHvv1K4hAfbiHb+03rWA5h/8v8Q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crPEAAAA2wAAAA8AAAAAAAAAAAAAAAAAmAIAAGRycy9k&#10;b3ducmV2LnhtbFBLBQYAAAAABAAEAPUAAACJAwAAAAA=&#10;" fillcolor="#c0504d" strokecolor="#8c3836" strokeweight="2pt">
                    <v:textbox>
                      <w:txbxContent>
                        <w:p w14:paraId="02C321EB" w14:textId="77777777" w:rsidR="007556BD" w:rsidRPr="00085E3A" w:rsidRDefault="007556BD"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14:paraId="12F8D618" w14:textId="77777777" w:rsidR="007556BD" w:rsidRPr="00085E3A" w:rsidRDefault="007556BD"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v:textbox>
                  </v:rect>
                  <v:shapetype id="_x0000_t32" coordsize="21600,21600" o:spt="32" o:oned="t" path="m,l21600,21600e" filled="f">
                    <v:path arrowok="t" fillok="f" o:connecttype="none"/>
                    <o:lock v:ext="edit" shapetype="t"/>
                  </v:shapetype>
                  <v:shape id="Düz Ok Bağlayıcısı 38" o:spid="_x0000_s1051" type="#_x0000_t32" style="position:absolute;left:28018;top:8826;width:18;height:17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Sdi8EAAADbAAAADwAAAGRycy9kb3ducmV2LnhtbESP3YrCMBSE7wXfIRzBO00V159qFHER&#10;Fhb8f4BDc2yLzUlJsrb79psFwcthZr5hVpvWVOJJzpeWFYyGCQjizOqScwW3634wB+EDssbKMin4&#10;JQ+bdbezwlTbhs/0vIRcRAj7FBUUIdSplD4ryKAf2po4enfrDIYoXS61wybCTSXHSTKVBkuOCwXW&#10;tCsoe1x+jILP007uP2TdHNHNJ4aqWXvAb6X6vXa7BBGoDe/wq/2lFSxm8P8l/gC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dJ2LwQAAANsAAAAPAAAAAAAAAAAAAAAA&#10;AKECAABkcnMvZG93bnJldi54bWxQSwUGAAAAAAQABAD5AAAAjwMAAAAA&#10;" filled="t" fillcolor="#4bacc6" strokecolor="#357d91" strokeweight="2pt">
                    <v:stroke endarrow="open"/>
                  </v:shape>
                  <v:shape id="Düz Ok Bağlayıcısı 40" o:spid="_x0000_s1052" type="#_x0000_t32" style="position:absolute;left:27465;top:59923;width:0;height:15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IT3MUAAADbAAAADwAAAGRycy9kb3ducmV2LnhtbESP0WqDQBRE3wv5h+UG+lKSVQm22mxC&#10;aRAC7UNN8wEX90al7l1xN2r/Phso9HGYmTPMdj+bTow0uNaygngdgSCurG65VnD+LlYvIJxH1thZ&#10;JgW/5GC/WzxsMdd24pLGk69FgLDLUUHjfZ9L6aqGDLq17YmDd7GDQR/kUEs94BTgppNJFKXSYMth&#10;ocGe3huqfk5Xo+DzQ27K89MhTbKpjH3RfcX4XCv1uJzfXkF4mv1/+K991AqyDO5fwg+Qu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IT3MUAAADbAAAADwAAAAAAAAAA&#10;AAAAAAChAgAAZHJzL2Rvd25yZXYueG1sUEsFBgAAAAAEAAQA+QAAAJMDAAAAAA==&#10;" filled="t" fillcolor="#4bacc6" strokecolor="#357d91" strokeweight="2pt">
                    <v:stroke endarrow="open"/>
                  </v:shape>
                  <v:shape id="Düz Ok Bağlayıcısı 41" o:spid="_x0000_s1053" type="#_x0000_t32" style="position:absolute;left:27961;top:66162;width:0;height:1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5UNr8AAADcAAAADwAAAGRycy9kb3ducmV2LnhtbERP24rCMBB9X/Afwgi+ranirlKNIoog&#10;LLjePmBoxrbYTEoSbf17Iwi+zeFcZ7ZoTSXu5HxpWcGgn4AgzqwuOVdwPm2+JyB8QNZYWSYFD/Kw&#10;mHe+Zphq2/CB7seQixjCPkUFRQh1KqXPCjLo+7YmjtzFOoMhQpdL7bCJ4aaSwyT5lQZLjg0F1rQq&#10;KLseb0bBer+Smx9ZN//oJiND1bjd4Z9SvW67nIII1IaP+O3e6jg/GcDrmXiBnD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a5UNr8AAADcAAAADwAAAAAAAAAAAAAAAACh&#10;AgAAZHJzL2Rvd25yZXYueG1sUEsFBgAAAAAEAAQA+QAAAI0DAAAAAA==&#10;" filled="t" fillcolor="#4bacc6" strokecolor="#357d91" strokeweight="2pt">
                    <v:stroke endarrow="open"/>
                  </v:shape>
                </v:group>
                <v:shape id="Düz Ok Bağlayıcısı 42" o:spid="_x0000_s1054" type="#_x0000_t32" style="position:absolute;left:21795;top:22257;width:0;height:17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zKQcAAAADcAAAADwAAAGRycy9kb3ducmV2LnhtbERP24rCMBB9F/yHMMK+aaqoK9UooggL&#10;wupWP2BoxrbYTEoSbf17s7Cwb3M411ltOlOLJzlfWVYwHiUgiHOrKy4UXC+H4QKED8gaa8uk4EUe&#10;Nut+b4Wpti3/0DMLhYgh7FNUUIbQpFL6vCSDfmQb4sjdrDMYInSF1A7bGG5qOUmSuTRYcWwosaFd&#10;Sfk9exgF+/NOHmayaU/oFlND9Wf3jUelPgbddgkiUBf+xX/uLx3nJxP4fSZeIN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V8ykHAAAAA3AAAAA8AAAAAAAAAAAAAAAAA&#10;oQIAAGRycy9kb3ducmV2LnhtbFBLBQYAAAAABAAEAPkAAACOAwAAAAA=&#10;" filled="t" fillcolor="#4bacc6" strokecolor="#357d91" strokeweight="2pt">
                  <v:stroke endarrow="open"/>
                </v:shape>
                <v:shape id="Düz Ok Bağlayıcısı 43" o:spid="_x0000_s1055" type="#_x0000_t32" style="position:absolute;left:21703;top:18710;width:47;height:15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AdMMAAADcAAAADwAAAGRycy9kb3ducmV2LnhtbERPzWrCQBC+F3yHZQQvRTexJbbRVUQJ&#10;FNpDk/oAQ3aaBLOzIbsm8e27hUJv8/H9zu4wmVYM1LvGsoJ4FYEgLq1uuFJw+cqWLyCcR9bYWiYF&#10;d3Jw2M8edphqO3JOQ+ErEULYpaig9r5LpXRlTQbdynbEgfu2vUEfYF9J3eMYwk0r11GUSIMNh4Ya&#10;OzrVVF6Lm1Hw8S6f88vjOVm/jnnss/Yzxk2l1GI+HbcgPE3+X/znftNhfvQEv8+EC+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lAHTDAAAA3AAAAA8AAAAAAAAAAAAA&#10;AAAAoQIAAGRycy9kb3ducmV2LnhtbFBLBQYAAAAABAAEAPkAAACRAwAAAAA=&#10;" filled="t" fillcolor="#4bacc6" strokecolor="#357d91" strokeweight="2pt">
                  <v:stroke endarrow="open"/>
                </v:shape>
                <w10:anchorlock/>
              </v:group>
            </w:pict>
          </mc:Fallback>
        </mc:AlternateContent>
      </w:r>
      <w:bookmarkStart w:id="39" w:name="_Toc531858697"/>
      <w:bookmarkStart w:id="40" w:name="_Toc532154652"/>
      <w:bookmarkStart w:id="41" w:name="_Toc11922074"/>
    </w:p>
    <w:p w14:paraId="11BC7EBF" w14:textId="3C744CF5" w:rsidR="005B68D0" w:rsidRPr="00886EF1" w:rsidRDefault="00C05809" w:rsidP="00886EF1">
      <w:pPr>
        <w:spacing w:before="120"/>
        <w:jc w:val="center"/>
        <w:rPr>
          <w:rFonts w:ascii="Cambria" w:hAnsi="Cambria"/>
          <w:lang w:eastAsia="en-US"/>
        </w:rPr>
      </w:pPr>
      <w:r w:rsidRPr="00886EF1">
        <w:rPr>
          <w:rFonts w:ascii="Book Antiqua" w:hAnsi="Book Antiqua"/>
          <w:b/>
          <w:sz w:val="22"/>
          <w:szCs w:val="22"/>
        </w:rPr>
        <w:t xml:space="preserve">Şekil </w:t>
      </w:r>
      <w:r w:rsidRPr="00886EF1">
        <w:rPr>
          <w:rFonts w:ascii="Book Antiqua" w:hAnsi="Book Antiqua"/>
          <w:b/>
          <w:i/>
          <w:sz w:val="22"/>
          <w:szCs w:val="22"/>
        </w:rPr>
        <w:fldChar w:fldCharType="begin"/>
      </w:r>
      <w:r w:rsidRPr="00886EF1">
        <w:rPr>
          <w:rFonts w:ascii="Book Antiqua" w:hAnsi="Book Antiqua"/>
          <w:b/>
          <w:sz w:val="22"/>
          <w:szCs w:val="22"/>
        </w:rPr>
        <w:instrText xml:space="preserve"> SEQ Şekil \* ARABIC </w:instrText>
      </w:r>
      <w:r w:rsidRPr="00886EF1">
        <w:rPr>
          <w:rFonts w:ascii="Book Antiqua" w:hAnsi="Book Antiqua"/>
          <w:b/>
          <w:i/>
          <w:sz w:val="22"/>
          <w:szCs w:val="22"/>
        </w:rPr>
        <w:fldChar w:fldCharType="separate"/>
      </w:r>
      <w:r w:rsidR="00C7425A">
        <w:rPr>
          <w:rFonts w:ascii="Book Antiqua" w:hAnsi="Book Antiqua"/>
          <w:b/>
          <w:noProof/>
          <w:sz w:val="22"/>
          <w:szCs w:val="22"/>
        </w:rPr>
        <w:t>2</w:t>
      </w:r>
      <w:r w:rsidRPr="00886EF1">
        <w:rPr>
          <w:rFonts w:ascii="Book Antiqua" w:hAnsi="Book Antiqua"/>
          <w:b/>
          <w:i/>
          <w:sz w:val="22"/>
          <w:szCs w:val="22"/>
        </w:rPr>
        <w:fldChar w:fldCharType="end"/>
      </w:r>
      <w:r w:rsidRPr="00886EF1">
        <w:rPr>
          <w:rFonts w:ascii="Book Antiqua" w:hAnsi="Book Antiqua"/>
          <w:b/>
          <w:sz w:val="22"/>
          <w:szCs w:val="22"/>
        </w:rPr>
        <w:t>:</w:t>
      </w:r>
      <w:r w:rsidRPr="00886EF1">
        <w:rPr>
          <w:rFonts w:ascii="Book Antiqua" w:hAnsi="Book Antiqua"/>
          <w:sz w:val="22"/>
          <w:szCs w:val="22"/>
        </w:rPr>
        <w:t xml:space="preserve"> </w:t>
      </w:r>
      <w:r w:rsidR="005C46E6" w:rsidRPr="00886EF1">
        <w:rPr>
          <w:rFonts w:ascii="Book Antiqua" w:hAnsi="Book Antiqua"/>
          <w:sz w:val="22"/>
          <w:szCs w:val="22"/>
        </w:rPr>
        <w:t>Şehit Şaban Ergin Anaokulu</w:t>
      </w:r>
      <w:r w:rsidRPr="00886EF1">
        <w:rPr>
          <w:rFonts w:ascii="Book Antiqua" w:hAnsi="Book Antiqua"/>
          <w:sz w:val="22"/>
          <w:szCs w:val="22"/>
        </w:rPr>
        <w:t xml:space="preserve"> Müdürlüğü Stratejik Planlama Modeli</w:t>
      </w:r>
      <w:bookmarkEnd w:id="39"/>
      <w:bookmarkEnd w:id="40"/>
      <w:bookmarkEnd w:id="41"/>
      <w:r w:rsidR="005B68D0" w:rsidRPr="00886EF1">
        <w:br w:type="page"/>
      </w:r>
    </w:p>
    <w:p w14:paraId="075732A4" w14:textId="77777777" w:rsidR="00C05809" w:rsidRPr="00127B54" w:rsidRDefault="00C05809" w:rsidP="00127B54">
      <w:pPr>
        <w:pStyle w:val="Balk2"/>
      </w:pPr>
      <w:bookmarkStart w:id="42" w:name="_Toc531853184"/>
      <w:bookmarkStart w:id="43" w:name="_Toc532154556"/>
      <w:bookmarkStart w:id="44" w:name="_Toc11922018"/>
      <w:r w:rsidRPr="00127B54">
        <w:lastRenderedPageBreak/>
        <w:t>Genelge ve Hazırlık Programı</w:t>
      </w:r>
      <w:bookmarkEnd w:id="42"/>
      <w:bookmarkEnd w:id="43"/>
      <w:bookmarkEnd w:id="44"/>
    </w:p>
    <w:p w14:paraId="20BAFE7F" w14:textId="77777777" w:rsidR="00AA0FD7" w:rsidRPr="006921C6" w:rsidRDefault="00AA0FD7" w:rsidP="006921C6">
      <w:pPr>
        <w:ind w:firstLine="709"/>
        <w:rPr>
          <w:rFonts w:ascii="Book Antiqua" w:eastAsia="Calibri" w:hAnsi="Book Antiqua"/>
          <w:lang w:eastAsia="en-US"/>
        </w:rPr>
      </w:pPr>
      <w:r w:rsidRPr="006921C6">
        <w:rPr>
          <w:rFonts w:ascii="Book Antiqua" w:eastAsia="Calibri" w:hAnsi="Book Antiqua"/>
          <w:lang w:eastAsia="en-US"/>
        </w:rPr>
        <w:t>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hazırlanmıştır.</w:t>
      </w:r>
    </w:p>
    <w:p w14:paraId="40C215C5" w14:textId="7085C1BA" w:rsidR="00AA0FD7" w:rsidRPr="006921C6" w:rsidRDefault="00AA0FD7" w:rsidP="006921C6">
      <w:pPr>
        <w:autoSpaceDE w:val="0"/>
        <w:autoSpaceDN w:val="0"/>
        <w:adjustRightInd w:val="0"/>
        <w:ind w:firstLine="709"/>
        <w:rPr>
          <w:rFonts w:ascii="Book Antiqua" w:eastAsia="Calibri" w:hAnsi="Book Antiqua"/>
          <w:color w:val="000000"/>
          <w:lang w:eastAsia="en-US"/>
        </w:rPr>
      </w:pPr>
      <w:r w:rsidRPr="006921C6">
        <w:rPr>
          <w:rFonts w:ascii="Book Antiqua" w:eastAsia="Calibri" w:hAnsi="Book Antiqua"/>
          <w:color w:val="000000"/>
          <w:lang w:eastAsia="en-US"/>
        </w:rPr>
        <w:t xml:space="preserve"> </w:t>
      </w:r>
      <w:r w:rsidRPr="006921C6">
        <w:rPr>
          <w:rFonts w:ascii="Book Antiqua" w:eastAsia="Calibri" w:hAnsi="Book Antiqua"/>
          <w:color w:val="000000"/>
          <w:lang w:eastAsia="en-US"/>
        </w:rPr>
        <w:tab/>
        <w:t xml:space="preserve">Bu kapsamda 3797 Sayılı Milli Eğitim Bakanlığı’nın Teşkilat ve Görevleri Hakkında Kanun ve Milli Eğitim Bakanlığı tarafından </w:t>
      </w:r>
      <w:r w:rsidRPr="006921C6">
        <w:rPr>
          <w:rFonts w:ascii="Book Antiqua" w:eastAsia="Calibri" w:hAnsi="Book Antiqua"/>
          <w:bCs/>
          <w:color w:val="000000"/>
          <w:lang w:eastAsia="en-US"/>
        </w:rPr>
        <w:t>20</w:t>
      </w:r>
      <w:r w:rsidR="005906DE">
        <w:rPr>
          <w:rFonts w:ascii="Book Antiqua" w:eastAsia="Calibri" w:hAnsi="Book Antiqua"/>
          <w:bCs/>
          <w:color w:val="000000"/>
          <w:lang w:eastAsia="en-US"/>
        </w:rPr>
        <w:t>22</w:t>
      </w:r>
      <w:r w:rsidRPr="006921C6">
        <w:rPr>
          <w:rFonts w:ascii="Book Antiqua" w:eastAsia="Calibri" w:hAnsi="Book Antiqua"/>
          <w:bCs/>
          <w:color w:val="000000"/>
          <w:lang w:eastAsia="en-US"/>
        </w:rPr>
        <w:t xml:space="preserve"> yılında yayınlanan 20</w:t>
      </w:r>
      <w:r w:rsidR="005906DE">
        <w:rPr>
          <w:rFonts w:ascii="Book Antiqua" w:eastAsia="Calibri" w:hAnsi="Book Antiqua"/>
          <w:bCs/>
          <w:color w:val="000000"/>
          <w:lang w:eastAsia="en-US"/>
        </w:rPr>
        <w:t>22</w:t>
      </w:r>
      <w:r w:rsidRPr="006921C6">
        <w:rPr>
          <w:rFonts w:ascii="Book Antiqua" w:eastAsia="Calibri" w:hAnsi="Book Antiqua"/>
          <w:bCs/>
          <w:color w:val="000000"/>
          <w:lang w:eastAsia="en-US"/>
        </w:rPr>
        <w:t>/</w:t>
      </w:r>
      <w:r w:rsidR="005906DE">
        <w:rPr>
          <w:rFonts w:ascii="Book Antiqua" w:eastAsia="Calibri" w:hAnsi="Book Antiqua"/>
          <w:bCs/>
          <w:color w:val="000000"/>
          <w:lang w:eastAsia="en-US"/>
        </w:rPr>
        <w:t>21</w:t>
      </w:r>
      <w:r w:rsidRPr="006921C6">
        <w:rPr>
          <w:rFonts w:ascii="Book Antiqua" w:eastAsia="Calibri" w:hAnsi="Book Antiqua"/>
          <w:bCs/>
          <w:color w:val="000000"/>
          <w:lang w:eastAsia="en-US"/>
        </w:rPr>
        <w:t xml:space="preserve"> </w:t>
      </w:r>
      <w:proofErr w:type="spellStart"/>
      <w:r w:rsidRPr="006921C6">
        <w:rPr>
          <w:rFonts w:ascii="Book Antiqua" w:eastAsia="Calibri" w:hAnsi="Book Antiqua"/>
          <w:bCs/>
          <w:color w:val="000000"/>
          <w:lang w:eastAsia="en-US"/>
        </w:rPr>
        <w:t>nolu</w:t>
      </w:r>
      <w:proofErr w:type="spellEnd"/>
      <w:r w:rsidRPr="006921C6">
        <w:rPr>
          <w:rFonts w:ascii="Book Antiqua" w:eastAsia="Calibri" w:hAnsi="Book Antiqua"/>
          <w:bCs/>
          <w:color w:val="000000"/>
          <w:lang w:eastAsia="en-US"/>
        </w:rPr>
        <w:t xml:space="preserve"> genelgesi kapsamında </w:t>
      </w:r>
      <w:r w:rsidR="005906DE">
        <w:rPr>
          <w:rFonts w:ascii="Book Antiqua" w:eastAsia="Calibri" w:hAnsi="Book Antiqua"/>
          <w:bCs/>
          <w:color w:val="000000"/>
          <w:lang w:eastAsia="en-US"/>
        </w:rPr>
        <w:t>okulumuz</w:t>
      </w:r>
      <w:r w:rsidRPr="006921C6">
        <w:rPr>
          <w:rFonts w:ascii="Book Antiqua" w:eastAsia="Calibri" w:hAnsi="Book Antiqua"/>
          <w:bCs/>
          <w:color w:val="000000"/>
          <w:lang w:eastAsia="en-US"/>
        </w:rPr>
        <w:t xml:space="preserve"> stratejik plan hazırlıklarının yapılması istenmiştir. Genelge kapsamında </w:t>
      </w:r>
      <w:r w:rsidR="005906DE">
        <w:rPr>
          <w:rFonts w:ascii="Book Antiqua" w:eastAsia="Calibri" w:hAnsi="Book Antiqua"/>
          <w:bCs/>
          <w:color w:val="000000"/>
          <w:lang w:eastAsia="en-US"/>
        </w:rPr>
        <w:t>okulumuz</w:t>
      </w:r>
      <w:r w:rsidRPr="006921C6">
        <w:rPr>
          <w:rFonts w:ascii="Book Antiqua" w:eastAsia="Calibri" w:hAnsi="Book Antiqua"/>
          <w:bCs/>
          <w:color w:val="000000"/>
          <w:lang w:eastAsia="en-US"/>
        </w:rPr>
        <w:t xml:space="preserve"> Stratejik Plan Hazırlama Üst Kurulu ve hazırlama ekibinin oluşturulması talep edilmiştir. Daha sonra Bakanlığımız SGB tarafından 20</w:t>
      </w:r>
      <w:r w:rsidR="005906DE">
        <w:rPr>
          <w:rFonts w:ascii="Book Antiqua" w:eastAsia="Calibri" w:hAnsi="Book Antiqua"/>
          <w:bCs/>
          <w:color w:val="000000"/>
          <w:lang w:eastAsia="en-US"/>
        </w:rPr>
        <w:t>24</w:t>
      </w:r>
      <w:r w:rsidRPr="006921C6">
        <w:rPr>
          <w:rFonts w:ascii="Book Antiqua" w:eastAsia="Calibri" w:hAnsi="Book Antiqua"/>
          <w:bCs/>
          <w:color w:val="000000"/>
          <w:lang w:eastAsia="en-US"/>
        </w:rPr>
        <w:t>-202</w:t>
      </w:r>
      <w:r w:rsidR="005906DE">
        <w:rPr>
          <w:rFonts w:ascii="Book Antiqua" w:eastAsia="Calibri" w:hAnsi="Book Antiqua"/>
          <w:bCs/>
          <w:color w:val="000000"/>
          <w:lang w:eastAsia="en-US"/>
        </w:rPr>
        <w:t>8</w:t>
      </w:r>
      <w:r w:rsidRPr="006921C6">
        <w:rPr>
          <w:rFonts w:ascii="Book Antiqua" w:eastAsia="Calibri" w:hAnsi="Book Antiqua"/>
          <w:bCs/>
          <w:color w:val="000000"/>
          <w:lang w:eastAsia="en-US"/>
        </w:rPr>
        <w:t xml:space="preserve">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14:paraId="400135B2" w14:textId="3EF5D810" w:rsidR="00C8281E" w:rsidRPr="006921C6" w:rsidRDefault="00C8281E" w:rsidP="006921C6">
      <w:pPr>
        <w:pStyle w:val="GvdeMetni"/>
        <w:spacing w:after="120" w:line="259" w:lineRule="auto"/>
        <w:ind w:firstLine="709"/>
      </w:pPr>
      <w:r w:rsidRPr="006921C6">
        <w:t xml:space="preserve">Milli Eğitim Bakanlığının yayınladığı </w:t>
      </w:r>
      <w:r w:rsidR="005906DE">
        <w:t>6 Ekim 2022</w:t>
      </w:r>
      <w:r w:rsidRPr="006921C6">
        <w:t xml:space="preserve"> tarihli ve 20</w:t>
      </w:r>
      <w:r w:rsidR="005906DE">
        <w:t>22</w:t>
      </w:r>
      <w:r w:rsidRPr="006921C6">
        <w:t>/</w:t>
      </w:r>
      <w:r w:rsidR="005906DE">
        <w:t>21</w:t>
      </w:r>
      <w:r w:rsidRPr="006921C6">
        <w:t xml:space="preserve"> sayılı Genelge ile 20</w:t>
      </w:r>
      <w:r w:rsidR="005906DE">
        <w:t>24</w:t>
      </w:r>
      <w:r w:rsidRPr="006921C6">
        <w:t>-202</w:t>
      </w:r>
      <w:r w:rsidR="005906DE">
        <w:t>8</w:t>
      </w:r>
      <w:r w:rsidRPr="006921C6">
        <w:t xml:space="preserve"> Stratejik Plan Hazırlık Çalışmaları, tüm </w:t>
      </w:r>
      <w:r w:rsidR="00B0184A">
        <w:t>okul</w:t>
      </w:r>
      <w:r w:rsidRPr="006921C6">
        <w:t xml:space="preserve"> Müdürlüklerine duyurulmuştur. Ardından MEB 20</w:t>
      </w:r>
      <w:r w:rsidR="005906DE">
        <w:t>24</w:t>
      </w:r>
      <w:r w:rsidRPr="006921C6">
        <w:t>-202</w:t>
      </w:r>
      <w:r w:rsidR="005906DE">
        <w:t>8</w:t>
      </w:r>
      <w:r w:rsidRPr="006921C6">
        <w:t xml:space="preserve"> Stratejik Plan Hazırlık Programı yayımlanmıştır. Buna göre </w:t>
      </w:r>
      <w:r w:rsidR="00B0184A">
        <w:t>okulumuz</w:t>
      </w:r>
      <w:r w:rsidRPr="006921C6">
        <w:t xml:space="preserve"> 2019-2023 Stratejik Plan çalışmalarını ivedilikle başlatmıştır. </w:t>
      </w:r>
    </w:p>
    <w:p w14:paraId="6C995F18" w14:textId="0BB3D18A" w:rsidR="00C8281E" w:rsidRPr="006921C6" w:rsidRDefault="00C8281E" w:rsidP="006921C6">
      <w:pPr>
        <w:pStyle w:val="GvdeMetni"/>
        <w:spacing w:after="120" w:line="259" w:lineRule="auto"/>
        <w:ind w:firstLine="709"/>
      </w:pPr>
      <w:r w:rsidRPr="006921C6">
        <w:t xml:space="preserve">Stratejik Plan Hazırlık Programında sunulan takvime uygun olarak okul stratejik plan çalışmaları takvimi oluşturulmuştur. Çalışmalar, hazırlık programında belirtilen “Hazırlık, Durum Analizi, Geleceğe Bakış” bölümlerinden oluşacak şekilde kurgulanmıştır. Çalışmalar, 26 Şubat 2018 tarihinde yayımlanan Kamu İdarelerinde Stratejik Planlamaya İlişkin Usul ve Esaslar Hakkındaki Yönetmelik ve aynı tarihli Kamu İdarelerin İçin Stratejik Plan Hazırlama Kılavuzunda belirtilen usul ve esaslar temel alınarak yürütülmüştür. </w:t>
      </w:r>
      <w:bookmarkStart w:id="45" w:name="_bookmark11"/>
      <w:bookmarkEnd w:id="45"/>
      <w:r w:rsidRPr="006921C6">
        <w:t xml:space="preserve">Çalışma takviminde belirlendiği üzere </w:t>
      </w:r>
      <w:r w:rsidR="00566C65">
        <w:t>kurumumuzda Ocak 2023 tarihinde</w:t>
      </w:r>
      <w:r w:rsidRPr="006921C6">
        <w:t xml:space="preserve"> Strateji Geliştirme Kurulları ve Stratejik Plan Hazırlama Ekipleri oluşturulmuştur. </w:t>
      </w:r>
      <w:r w:rsidR="0073163E">
        <w:t xml:space="preserve"> </w:t>
      </w:r>
      <w:r w:rsidR="008B74D8">
        <w:t>17</w:t>
      </w:r>
      <w:r w:rsidR="00566C65">
        <w:t>/</w:t>
      </w:r>
      <w:r w:rsidR="008B74D8">
        <w:t>01</w:t>
      </w:r>
      <w:r w:rsidR="00566C65">
        <w:t>/202</w:t>
      </w:r>
      <w:r w:rsidR="008B74D8">
        <w:t>3</w:t>
      </w:r>
      <w:r w:rsidR="00566C65">
        <w:t xml:space="preserve"> tarihinde kurumumuzda kurulan strateji geliştirme kurulu ve stratejik plan hazırlama ekibi üyelerine bilgilendirme faaliyeti düzenlenmiştir.</w:t>
      </w:r>
      <w:r w:rsidR="0073163E">
        <w:t xml:space="preserve"> İl Milli Eğitim Müdürlüğü </w:t>
      </w:r>
      <w:r w:rsidR="00566C65">
        <w:t>koordinasyonunda gerçekleşen eğitim faaliyetlerinin dışında,</w:t>
      </w:r>
      <w:r w:rsidR="0073163E">
        <w:t xml:space="preserve"> </w:t>
      </w:r>
      <w:r w:rsidR="00566C65">
        <w:t xml:space="preserve">kurul ve ekip üyelerine yüz yüze ve elektronik ortamda destek sağlanarak bilgi ihtiyacı giderilmiştir.(Okulumuzun strateji geliştirme kurulu ekip başkanı Elmas KAYA DÜZENLİ 31.07.2023-04.08.2023 tarihinde Kayseri İl Milli Eğitim Müdürlüğü </w:t>
      </w:r>
      <w:proofErr w:type="spellStart"/>
      <w:r w:rsidR="00566C65">
        <w:t>Arge</w:t>
      </w:r>
      <w:proofErr w:type="spellEnd"/>
      <w:r w:rsidR="00566C65">
        <w:t xml:space="preserve"> Birimi tarafından Stratejik Yönetim ve Planlama Kursuna katılım sağlanmıştır)</w:t>
      </w:r>
      <w:r w:rsidRPr="006921C6">
        <w:t xml:space="preserve"> </w:t>
      </w:r>
    </w:p>
    <w:p w14:paraId="066C90FF" w14:textId="0AFE4E09" w:rsidR="006921C6" w:rsidRPr="006921C6" w:rsidRDefault="00566C65" w:rsidP="006921C6">
      <w:pPr>
        <w:ind w:firstLine="709"/>
        <w:rPr>
          <w:rFonts w:ascii="Book Antiqua" w:hAnsi="Book Antiqua"/>
        </w:rPr>
      </w:pPr>
      <w:r>
        <w:rPr>
          <w:rFonts w:ascii="Book Antiqua" w:hAnsi="Book Antiqua"/>
        </w:rPr>
        <w:t>Kurumumuz</w:t>
      </w:r>
      <w:r w:rsidR="00C8281E" w:rsidRPr="006921C6">
        <w:rPr>
          <w:rFonts w:ascii="Book Antiqua" w:hAnsi="Book Antiqua"/>
        </w:rPr>
        <w:t xml:space="preserve"> Stratejik Planlama Ekibi bir dizi toplantılar gerçekleştirilerek “Uygulanmakta Olan Stratejik Planın Değerlendirilmesi, Mevzuat Analizi, Üst Politika Belgeleri Analizi ve Paydaş Analizi” gerçekleştirilmiştir. Paydaş Analizi</w:t>
      </w:r>
      <w:r w:rsidR="00886EF1">
        <w:rPr>
          <w:rFonts w:ascii="Book Antiqua" w:hAnsi="Book Antiqua"/>
        </w:rPr>
        <w:t xml:space="preserve">  </w:t>
      </w:r>
      <w:r w:rsidR="00C8281E" w:rsidRPr="006921C6">
        <w:rPr>
          <w:rFonts w:ascii="Book Antiqua" w:hAnsi="Book Antiqua"/>
        </w:rPr>
        <w:t xml:space="preserve">kapsamında paydaş görüşlerinin alınabilmesi için </w:t>
      </w:r>
      <w:r w:rsidR="008B74D8">
        <w:rPr>
          <w:rFonts w:ascii="Book Antiqua" w:hAnsi="Book Antiqua"/>
        </w:rPr>
        <w:t>Kayseri İl Milli Eğitim Müdürlüğünün</w:t>
      </w:r>
      <w:r w:rsidR="00C8281E" w:rsidRPr="006921C6">
        <w:rPr>
          <w:rFonts w:ascii="Book Antiqua" w:hAnsi="Book Antiqua"/>
        </w:rPr>
        <w:t xml:space="preserve"> paydaş anketi örneklenerek ve uyarlanarak öğretmen, personel, yönetici ve velilerden oluşan paydaşlarımıza, Müdürlüğümüzün faaliyetlerini kapsayan konularda “</w:t>
      </w:r>
      <w:r w:rsidR="00B41D45">
        <w:rPr>
          <w:rFonts w:ascii="Book Antiqua" w:hAnsi="Book Antiqua"/>
        </w:rPr>
        <w:t>açık</w:t>
      </w:r>
      <w:r w:rsidR="00C8281E" w:rsidRPr="006921C6">
        <w:rPr>
          <w:rFonts w:ascii="Book Antiqua" w:hAnsi="Book Antiqua"/>
        </w:rPr>
        <w:t xml:space="preserve"> uçlu, çoktan seçmeli” türde </w:t>
      </w:r>
      <w:r w:rsidR="00C8281E" w:rsidRPr="00CB5515">
        <w:rPr>
          <w:rFonts w:ascii="Book Antiqua" w:hAnsi="Book Antiqua"/>
        </w:rPr>
        <w:t>1</w:t>
      </w:r>
      <w:r w:rsidR="008B74D8" w:rsidRPr="00CB5515">
        <w:rPr>
          <w:rFonts w:ascii="Book Antiqua" w:hAnsi="Book Antiqua"/>
        </w:rPr>
        <w:t>0</w:t>
      </w:r>
      <w:r w:rsidR="00C8281E" w:rsidRPr="006921C6">
        <w:rPr>
          <w:rFonts w:ascii="Book Antiqua" w:hAnsi="Book Antiqua"/>
        </w:rPr>
        <w:t xml:space="preserve"> sorudan oluşan “</w:t>
      </w:r>
      <w:r w:rsidR="00CB5515">
        <w:rPr>
          <w:rFonts w:ascii="Book Antiqua" w:hAnsi="Book Antiqua"/>
        </w:rPr>
        <w:t xml:space="preserve">Şehit Şaban Ergin Anaokulu </w:t>
      </w:r>
      <w:r w:rsidR="00C8281E" w:rsidRPr="006921C6">
        <w:rPr>
          <w:rFonts w:ascii="Book Antiqua" w:hAnsi="Book Antiqua"/>
        </w:rPr>
        <w:t>20</w:t>
      </w:r>
      <w:r w:rsidR="00CB5515">
        <w:rPr>
          <w:rFonts w:ascii="Book Antiqua" w:hAnsi="Book Antiqua"/>
        </w:rPr>
        <w:t>24</w:t>
      </w:r>
      <w:r w:rsidR="00C8281E" w:rsidRPr="006921C6">
        <w:rPr>
          <w:rFonts w:ascii="Book Antiqua" w:hAnsi="Book Antiqua"/>
        </w:rPr>
        <w:t>-202</w:t>
      </w:r>
      <w:r w:rsidR="00CB5515">
        <w:rPr>
          <w:rFonts w:ascii="Book Antiqua" w:hAnsi="Book Antiqua"/>
        </w:rPr>
        <w:t>8</w:t>
      </w:r>
      <w:r w:rsidR="00C8281E" w:rsidRPr="006921C6">
        <w:rPr>
          <w:rFonts w:ascii="Book Antiqua" w:hAnsi="Book Antiqua"/>
        </w:rPr>
        <w:t xml:space="preserve"> Stratejik Planı İç </w:t>
      </w:r>
      <w:r w:rsidR="008B74D8">
        <w:rPr>
          <w:rFonts w:ascii="Book Antiqua" w:hAnsi="Book Antiqua"/>
        </w:rPr>
        <w:t xml:space="preserve">ve </w:t>
      </w:r>
      <w:r w:rsidR="00CB5515">
        <w:rPr>
          <w:rFonts w:ascii="Book Antiqua" w:hAnsi="Book Antiqua"/>
        </w:rPr>
        <w:t>10</w:t>
      </w:r>
      <w:r w:rsidR="008B74D8">
        <w:rPr>
          <w:rFonts w:ascii="Book Antiqua" w:hAnsi="Book Antiqua"/>
        </w:rPr>
        <w:t xml:space="preserve"> Sorudan oluşan </w:t>
      </w:r>
      <w:r w:rsidR="008B74D8">
        <w:rPr>
          <w:rFonts w:ascii="Book Antiqua" w:hAnsi="Book Antiqua"/>
        </w:rPr>
        <w:lastRenderedPageBreak/>
        <w:t xml:space="preserve">Dış </w:t>
      </w:r>
      <w:r w:rsidR="00C8281E" w:rsidRPr="006921C6">
        <w:rPr>
          <w:rFonts w:ascii="Book Antiqua" w:hAnsi="Book Antiqua"/>
        </w:rPr>
        <w:t xml:space="preserve">Paydaş Anketi” düzenlenmiştir. Anket soruları Müdürlüğümüz “Anket Değerlendirme Kurulu” tarafından onaylandıktan sonra elektronik ortamda uygulanmıştır. Anketin geçerliliğini ve güvenilirliğini sağlamak için kişisel bilgilere yer verilmemiştir. Anketlere </w:t>
      </w:r>
      <w:r w:rsidR="00CB5515" w:rsidRPr="00CB5515">
        <w:rPr>
          <w:rFonts w:ascii="Book Antiqua" w:hAnsi="Book Antiqua"/>
        </w:rPr>
        <w:t>1</w:t>
      </w:r>
      <w:r w:rsidR="00CB5515">
        <w:rPr>
          <w:rFonts w:ascii="Book Antiqua" w:hAnsi="Book Antiqua"/>
        </w:rPr>
        <w:t xml:space="preserve">6 </w:t>
      </w:r>
      <w:r w:rsidR="00CB5515">
        <w:rPr>
          <w:rFonts w:ascii="Book Antiqua" w:hAnsi="Book Antiqua"/>
          <w:color w:val="FF0000"/>
        </w:rPr>
        <w:t xml:space="preserve"> </w:t>
      </w:r>
      <w:r w:rsidR="006921C6" w:rsidRPr="006921C6">
        <w:rPr>
          <w:rFonts w:ascii="Book Antiqua" w:hAnsi="Book Antiqua"/>
        </w:rPr>
        <w:t>iç</w:t>
      </w:r>
      <w:r w:rsidR="008B74D8">
        <w:rPr>
          <w:rFonts w:ascii="Book Antiqua" w:hAnsi="Book Antiqua"/>
        </w:rPr>
        <w:t xml:space="preserve"> ve</w:t>
      </w:r>
      <w:r w:rsidR="00CB5515">
        <w:rPr>
          <w:rFonts w:ascii="Book Antiqua" w:hAnsi="Book Antiqua"/>
        </w:rPr>
        <w:t xml:space="preserve"> 12 </w:t>
      </w:r>
      <w:r w:rsidR="008B74D8">
        <w:rPr>
          <w:rFonts w:ascii="Book Antiqua" w:hAnsi="Book Antiqua"/>
        </w:rPr>
        <w:t xml:space="preserve">dış </w:t>
      </w:r>
      <w:r w:rsidR="006921C6" w:rsidRPr="006921C6">
        <w:rPr>
          <w:rFonts w:ascii="Book Antiqua" w:hAnsi="Book Antiqua"/>
        </w:rPr>
        <w:t xml:space="preserve"> paydaşımız </w:t>
      </w:r>
      <w:r w:rsidR="00C8281E" w:rsidRPr="006921C6">
        <w:rPr>
          <w:rFonts w:ascii="Book Antiqua" w:hAnsi="Book Antiqua"/>
        </w:rPr>
        <w:t xml:space="preserve">katılmıştır. Anket sonuçları her paydaş için nicel olmak üzere ayrı ayrı değerlendirilmiştir. </w:t>
      </w:r>
    </w:p>
    <w:p w14:paraId="32F1052B" w14:textId="60ED506C" w:rsidR="006921C6" w:rsidRPr="006921C6" w:rsidRDefault="0090722B" w:rsidP="006921C6">
      <w:pPr>
        <w:ind w:firstLine="709"/>
        <w:rPr>
          <w:rFonts w:ascii="Book Antiqua" w:hAnsi="Book Antiqua"/>
        </w:rPr>
      </w:pPr>
      <w:r>
        <w:rPr>
          <w:rFonts w:ascii="Book Antiqua" w:hAnsi="Book Antiqua"/>
        </w:rPr>
        <w:t xml:space="preserve">Okul </w:t>
      </w:r>
      <w:r w:rsidR="006921C6" w:rsidRPr="006921C6">
        <w:rPr>
          <w:rFonts w:ascii="Book Antiqua" w:hAnsi="Book Antiqua"/>
        </w:rPr>
        <w:t xml:space="preserve">koordinasyon ekibi tarafından </w:t>
      </w:r>
      <w:r w:rsidR="00CB5515">
        <w:rPr>
          <w:rFonts w:ascii="Book Antiqua" w:hAnsi="Book Antiqua"/>
        </w:rPr>
        <w:t xml:space="preserve">okul personeline </w:t>
      </w:r>
      <w:r>
        <w:rPr>
          <w:rFonts w:ascii="Book Antiqua" w:hAnsi="Book Antiqua"/>
        </w:rPr>
        <w:t>iç ve dış paydaş anketi sonuçları hakkında bilgilendirme yapılmıştır.</w:t>
      </w:r>
    </w:p>
    <w:p w14:paraId="373E7B78" w14:textId="11EB3DDA" w:rsidR="00C05809" w:rsidRPr="006921C6" w:rsidRDefault="006921C6" w:rsidP="006921C6">
      <w:pPr>
        <w:ind w:firstLine="709"/>
        <w:rPr>
          <w:rFonts w:ascii="Book Antiqua" w:hAnsi="Book Antiqua"/>
        </w:rPr>
      </w:pPr>
      <w:r w:rsidRPr="006921C6">
        <w:rPr>
          <w:rFonts w:ascii="Book Antiqua" w:hAnsi="Book Antiqua"/>
        </w:rPr>
        <w:t xml:space="preserve"> </w:t>
      </w:r>
      <w:r w:rsidR="00C8281E" w:rsidRPr="006921C6">
        <w:rPr>
          <w:rFonts w:ascii="Book Antiqua" w:hAnsi="Book Antiqua"/>
        </w:rPr>
        <w:t xml:space="preserve">Paydaş Analizi çalışmalarını müteakiben “Kurum İçi Analiz, PESTLE Analizi, GZFT Analizi” çalışmaları yapılmıştır. Tespit ve ihtiyaçların belirlenmesinde “Uygulanmakta Olan Stratejik Planın Değerlendirilmesi, Mevzuat Analizi, Üst Politika Belgeleri Analizi, Faaliyet ve Ürünler, Paydaş Analizi, Kurum İçi Analiz, PESTLE ve GZFT Analizi” birlikte değerlendirilmiştir. İhtiyaçların belirlenmesi ile birlikte Stratejik Plan hazırlanmasının en önemli aşamalarından biri olan  “Durum Analizi” çalışmaları tamamlanmıştır. “Durum Analizi” çalışmasından elde edilen sonuçlarla “Geleceğe Bakış” bölümünün hazırlanmasına geçilmiş, bu bölümde “Misyonumuz, Vizyonumuz ve Temel Değerlerimiz” dışında </w:t>
      </w:r>
      <w:r w:rsidR="007E6D5A">
        <w:rPr>
          <w:rFonts w:ascii="Book Antiqua" w:hAnsi="Book Antiqua"/>
        </w:rPr>
        <w:t>okulumuzun</w:t>
      </w:r>
      <w:r w:rsidR="00C8281E" w:rsidRPr="006921C6">
        <w:rPr>
          <w:rFonts w:ascii="Book Antiqua" w:hAnsi="Book Antiqua"/>
        </w:rPr>
        <w:t xml:space="preserve"> 20</w:t>
      </w:r>
      <w:r w:rsidR="0090722B">
        <w:rPr>
          <w:rFonts w:ascii="Book Antiqua" w:hAnsi="Book Antiqua"/>
        </w:rPr>
        <w:t>24</w:t>
      </w:r>
      <w:r w:rsidR="00C8281E" w:rsidRPr="006921C6">
        <w:rPr>
          <w:rFonts w:ascii="Book Antiqua" w:hAnsi="Book Antiqua"/>
        </w:rPr>
        <w:t>-202</w:t>
      </w:r>
      <w:r w:rsidR="0090722B">
        <w:rPr>
          <w:rFonts w:ascii="Book Antiqua" w:hAnsi="Book Antiqua"/>
        </w:rPr>
        <w:t>8</w:t>
      </w:r>
      <w:r w:rsidR="00C8281E" w:rsidRPr="006921C6">
        <w:rPr>
          <w:rFonts w:ascii="Book Antiqua" w:hAnsi="Book Antiqua"/>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w:t>
      </w:r>
    </w:p>
    <w:p w14:paraId="731385C7" w14:textId="77777777" w:rsidR="00C05809" w:rsidRPr="00544F28" w:rsidRDefault="00C05809" w:rsidP="00127B54">
      <w:pPr>
        <w:pStyle w:val="Balk2"/>
      </w:pPr>
      <w:bookmarkStart w:id="46" w:name="_Toc531853185"/>
      <w:bookmarkStart w:id="47" w:name="_Toc532154557"/>
      <w:bookmarkStart w:id="48" w:name="_Toc11922019"/>
      <w:r w:rsidRPr="00544F28">
        <w:t>Ekip ve Kurullar</w:t>
      </w:r>
      <w:bookmarkEnd w:id="46"/>
      <w:bookmarkEnd w:id="47"/>
      <w:bookmarkEnd w:id="48"/>
    </w:p>
    <w:p w14:paraId="0E5DB429" w14:textId="16A34018" w:rsidR="00AA0FD7" w:rsidRPr="00C4704C" w:rsidRDefault="00AA0FD7" w:rsidP="007670D9">
      <w:pPr>
        <w:ind w:firstLine="709"/>
        <w:contextualSpacing/>
        <w:textAlignment w:val="baseline"/>
        <w:rPr>
          <w:rFonts w:ascii="Book Antiqua" w:hAnsi="Book Antiqua"/>
          <w:kern w:val="24"/>
        </w:rPr>
      </w:pPr>
      <w:r w:rsidRPr="00C4704C">
        <w:rPr>
          <w:rFonts w:ascii="Book Antiqua" w:hAnsi="Book Antiqua"/>
          <w:kern w:val="24"/>
        </w:rPr>
        <w:t xml:space="preserve">Stratejik planlama sürecinin yönetimi kademeli bir organizasyon ile gerçekleştirilmiştir. Stratejik Plan hazırlık çalışmaları, Kalkınma Bakanlığı tarafından hazırlanan “Kamu İdareleri İçin Stratejik Planlama Rehberi Taslağı” </w:t>
      </w:r>
      <w:proofErr w:type="spellStart"/>
      <w:r w:rsidRPr="00C4704C">
        <w:rPr>
          <w:rFonts w:ascii="Book Antiqua" w:hAnsi="Book Antiqua"/>
          <w:kern w:val="24"/>
        </w:rPr>
        <w:t>nın</w:t>
      </w:r>
      <w:proofErr w:type="spellEnd"/>
      <w:r w:rsidRPr="00C4704C">
        <w:rPr>
          <w:rFonts w:ascii="Book Antiqua" w:hAnsi="Book Antiqua"/>
          <w:kern w:val="24"/>
        </w:rPr>
        <w:t xml:space="preserve"> </w:t>
      </w:r>
      <w:r w:rsidR="002334AF">
        <w:rPr>
          <w:rFonts w:ascii="Book Antiqua" w:hAnsi="Book Antiqua"/>
          <w:kern w:val="24"/>
        </w:rPr>
        <w:t>dördüncü</w:t>
      </w:r>
      <w:r w:rsidRPr="00C4704C">
        <w:rPr>
          <w:rFonts w:ascii="Book Antiqua" w:hAnsi="Book Antiqua"/>
          <w:kern w:val="24"/>
        </w:rPr>
        <w:t xml:space="preserve"> sürümü dikkate alınarak Ekim 20</w:t>
      </w:r>
      <w:r w:rsidR="002334AF">
        <w:rPr>
          <w:rFonts w:ascii="Book Antiqua" w:hAnsi="Book Antiqua"/>
          <w:kern w:val="24"/>
        </w:rPr>
        <w:t>22</w:t>
      </w:r>
      <w:r w:rsidRPr="00C4704C">
        <w:rPr>
          <w:rFonts w:ascii="Book Antiqua" w:hAnsi="Book Antiqua"/>
          <w:kern w:val="24"/>
        </w:rPr>
        <w:t xml:space="preserve"> tarihinde başlatılmıştır. Stratejik plan çalışmalarını yönlendirmek ve yönetsel öncelikleri Stratejik Planlama Ekibine aktarmak üzere Yönlendirme Kurulu oluşturulmuştur.</w:t>
      </w:r>
    </w:p>
    <w:p w14:paraId="3FAD1311" w14:textId="70733A2C" w:rsidR="00A97ADE" w:rsidRDefault="00AA0FD7" w:rsidP="007670D9">
      <w:pPr>
        <w:ind w:firstLine="709"/>
        <w:contextualSpacing/>
        <w:textAlignment w:val="baseline"/>
        <w:rPr>
          <w:rFonts w:ascii="Book Antiqua" w:hAnsi="Book Antiqua"/>
          <w:kern w:val="24"/>
        </w:rPr>
      </w:pPr>
      <w:r w:rsidRPr="00C4704C">
        <w:rPr>
          <w:rFonts w:ascii="Book Antiqua" w:hAnsi="Book Antiqua"/>
          <w:kern w:val="24"/>
        </w:rPr>
        <w:t>K</w:t>
      </w:r>
      <w:r w:rsidR="004B0C39">
        <w:rPr>
          <w:rFonts w:ascii="Book Antiqua" w:hAnsi="Book Antiqua"/>
          <w:kern w:val="24"/>
        </w:rPr>
        <w:t xml:space="preserve">urumumuz </w:t>
      </w:r>
      <w:r w:rsidR="007A5BEE">
        <w:rPr>
          <w:rFonts w:ascii="Book Antiqua" w:hAnsi="Book Antiqua"/>
          <w:kern w:val="24"/>
        </w:rPr>
        <w:t>s</w:t>
      </w:r>
      <w:r w:rsidRPr="00C4704C">
        <w:rPr>
          <w:rFonts w:ascii="Book Antiqua" w:hAnsi="Book Antiqua"/>
          <w:kern w:val="24"/>
        </w:rPr>
        <w:t xml:space="preserve">tratejik Planlama Ekibinin oluşturulmasında </w:t>
      </w:r>
      <w:r w:rsidR="00C64D6B">
        <w:rPr>
          <w:rFonts w:ascii="Book Antiqua" w:hAnsi="Book Antiqua"/>
          <w:kern w:val="24"/>
        </w:rPr>
        <w:t xml:space="preserve">paydaşların </w:t>
      </w:r>
      <w:r w:rsidRPr="00C4704C">
        <w:rPr>
          <w:rFonts w:ascii="Book Antiqua" w:hAnsi="Book Antiqua"/>
          <w:kern w:val="24"/>
        </w:rPr>
        <w:t xml:space="preserve">süreçte temsil edilmesine özen gösterilmiştir. </w:t>
      </w:r>
      <w:r w:rsidR="002334AF">
        <w:rPr>
          <w:rFonts w:ascii="Book Antiqua" w:hAnsi="Book Antiqua"/>
          <w:kern w:val="24"/>
        </w:rPr>
        <w:t>Okul</w:t>
      </w:r>
      <w:r w:rsidRPr="00C4704C">
        <w:rPr>
          <w:rFonts w:ascii="Book Antiqua" w:hAnsi="Book Antiqua"/>
          <w:kern w:val="24"/>
        </w:rPr>
        <w:t xml:space="preserve"> Müdürü </w:t>
      </w:r>
      <w:r w:rsidR="002334AF">
        <w:rPr>
          <w:rFonts w:ascii="Book Antiqua" w:hAnsi="Book Antiqua"/>
          <w:kern w:val="24"/>
        </w:rPr>
        <w:t xml:space="preserve">Bilgin ADIGÜZEL </w:t>
      </w:r>
      <w:r w:rsidRPr="00C4704C">
        <w:rPr>
          <w:rFonts w:ascii="Book Antiqua" w:hAnsi="Book Antiqua"/>
          <w:kern w:val="24"/>
        </w:rPr>
        <w:t>başkanlığında yürütülen çalışmalarda, ilimiz düzeyinde plan analizleri yapılmış, paydaş görüşlerinin plana yansıması sağlanmış ve kurulun bilgilendirilmesi ile yönetsel karar alma</w:t>
      </w:r>
      <w:r w:rsidR="004B0C39">
        <w:rPr>
          <w:rFonts w:ascii="Book Antiqua" w:hAnsi="Book Antiqua"/>
          <w:kern w:val="24"/>
        </w:rPr>
        <w:t xml:space="preserve"> süreçleri kolaylaştırılmıştır. Müdürlüğümüzce y</w:t>
      </w:r>
      <w:r w:rsidRPr="00C4704C">
        <w:rPr>
          <w:rFonts w:ascii="Book Antiqua" w:hAnsi="Book Antiqua"/>
          <w:kern w:val="24"/>
        </w:rPr>
        <w:t>ürütülen çalışmaların konsolidasyonu ve yürütülen analiz çalışmaları sonucunda planın yazılması sorumluluğu Stratejik Planlama Ekibi</w:t>
      </w:r>
      <w:r w:rsidR="004B0C39">
        <w:rPr>
          <w:rFonts w:ascii="Book Antiqua" w:hAnsi="Book Antiqua"/>
          <w:kern w:val="24"/>
        </w:rPr>
        <w:t>ne verilmiştir.</w:t>
      </w:r>
    </w:p>
    <w:p w14:paraId="2B852DAA" w14:textId="389B60F1" w:rsidR="00DA3463" w:rsidRDefault="00014C92" w:rsidP="007670D9">
      <w:pPr>
        <w:ind w:firstLine="709"/>
        <w:contextualSpacing/>
        <w:textAlignment w:val="baseline"/>
        <w:rPr>
          <w:rFonts w:ascii="Book Antiqua" w:hAnsi="Book Antiqua"/>
        </w:rPr>
      </w:pPr>
      <w:r>
        <w:rPr>
          <w:rFonts w:ascii="Book Antiqua" w:hAnsi="Book Antiqua"/>
          <w:kern w:val="24"/>
        </w:rPr>
        <w:t>Ocak</w:t>
      </w:r>
      <w:r w:rsidR="00C64D6B">
        <w:rPr>
          <w:rFonts w:ascii="Book Antiqua" w:hAnsi="Book Antiqua"/>
          <w:kern w:val="24"/>
        </w:rPr>
        <w:t xml:space="preserve"> 2023 tarihinde</w:t>
      </w:r>
      <w:r w:rsidR="00AA0FD7" w:rsidRPr="00C4704C">
        <w:rPr>
          <w:rFonts w:ascii="Book Antiqua" w:hAnsi="Book Antiqua"/>
          <w:kern w:val="24"/>
        </w:rPr>
        <w:t xml:space="preserve"> Stratejik Planlama Ekibi üye listesi </w:t>
      </w:r>
      <w:r>
        <w:rPr>
          <w:rFonts w:ascii="Book Antiqua" w:hAnsi="Book Antiqua"/>
          <w:kern w:val="24"/>
        </w:rPr>
        <w:t>oluşturulmuştur</w:t>
      </w:r>
      <w:r w:rsidR="00AA0FD7" w:rsidRPr="00C4704C">
        <w:rPr>
          <w:rFonts w:ascii="Book Antiqua" w:hAnsi="Book Antiqua"/>
          <w:kern w:val="24"/>
        </w:rPr>
        <w:t>.</w:t>
      </w:r>
      <w:r w:rsidR="003D2B2A">
        <w:rPr>
          <w:rFonts w:ascii="Book Antiqua" w:hAnsi="Book Antiqua"/>
          <w:kern w:val="24"/>
        </w:rPr>
        <w:t xml:space="preserve"> </w:t>
      </w:r>
      <w:r w:rsidR="00C05809" w:rsidRPr="00544F28">
        <w:rPr>
          <w:rFonts w:ascii="Book Antiqua" w:hAnsi="Book Antiqua"/>
        </w:rPr>
        <w:t>Müdürlüğümüz stratejik planlama üst kurulu ile ilgili bilgiler Tablo 1’de, stratejik planlama ekibi il</w:t>
      </w:r>
      <w:r w:rsidR="00B74615">
        <w:rPr>
          <w:rFonts w:ascii="Book Antiqua" w:hAnsi="Book Antiqua"/>
        </w:rPr>
        <w:t>e ilgili bilgiler ise Tablo 2</w:t>
      </w:r>
      <w:r w:rsidR="00C05809" w:rsidRPr="00544F28">
        <w:rPr>
          <w:rFonts w:ascii="Book Antiqua" w:hAnsi="Book Antiqua"/>
        </w:rPr>
        <w:t>’de yer almaktadır.</w:t>
      </w:r>
    </w:p>
    <w:p w14:paraId="25B91435" w14:textId="77777777" w:rsidR="007670D9" w:rsidRDefault="007670D9" w:rsidP="00A97ADE">
      <w:pPr>
        <w:ind w:firstLine="567"/>
        <w:contextualSpacing/>
        <w:textAlignment w:val="baseline"/>
        <w:rPr>
          <w:rFonts w:ascii="Book Antiqua" w:hAnsi="Book Antiqua"/>
          <w:kern w:val="24"/>
        </w:rPr>
      </w:pPr>
    </w:p>
    <w:p w14:paraId="3E1DB4DA" w14:textId="40FABB16" w:rsidR="00A13EAA" w:rsidRDefault="00A13EAA" w:rsidP="00403EC7">
      <w:pPr>
        <w:contextualSpacing/>
        <w:textAlignment w:val="baseline"/>
        <w:rPr>
          <w:rFonts w:ascii="Book Antiqua" w:hAnsi="Book Antiqua"/>
          <w:kern w:val="24"/>
        </w:rPr>
      </w:pPr>
    </w:p>
    <w:p w14:paraId="6DE82371" w14:textId="0ED15CF6" w:rsidR="006C73D5" w:rsidRDefault="006C73D5" w:rsidP="00403EC7">
      <w:pPr>
        <w:contextualSpacing/>
        <w:textAlignment w:val="baseline"/>
        <w:rPr>
          <w:rFonts w:ascii="Book Antiqua" w:hAnsi="Book Antiqua"/>
          <w:kern w:val="24"/>
        </w:rPr>
      </w:pPr>
    </w:p>
    <w:p w14:paraId="10E80CF5" w14:textId="190C4BAD" w:rsidR="006C73D5" w:rsidRDefault="006C73D5" w:rsidP="00403EC7">
      <w:pPr>
        <w:contextualSpacing/>
        <w:textAlignment w:val="baseline"/>
        <w:rPr>
          <w:rFonts w:ascii="Book Antiqua" w:hAnsi="Book Antiqua"/>
          <w:kern w:val="24"/>
        </w:rPr>
      </w:pPr>
    </w:p>
    <w:p w14:paraId="07BFE88B" w14:textId="3C12331B" w:rsidR="006C73D5" w:rsidRDefault="006C73D5" w:rsidP="00403EC7">
      <w:pPr>
        <w:contextualSpacing/>
        <w:textAlignment w:val="baseline"/>
        <w:rPr>
          <w:rFonts w:ascii="Book Antiqua" w:hAnsi="Book Antiqua"/>
          <w:kern w:val="24"/>
        </w:rPr>
      </w:pPr>
    </w:p>
    <w:p w14:paraId="213F58A5" w14:textId="0D8F52FC" w:rsidR="006C73D5" w:rsidRDefault="006C73D5" w:rsidP="00403EC7">
      <w:pPr>
        <w:contextualSpacing/>
        <w:textAlignment w:val="baseline"/>
        <w:rPr>
          <w:rFonts w:ascii="Book Antiqua" w:hAnsi="Book Antiqua"/>
          <w:kern w:val="24"/>
        </w:rPr>
      </w:pPr>
    </w:p>
    <w:p w14:paraId="4E6F4E22" w14:textId="4C3D48E6" w:rsidR="006C73D5" w:rsidRDefault="006C73D5" w:rsidP="00403EC7">
      <w:pPr>
        <w:contextualSpacing/>
        <w:textAlignment w:val="baseline"/>
        <w:rPr>
          <w:rFonts w:ascii="Book Antiqua" w:hAnsi="Book Antiqua"/>
          <w:kern w:val="24"/>
        </w:rPr>
      </w:pPr>
    </w:p>
    <w:p w14:paraId="66227F89" w14:textId="77777777" w:rsidR="006C73D5" w:rsidRPr="00A97ADE" w:rsidRDefault="006C73D5" w:rsidP="00403EC7">
      <w:pPr>
        <w:contextualSpacing/>
        <w:textAlignment w:val="baseline"/>
        <w:rPr>
          <w:rFonts w:ascii="Book Antiqua" w:hAnsi="Book Antiqua"/>
          <w:kern w:val="24"/>
        </w:rPr>
      </w:pPr>
    </w:p>
    <w:p w14:paraId="71A7FEB8" w14:textId="7D8F03A8" w:rsidR="00C05809" w:rsidRPr="003D2B2A" w:rsidRDefault="00DA3463" w:rsidP="00DA3463">
      <w:pPr>
        <w:spacing w:line="300" w:lineRule="auto"/>
        <w:jc w:val="center"/>
        <w:rPr>
          <w:rFonts w:ascii="Book Antiqua" w:hAnsi="Book Antiqua"/>
        </w:rPr>
      </w:pPr>
      <w:bookmarkStart w:id="49" w:name="_Toc11922055"/>
      <w:r w:rsidRPr="00544F28">
        <w:rPr>
          <w:rFonts w:ascii="Book Antiqua" w:hAnsi="Book Antiqua"/>
          <w:b/>
          <w:sz w:val="22"/>
          <w:szCs w:val="22"/>
        </w:rPr>
        <w:lastRenderedPageBreak/>
        <w:t xml:space="preserve">Tablo </w:t>
      </w:r>
      <w:r w:rsidRPr="00544F28">
        <w:rPr>
          <w:rFonts w:ascii="Book Antiqua" w:hAnsi="Book Antiqua"/>
          <w:b/>
          <w:i/>
          <w:sz w:val="22"/>
          <w:szCs w:val="22"/>
        </w:rPr>
        <w:fldChar w:fldCharType="begin"/>
      </w:r>
      <w:r w:rsidRPr="00544F28">
        <w:rPr>
          <w:rFonts w:ascii="Book Antiqua" w:hAnsi="Book Antiqua"/>
          <w:b/>
          <w:sz w:val="22"/>
          <w:szCs w:val="22"/>
        </w:rPr>
        <w:instrText xml:space="preserve"> SEQ Tablo \* ARABIC </w:instrText>
      </w:r>
      <w:r w:rsidRPr="00544F28">
        <w:rPr>
          <w:rFonts w:ascii="Book Antiqua" w:hAnsi="Book Antiqua"/>
          <w:b/>
          <w:i/>
          <w:sz w:val="22"/>
          <w:szCs w:val="22"/>
        </w:rPr>
        <w:fldChar w:fldCharType="separate"/>
      </w:r>
      <w:r w:rsidR="00C7425A">
        <w:rPr>
          <w:rFonts w:ascii="Book Antiqua" w:hAnsi="Book Antiqua"/>
          <w:b/>
          <w:noProof/>
          <w:sz w:val="22"/>
          <w:szCs w:val="22"/>
        </w:rPr>
        <w:t>1</w:t>
      </w:r>
      <w:r w:rsidRPr="00544F28">
        <w:rPr>
          <w:rFonts w:ascii="Book Antiqua" w:hAnsi="Book Antiqua"/>
          <w:b/>
          <w:i/>
          <w:sz w:val="22"/>
          <w:szCs w:val="22"/>
        </w:rPr>
        <w:fldChar w:fldCharType="end"/>
      </w:r>
      <w:r w:rsidRPr="00544F28">
        <w:rPr>
          <w:rFonts w:ascii="Book Antiqua" w:hAnsi="Book Antiqua"/>
          <w:b/>
          <w:sz w:val="22"/>
          <w:szCs w:val="22"/>
        </w:rPr>
        <w:t>:</w:t>
      </w:r>
      <w:r w:rsidRPr="00544F28">
        <w:rPr>
          <w:rFonts w:ascii="Book Antiqua" w:hAnsi="Book Antiqua"/>
          <w:sz w:val="22"/>
          <w:szCs w:val="22"/>
        </w:rPr>
        <w:t xml:space="preserve"> Stratejik Planlama Üst Kurulu</w:t>
      </w:r>
      <w:bookmarkEnd w:id="49"/>
    </w:p>
    <w:tbl>
      <w:tblPr>
        <w:tblW w:w="3551" w:type="pct"/>
        <w:jc w:val="center"/>
        <w:tblBorders>
          <w:top w:val="dashDotStroked" w:sz="24" w:space="0" w:color="FF8021" w:themeColor="accent5"/>
          <w:bottom w:val="dashDotStroked" w:sz="24" w:space="0" w:color="FF8021" w:themeColor="accent5"/>
        </w:tblBorders>
        <w:tblLook w:val="0400" w:firstRow="0" w:lastRow="0" w:firstColumn="0" w:lastColumn="0" w:noHBand="0" w:noVBand="1"/>
      </w:tblPr>
      <w:tblGrid>
        <w:gridCol w:w="3624"/>
        <w:gridCol w:w="3776"/>
      </w:tblGrid>
      <w:tr w:rsidR="004716BD" w:rsidRPr="00C4704C" w14:paraId="53E5ABDE" w14:textId="77777777" w:rsidTr="00403EC7">
        <w:trPr>
          <w:jc w:val="center"/>
        </w:trPr>
        <w:tc>
          <w:tcPr>
            <w:tcW w:w="3549" w:type="dxa"/>
            <w:tcBorders>
              <w:top w:val="thinThickSmallGap" w:sz="24" w:space="0" w:color="auto"/>
              <w:bottom w:val="thinThickSmallGap" w:sz="24" w:space="0" w:color="auto"/>
            </w:tcBorders>
            <w:shd w:val="clear" w:color="auto" w:fill="B8C1E9" w:themeFill="accent1" w:themeFillTint="66"/>
            <w:vAlign w:val="center"/>
          </w:tcPr>
          <w:p w14:paraId="58C58B16" w14:textId="77777777" w:rsidR="004716BD" w:rsidRPr="00C4704C" w:rsidRDefault="004716BD" w:rsidP="00A675E4">
            <w:pPr>
              <w:spacing w:before="40" w:after="40"/>
              <w:jc w:val="center"/>
              <w:rPr>
                <w:rFonts w:ascii="Book Antiqua" w:hAnsi="Book Antiqua"/>
                <w:b/>
              </w:rPr>
            </w:pPr>
            <w:bookmarkStart w:id="50" w:name="_Toc531780876"/>
            <w:bookmarkStart w:id="51" w:name="_Toc532154691"/>
            <w:r w:rsidRPr="00C4704C">
              <w:rPr>
                <w:rFonts w:ascii="Book Antiqua" w:hAnsi="Book Antiqua"/>
                <w:b/>
              </w:rPr>
              <w:t>Adı Soyadı</w:t>
            </w:r>
          </w:p>
        </w:tc>
        <w:tc>
          <w:tcPr>
            <w:tcW w:w="3698" w:type="dxa"/>
            <w:tcBorders>
              <w:top w:val="thinThickSmallGap" w:sz="24" w:space="0" w:color="auto"/>
              <w:bottom w:val="thinThickSmallGap" w:sz="24" w:space="0" w:color="auto"/>
            </w:tcBorders>
            <w:shd w:val="clear" w:color="auto" w:fill="B8C1E9" w:themeFill="accent1" w:themeFillTint="66"/>
            <w:vAlign w:val="center"/>
          </w:tcPr>
          <w:p w14:paraId="2D75C05E" w14:textId="77777777" w:rsidR="004716BD" w:rsidRPr="00C4704C" w:rsidRDefault="004716BD" w:rsidP="00A675E4">
            <w:pPr>
              <w:spacing w:before="40" w:after="40"/>
              <w:jc w:val="center"/>
              <w:rPr>
                <w:rFonts w:ascii="Book Antiqua" w:hAnsi="Book Antiqua"/>
                <w:b/>
              </w:rPr>
            </w:pPr>
            <w:proofErr w:type="spellStart"/>
            <w:r w:rsidRPr="00C4704C">
              <w:rPr>
                <w:rFonts w:ascii="Book Antiqua" w:hAnsi="Book Antiqua"/>
                <w:b/>
              </w:rPr>
              <w:t>Ünvanı</w:t>
            </w:r>
            <w:proofErr w:type="spellEnd"/>
          </w:p>
        </w:tc>
      </w:tr>
      <w:tr w:rsidR="004716BD" w:rsidRPr="00C4704C" w14:paraId="65632B43" w14:textId="77777777" w:rsidTr="00403EC7">
        <w:trPr>
          <w:jc w:val="center"/>
        </w:trPr>
        <w:tc>
          <w:tcPr>
            <w:tcW w:w="3549" w:type="dxa"/>
            <w:tcBorders>
              <w:top w:val="thinThickSmallGap" w:sz="24" w:space="0" w:color="auto"/>
            </w:tcBorders>
          </w:tcPr>
          <w:p w14:paraId="2CFF3339" w14:textId="646EE552" w:rsidR="004716BD" w:rsidRPr="00C4704C" w:rsidRDefault="00CB5515" w:rsidP="00A97ADE">
            <w:pPr>
              <w:spacing w:before="40" w:after="40"/>
              <w:rPr>
                <w:rFonts w:ascii="Book Antiqua" w:hAnsi="Book Antiqua"/>
              </w:rPr>
            </w:pPr>
            <w:r>
              <w:rPr>
                <w:rFonts w:ascii="Book Antiqua" w:hAnsi="Book Antiqua"/>
              </w:rPr>
              <w:t>Bilgin ADIGÜZEL</w:t>
            </w:r>
          </w:p>
        </w:tc>
        <w:tc>
          <w:tcPr>
            <w:tcW w:w="3698" w:type="dxa"/>
            <w:tcBorders>
              <w:top w:val="thinThickSmallGap" w:sz="24" w:space="0" w:color="auto"/>
            </w:tcBorders>
          </w:tcPr>
          <w:p w14:paraId="555CE7CC" w14:textId="74C72B5A" w:rsidR="004716BD" w:rsidRPr="00C4704C" w:rsidRDefault="00CB5515" w:rsidP="00A97ADE">
            <w:pPr>
              <w:spacing w:before="40" w:after="40"/>
              <w:rPr>
                <w:rFonts w:ascii="Book Antiqua" w:hAnsi="Book Antiqua"/>
              </w:rPr>
            </w:pPr>
            <w:r>
              <w:rPr>
                <w:rFonts w:ascii="Book Antiqua" w:hAnsi="Book Antiqua"/>
              </w:rPr>
              <w:t>Okul</w:t>
            </w:r>
            <w:r w:rsidR="004716BD" w:rsidRPr="00C4704C">
              <w:rPr>
                <w:rFonts w:ascii="Book Antiqua" w:hAnsi="Book Antiqua"/>
              </w:rPr>
              <w:t xml:space="preserve"> Müdürü</w:t>
            </w:r>
          </w:p>
        </w:tc>
      </w:tr>
      <w:tr w:rsidR="004716BD" w:rsidRPr="00C4704C" w14:paraId="66F64131" w14:textId="77777777" w:rsidTr="00403EC7">
        <w:trPr>
          <w:jc w:val="center"/>
        </w:trPr>
        <w:tc>
          <w:tcPr>
            <w:tcW w:w="3549" w:type="dxa"/>
            <w:shd w:val="clear" w:color="auto" w:fill="9EE0F7" w:themeFill="accent2" w:themeFillTint="99"/>
          </w:tcPr>
          <w:p w14:paraId="287F8B33" w14:textId="211E3F30" w:rsidR="004716BD" w:rsidRPr="00C4704C" w:rsidRDefault="00CB5515" w:rsidP="00A97ADE">
            <w:pPr>
              <w:spacing w:before="40" w:after="40"/>
              <w:rPr>
                <w:rFonts w:ascii="Book Antiqua" w:hAnsi="Book Antiqua"/>
              </w:rPr>
            </w:pPr>
            <w:r>
              <w:rPr>
                <w:rFonts w:ascii="Book Antiqua" w:hAnsi="Book Antiqua"/>
              </w:rPr>
              <w:t>Elmas KAYA DÜZENLİ</w:t>
            </w:r>
          </w:p>
        </w:tc>
        <w:tc>
          <w:tcPr>
            <w:tcW w:w="3698" w:type="dxa"/>
            <w:shd w:val="clear" w:color="auto" w:fill="9EE0F7" w:themeFill="accent2" w:themeFillTint="99"/>
          </w:tcPr>
          <w:p w14:paraId="400BDF8C" w14:textId="42AC5DF5" w:rsidR="004716BD" w:rsidRPr="00C4704C" w:rsidRDefault="00CB5515" w:rsidP="00A97ADE">
            <w:pPr>
              <w:spacing w:before="40" w:after="40"/>
              <w:rPr>
                <w:rFonts w:ascii="Book Antiqua" w:hAnsi="Book Antiqua"/>
              </w:rPr>
            </w:pPr>
            <w:r>
              <w:rPr>
                <w:rFonts w:ascii="Book Antiqua" w:hAnsi="Book Antiqua"/>
              </w:rPr>
              <w:t>Müdür Yardımcısı</w:t>
            </w:r>
          </w:p>
        </w:tc>
      </w:tr>
      <w:tr w:rsidR="004716BD" w:rsidRPr="00C4704C" w14:paraId="5A6E68F3" w14:textId="77777777" w:rsidTr="00403EC7">
        <w:trPr>
          <w:jc w:val="center"/>
        </w:trPr>
        <w:tc>
          <w:tcPr>
            <w:tcW w:w="3549" w:type="dxa"/>
          </w:tcPr>
          <w:p w14:paraId="102FEDBD" w14:textId="1FC7C68E" w:rsidR="004716BD" w:rsidRPr="00C4704C" w:rsidRDefault="00CB5515" w:rsidP="00A97ADE">
            <w:pPr>
              <w:spacing w:before="40" w:after="40"/>
              <w:rPr>
                <w:rFonts w:ascii="Book Antiqua" w:hAnsi="Book Antiqua"/>
                <w:highlight w:val="red"/>
              </w:rPr>
            </w:pPr>
            <w:r>
              <w:rPr>
                <w:rFonts w:ascii="Book Antiqua" w:hAnsi="Book Antiqua"/>
              </w:rPr>
              <w:t>Suna BAL</w:t>
            </w:r>
          </w:p>
        </w:tc>
        <w:tc>
          <w:tcPr>
            <w:tcW w:w="3698" w:type="dxa"/>
            <w:shd w:val="clear" w:color="auto" w:fill="FFFFFF" w:themeFill="background1"/>
          </w:tcPr>
          <w:p w14:paraId="19C02595" w14:textId="364C55C1" w:rsidR="004716BD" w:rsidRPr="00C4704C" w:rsidRDefault="00CB5515" w:rsidP="00A97ADE">
            <w:pPr>
              <w:spacing w:before="40" w:after="40"/>
              <w:rPr>
                <w:rFonts w:ascii="Book Antiqua" w:hAnsi="Book Antiqua"/>
                <w:highlight w:val="red"/>
              </w:rPr>
            </w:pPr>
            <w:r>
              <w:rPr>
                <w:rFonts w:ascii="Book Antiqua" w:hAnsi="Book Antiqua"/>
              </w:rPr>
              <w:t>Öğretmen</w:t>
            </w:r>
          </w:p>
        </w:tc>
      </w:tr>
      <w:tr w:rsidR="004716BD" w:rsidRPr="00C4704C" w14:paraId="36566027" w14:textId="77777777" w:rsidTr="00403EC7">
        <w:trPr>
          <w:jc w:val="center"/>
        </w:trPr>
        <w:tc>
          <w:tcPr>
            <w:tcW w:w="3549" w:type="dxa"/>
            <w:shd w:val="clear" w:color="auto" w:fill="9EE0F7" w:themeFill="accent2" w:themeFillTint="99"/>
          </w:tcPr>
          <w:p w14:paraId="58BD20CC" w14:textId="0D0196CD" w:rsidR="004716BD" w:rsidRPr="00C4704C" w:rsidRDefault="00CB5515" w:rsidP="00A97ADE">
            <w:pPr>
              <w:spacing w:before="40" w:after="40"/>
              <w:rPr>
                <w:rFonts w:ascii="Book Antiqua" w:hAnsi="Book Antiqua"/>
              </w:rPr>
            </w:pPr>
            <w:r>
              <w:rPr>
                <w:rFonts w:ascii="Book Antiqua" w:hAnsi="Book Antiqua"/>
              </w:rPr>
              <w:t>Naciye Cengiz</w:t>
            </w:r>
          </w:p>
        </w:tc>
        <w:tc>
          <w:tcPr>
            <w:tcW w:w="3698" w:type="dxa"/>
            <w:shd w:val="clear" w:color="auto" w:fill="9EE0F7" w:themeFill="accent2" w:themeFillTint="99"/>
          </w:tcPr>
          <w:p w14:paraId="6AA008E0" w14:textId="1ED9671D" w:rsidR="004716BD" w:rsidRPr="00C4704C" w:rsidRDefault="00CB5515" w:rsidP="00A97ADE">
            <w:pPr>
              <w:spacing w:before="40" w:after="40"/>
              <w:rPr>
                <w:rFonts w:ascii="Book Antiqua" w:hAnsi="Book Antiqua"/>
              </w:rPr>
            </w:pPr>
            <w:r>
              <w:rPr>
                <w:rFonts w:ascii="Book Antiqua" w:hAnsi="Book Antiqua"/>
              </w:rPr>
              <w:t>Öğretmen</w:t>
            </w:r>
          </w:p>
        </w:tc>
      </w:tr>
      <w:tr w:rsidR="004716BD" w:rsidRPr="00C4704C" w14:paraId="4215DCA5" w14:textId="77777777" w:rsidTr="00403EC7">
        <w:trPr>
          <w:jc w:val="center"/>
        </w:trPr>
        <w:tc>
          <w:tcPr>
            <w:tcW w:w="3549" w:type="dxa"/>
            <w:shd w:val="clear" w:color="auto" w:fill="auto"/>
          </w:tcPr>
          <w:p w14:paraId="2AB37709" w14:textId="45AD6E04" w:rsidR="004716BD" w:rsidRPr="00C4704C" w:rsidRDefault="00CB5515" w:rsidP="00A97ADE">
            <w:pPr>
              <w:spacing w:before="40" w:after="40"/>
              <w:rPr>
                <w:rFonts w:ascii="Book Antiqua" w:hAnsi="Book Antiqua"/>
              </w:rPr>
            </w:pPr>
            <w:r>
              <w:rPr>
                <w:rFonts w:ascii="Book Antiqua" w:hAnsi="Book Antiqua"/>
              </w:rPr>
              <w:t>Tuğba YILDIZ KARADUMAN</w:t>
            </w:r>
          </w:p>
        </w:tc>
        <w:tc>
          <w:tcPr>
            <w:tcW w:w="3698" w:type="dxa"/>
            <w:shd w:val="clear" w:color="auto" w:fill="auto"/>
          </w:tcPr>
          <w:p w14:paraId="41EA56F5" w14:textId="14D1AB4E" w:rsidR="004716BD" w:rsidRPr="00C4704C" w:rsidRDefault="00CB5515" w:rsidP="00A97ADE">
            <w:pPr>
              <w:spacing w:before="40" w:after="40"/>
              <w:rPr>
                <w:rFonts w:ascii="Book Antiqua" w:hAnsi="Book Antiqua"/>
              </w:rPr>
            </w:pPr>
            <w:r>
              <w:rPr>
                <w:rFonts w:ascii="Book Antiqua" w:hAnsi="Book Antiqua"/>
              </w:rPr>
              <w:t>Okul Aile Birliği Başkanı</w:t>
            </w:r>
          </w:p>
        </w:tc>
      </w:tr>
      <w:tr w:rsidR="006C73D5" w:rsidRPr="00C4704C" w14:paraId="5F74A342" w14:textId="77777777" w:rsidTr="00403EC7">
        <w:trPr>
          <w:jc w:val="center"/>
        </w:trPr>
        <w:tc>
          <w:tcPr>
            <w:tcW w:w="3549" w:type="dxa"/>
            <w:shd w:val="clear" w:color="auto" w:fill="auto"/>
          </w:tcPr>
          <w:p w14:paraId="0B4E4E08" w14:textId="77777777" w:rsidR="006C73D5" w:rsidRPr="00C4704C" w:rsidRDefault="006C73D5" w:rsidP="00A97ADE">
            <w:pPr>
              <w:spacing w:before="40" w:after="40"/>
              <w:rPr>
                <w:rFonts w:ascii="Book Antiqua" w:hAnsi="Book Antiqua"/>
              </w:rPr>
            </w:pPr>
          </w:p>
        </w:tc>
        <w:tc>
          <w:tcPr>
            <w:tcW w:w="3698" w:type="dxa"/>
            <w:shd w:val="clear" w:color="auto" w:fill="auto"/>
          </w:tcPr>
          <w:p w14:paraId="56142FA5" w14:textId="77777777" w:rsidR="006C73D5" w:rsidRPr="00C4704C" w:rsidRDefault="006C73D5" w:rsidP="00A97ADE">
            <w:pPr>
              <w:spacing w:before="40" w:after="40"/>
              <w:rPr>
                <w:rFonts w:ascii="Book Antiqua" w:hAnsi="Book Antiqua"/>
              </w:rPr>
            </w:pPr>
          </w:p>
        </w:tc>
      </w:tr>
    </w:tbl>
    <w:p w14:paraId="3638583E" w14:textId="16053E31" w:rsidR="006A1CB6" w:rsidRDefault="006A1CB6" w:rsidP="006A1CB6">
      <w:pPr>
        <w:pStyle w:val="ResimYazs"/>
        <w:keepNext/>
        <w:spacing w:before="120" w:after="120"/>
        <w:rPr>
          <w:rFonts w:ascii="Book Antiqua" w:hAnsi="Book Antiqua"/>
          <w:b/>
          <w:i w:val="0"/>
          <w:color w:val="auto"/>
          <w:sz w:val="22"/>
          <w:szCs w:val="22"/>
        </w:rPr>
      </w:pPr>
      <w:bookmarkStart w:id="52" w:name="_Toc532154692"/>
      <w:bookmarkEnd w:id="50"/>
      <w:bookmarkEnd w:id="51"/>
    </w:p>
    <w:p w14:paraId="37AE067E" w14:textId="4AA5886E" w:rsidR="00C05809" w:rsidRPr="006C73D5" w:rsidRDefault="00C05809" w:rsidP="006C73D5">
      <w:pPr>
        <w:rPr>
          <w:rFonts w:ascii="Book Antiqua" w:hAnsi="Book Antiqua"/>
          <w:b/>
          <w:iCs/>
          <w:sz w:val="22"/>
          <w:szCs w:val="22"/>
        </w:rPr>
      </w:pPr>
      <w:bookmarkStart w:id="53" w:name="_Toc11922056"/>
      <w:r w:rsidRPr="00544F28">
        <w:rPr>
          <w:rFonts w:ascii="Book Antiqua" w:hAnsi="Book Antiqua"/>
          <w:b/>
          <w:i/>
          <w:sz w:val="22"/>
          <w:szCs w:val="22"/>
        </w:rPr>
        <w:t xml:space="preserve">Tablo </w:t>
      </w:r>
      <w:r w:rsidRPr="00544F28">
        <w:rPr>
          <w:rFonts w:ascii="Book Antiqua" w:hAnsi="Book Antiqua"/>
          <w:b/>
          <w:i/>
          <w:sz w:val="22"/>
          <w:szCs w:val="22"/>
        </w:rPr>
        <w:fldChar w:fldCharType="begin"/>
      </w:r>
      <w:r w:rsidRPr="00544F28">
        <w:rPr>
          <w:rFonts w:ascii="Book Antiqua" w:hAnsi="Book Antiqua"/>
          <w:b/>
          <w:i/>
          <w:sz w:val="22"/>
          <w:szCs w:val="22"/>
        </w:rPr>
        <w:instrText xml:space="preserve"> SEQ Tablo \* ARABIC </w:instrText>
      </w:r>
      <w:r w:rsidRPr="00544F28">
        <w:rPr>
          <w:rFonts w:ascii="Book Antiqua" w:hAnsi="Book Antiqua"/>
          <w:b/>
          <w:i/>
          <w:sz w:val="22"/>
          <w:szCs w:val="22"/>
        </w:rPr>
        <w:fldChar w:fldCharType="separate"/>
      </w:r>
      <w:r w:rsidR="00C7425A">
        <w:rPr>
          <w:rFonts w:ascii="Book Antiqua" w:hAnsi="Book Antiqua"/>
          <w:b/>
          <w:i/>
          <w:noProof/>
          <w:sz w:val="22"/>
          <w:szCs w:val="22"/>
        </w:rPr>
        <w:t>2</w:t>
      </w:r>
      <w:r w:rsidRPr="00544F28">
        <w:rPr>
          <w:rFonts w:ascii="Book Antiqua" w:hAnsi="Book Antiqua"/>
          <w:b/>
          <w:i/>
          <w:sz w:val="22"/>
          <w:szCs w:val="22"/>
        </w:rPr>
        <w:fldChar w:fldCharType="end"/>
      </w:r>
      <w:r w:rsidRPr="00544F28">
        <w:rPr>
          <w:rFonts w:ascii="Book Antiqua" w:hAnsi="Book Antiqua"/>
          <w:b/>
          <w:i/>
          <w:sz w:val="22"/>
          <w:szCs w:val="22"/>
        </w:rPr>
        <w:t xml:space="preserve">: </w:t>
      </w:r>
      <w:r w:rsidRPr="00544F28">
        <w:rPr>
          <w:rFonts w:ascii="Book Antiqua" w:hAnsi="Book Antiqua"/>
          <w:i/>
          <w:sz w:val="22"/>
          <w:szCs w:val="22"/>
        </w:rPr>
        <w:t>Stratejik Planlama Ekibi</w:t>
      </w:r>
      <w:bookmarkEnd w:id="52"/>
      <w:bookmarkEnd w:id="53"/>
    </w:p>
    <w:tbl>
      <w:tblPr>
        <w:tblW w:w="5000" w:type="pct"/>
        <w:jc w:val="center"/>
        <w:tblBorders>
          <w:top w:val="thinThickSmallGap" w:sz="24" w:space="0" w:color="auto"/>
          <w:bottom w:val="thickThinSmallGap" w:sz="24" w:space="0" w:color="auto"/>
        </w:tblBorders>
        <w:tblLook w:val="0400" w:firstRow="0" w:lastRow="0" w:firstColumn="0" w:lastColumn="0" w:noHBand="0" w:noVBand="1"/>
      </w:tblPr>
      <w:tblGrid>
        <w:gridCol w:w="3077"/>
        <w:gridCol w:w="5652"/>
        <w:gridCol w:w="1691"/>
      </w:tblGrid>
      <w:tr w:rsidR="00B74615" w:rsidRPr="00C4704C" w14:paraId="14FC901E" w14:textId="77777777" w:rsidTr="00CB5515">
        <w:trPr>
          <w:jc w:val="center"/>
        </w:trPr>
        <w:tc>
          <w:tcPr>
            <w:tcW w:w="3077" w:type="dxa"/>
            <w:tcBorders>
              <w:top w:val="thinThickSmallGap" w:sz="24" w:space="0" w:color="auto"/>
              <w:bottom w:val="thinThickSmallGap" w:sz="24" w:space="0" w:color="auto"/>
            </w:tcBorders>
            <w:shd w:val="clear" w:color="auto" w:fill="B8C1E9" w:themeFill="accent1" w:themeFillTint="66"/>
          </w:tcPr>
          <w:p w14:paraId="061F4E3E" w14:textId="77777777" w:rsidR="00B74615" w:rsidRPr="00C4704C" w:rsidRDefault="00B74615" w:rsidP="00A675E4">
            <w:pPr>
              <w:spacing w:before="40" w:after="40"/>
              <w:jc w:val="center"/>
              <w:rPr>
                <w:rFonts w:ascii="Book Antiqua" w:hAnsi="Book Antiqua"/>
                <w:b/>
              </w:rPr>
            </w:pPr>
            <w:bookmarkStart w:id="54" w:name="_Toc531853186"/>
            <w:bookmarkStart w:id="55" w:name="_Toc532154558"/>
            <w:r w:rsidRPr="00C4704C">
              <w:rPr>
                <w:rFonts w:ascii="Book Antiqua" w:hAnsi="Book Antiqua"/>
                <w:b/>
              </w:rPr>
              <w:t>Adı Soyadı</w:t>
            </w:r>
          </w:p>
        </w:tc>
        <w:tc>
          <w:tcPr>
            <w:tcW w:w="5652" w:type="dxa"/>
            <w:tcBorders>
              <w:top w:val="thinThickSmallGap" w:sz="24" w:space="0" w:color="auto"/>
              <w:bottom w:val="thinThickSmallGap" w:sz="24" w:space="0" w:color="auto"/>
            </w:tcBorders>
            <w:shd w:val="clear" w:color="auto" w:fill="B8C1E9" w:themeFill="accent1" w:themeFillTint="66"/>
          </w:tcPr>
          <w:p w14:paraId="7A09483B" w14:textId="77777777" w:rsidR="00B74615" w:rsidRPr="00C4704C" w:rsidRDefault="00B74615" w:rsidP="00A675E4">
            <w:pPr>
              <w:spacing w:before="40" w:after="40"/>
              <w:jc w:val="center"/>
              <w:rPr>
                <w:rFonts w:ascii="Book Antiqua" w:hAnsi="Book Antiqua"/>
                <w:b/>
              </w:rPr>
            </w:pPr>
            <w:proofErr w:type="spellStart"/>
            <w:r w:rsidRPr="00C4704C">
              <w:rPr>
                <w:rFonts w:ascii="Book Antiqua" w:hAnsi="Book Antiqua"/>
                <w:b/>
              </w:rPr>
              <w:t>Ünvanı</w:t>
            </w:r>
            <w:proofErr w:type="spellEnd"/>
          </w:p>
        </w:tc>
        <w:tc>
          <w:tcPr>
            <w:tcW w:w="1691" w:type="dxa"/>
            <w:tcBorders>
              <w:top w:val="thinThickSmallGap" w:sz="24" w:space="0" w:color="auto"/>
              <w:bottom w:val="thinThickSmallGap" w:sz="24" w:space="0" w:color="auto"/>
            </w:tcBorders>
            <w:shd w:val="clear" w:color="auto" w:fill="B8C1E9" w:themeFill="accent1" w:themeFillTint="66"/>
          </w:tcPr>
          <w:p w14:paraId="512509FA" w14:textId="77777777" w:rsidR="00B74615" w:rsidRPr="00C4704C" w:rsidRDefault="00B74615" w:rsidP="00A675E4">
            <w:pPr>
              <w:spacing w:before="40" w:after="40"/>
              <w:jc w:val="center"/>
              <w:rPr>
                <w:rFonts w:ascii="Book Antiqua" w:hAnsi="Book Antiqua"/>
                <w:b/>
              </w:rPr>
            </w:pPr>
            <w:r w:rsidRPr="00C4704C">
              <w:rPr>
                <w:rFonts w:ascii="Book Antiqua" w:hAnsi="Book Antiqua"/>
                <w:b/>
              </w:rPr>
              <w:t>Görevi</w:t>
            </w:r>
          </w:p>
        </w:tc>
      </w:tr>
      <w:tr w:rsidR="00CB5515" w:rsidRPr="00C4704C" w14:paraId="59E33B5D" w14:textId="77777777" w:rsidTr="00CB5515">
        <w:trPr>
          <w:jc w:val="center"/>
        </w:trPr>
        <w:tc>
          <w:tcPr>
            <w:tcW w:w="3077" w:type="dxa"/>
            <w:tcBorders>
              <w:top w:val="thinThickSmallGap" w:sz="24" w:space="0" w:color="auto"/>
            </w:tcBorders>
          </w:tcPr>
          <w:p w14:paraId="38318FA3" w14:textId="636F1C7D" w:rsidR="00CB5515" w:rsidRPr="00C4704C" w:rsidRDefault="00CB5515" w:rsidP="00A97ADE">
            <w:pPr>
              <w:spacing w:before="40" w:after="40"/>
              <w:rPr>
                <w:rFonts w:ascii="Book Antiqua" w:hAnsi="Book Antiqua"/>
              </w:rPr>
            </w:pPr>
            <w:r w:rsidRPr="007D00DA">
              <w:t>Elmas KAYA DÜZENLİ</w:t>
            </w:r>
          </w:p>
        </w:tc>
        <w:tc>
          <w:tcPr>
            <w:tcW w:w="5652" w:type="dxa"/>
            <w:tcBorders>
              <w:top w:val="thinThickSmallGap" w:sz="24" w:space="0" w:color="auto"/>
            </w:tcBorders>
          </w:tcPr>
          <w:p w14:paraId="606037A8" w14:textId="2681E44D" w:rsidR="00CB5515" w:rsidRPr="00C4704C" w:rsidRDefault="00CB5515" w:rsidP="00A97ADE">
            <w:pPr>
              <w:spacing w:before="40" w:after="40"/>
              <w:rPr>
                <w:rFonts w:ascii="Book Antiqua" w:hAnsi="Book Antiqua"/>
              </w:rPr>
            </w:pPr>
            <w:r w:rsidRPr="007D00DA">
              <w:t>Müdür Yardımcısı</w:t>
            </w:r>
          </w:p>
        </w:tc>
        <w:tc>
          <w:tcPr>
            <w:tcW w:w="1691" w:type="dxa"/>
            <w:tcBorders>
              <w:top w:val="thinThickSmallGap" w:sz="24" w:space="0" w:color="auto"/>
            </w:tcBorders>
          </w:tcPr>
          <w:p w14:paraId="664400E5" w14:textId="77777777" w:rsidR="00CB5515" w:rsidRPr="00C4704C" w:rsidRDefault="00CB5515" w:rsidP="00A97ADE">
            <w:pPr>
              <w:spacing w:before="40" w:after="40"/>
              <w:rPr>
                <w:rFonts w:ascii="Book Antiqua" w:hAnsi="Book Antiqua"/>
              </w:rPr>
            </w:pPr>
            <w:r w:rsidRPr="00C4704C">
              <w:rPr>
                <w:rFonts w:ascii="Book Antiqua" w:hAnsi="Book Antiqua"/>
              </w:rPr>
              <w:t>Başkan</w:t>
            </w:r>
          </w:p>
        </w:tc>
      </w:tr>
      <w:tr w:rsidR="00B74615" w:rsidRPr="00C4704C" w14:paraId="3314EE8B" w14:textId="77777777" w:rsidTr="00CB5515">
        <w:trPr>
          <w:jc w:val="center"/>
        </w:trPr>
        <w:tc>
          <w:tcPr>
            <w:tcW w:w="3077" w:type="dxa"/>
            <w:shd w:val="clear" w:color="auto" w:fill="9EE0F7" w:themeFill="accent2" w:themeFillTint="99"/>
          </w:tcPr>
          <w:p w14:paraId="7D694762" w14:textId="6D29D0ED" w:rsidR="00B74615" w:rsidRPr="00C4704C" w:rsidRDefault="00CB5515" w:rsidP="00A97ADE">
            <w:pPr>
              <w:spacing w:before="40" w:after="40"/>
              <w:rPr>
                <w:rFonts w:ascii="Book Antiqua" w:hAnsi="Book Antiqua"/>
                <w:highlight w:val="red"/>
              </w:rPr>
            </w:pPr>
            <w:r>
              <w:rPr>
                <w:rFonts w:ascii="Book Antiqua" w:hAnsi="Book Antiqua"/>
              </w:rPr>
              <w:t>Özge OYBAK</w:t>
            </w:r>
          </w:p>
        </w:tc>
        <w:tc>
          <w:tcPr>
            <w:tcW w:w="5652" w:type="dxa"/>
            <w:shd w:val="clear" w:color="auto" w:fill="9EE0F7" w:themeFill="accent2" w:themeFillTint="99"/>
          </w:tcPr>
          <w:p w14:paraId="4AE46A52" w14:textId="78410FA7" w:rsidR="00B74615" w:rsidRPr="00C4704C" w:rsidRDefault="00B74615" w:rsidP="00A97ADE">
            <w:pPr>
              <w:spacing w:before="40" w:after="40"/>
              <w:rPr>
                <w:rFonts w:ascii="Book Antiqua" w:hAnsi="Book Antiqua"/>
                <w:highlight w:val="red"/>
              </w:rPr>
            </w:pPr>
            <w:r w:rsidRPr="00C4704C">
              <w:rPr>
                <w:rFonts w:ascii="Book Antiqua" w:hAnsi="Book Antiqua"/>
                <w:color w:val="000000" w:themeColor="text1"/>
              </w:rPr>
              <w:t>Öğretmen</w:t>
            </w:r>
          </w:p>
        </w:tc>
        <w:tc>
          <w:tcPr>
            <w:tcW w:w="1691" w:type="dxa"/>
            <w:shd w:val="clear" w:color="auto" w:fill="9EE0F7" w:themeFill="accent2" w:themeFillTint="99"/>
          </w:tcPr>
          <w:p w14:paraId="37CF9F09" w14:textId="77777777" w:rsidR="00B74615" w:rsidRPr="00C4704C" w:rsidRDefault="00B74615" w:rsidP="00A97ADE">
            <w:pPr>
              <w:spacing w:before="40" w:after="40"/>
              <w:rPr>
                <w:rFonts w:ascii="Book Antiqua" w:hAnsi="Book Antiqua"/>
              </w:rPr>
            </w:pPr>
            <w:r w:rsidRPr="00C4704C">
              <w:rPr>
                <w:rFonts w:ascii="Book Antiqua" w:hAnsi="Book Antiqua"/>
              </w:rPr>
              <w:t>Üye</w:t>
            </w:r>
          </w:p>
        </w:tc>
      </w:tr>
      <w:tr w:rsidR="00B74615" w:rsidRPr="00C4704C" w14:paraId="1781874B" w14:textId="77777777" w:rsidTr="00CB5515">
        <w:trPr>
          <w:jc w:val="center"/>
        </w:trPr>
        <w:tc>
          <w:tcPr>
            <w:tcW w:w="3077" w:type="dxa"/>
            <w:shd w:val="clear" w:color="auto" w:fill="auto"/>
          </w:tcPr>
          <w:p w14:paraId="45100EE8" w14:textId="4549A98E" w:rsidR="00B74615" w:rsidRPr="00C4704C" w:rsidRDefault="00CB5515" w:rsidP="00A97ADE">
            <w:pPr>
              <w:spacing w:before="40" w:after="40"/>
              <w:rPr>
                <w:rFonts w:ascii="Book Antiqua" w:hAnsi="Book Antiqua"/>
              </w:rPr>
            </w:pPr>
            <w:r>
              <w:rPr>
                <w:rFonts w:ascii="Book Antiqua" w:hAnsi="Book Antiqua"/>
              </w:rPr>
              <w:t>Nuray GEZE</w:t>
            </w:r>
          </w:p>
        </w:tc>
        <w:tc>
          <w:tcPr>
            <w:tcW w:w="5652" w:type="dxa"/>
            <w:shd w:val="clear" w:color="auto" w:fill="auto"/>
          </w:tcPr>
          <w:p w14:paraId="1418ADE7" w14:textId="35FA8022" w:rsidR="00B74615" w:rsidRPr="00C4704C" w:rsidRDefault="00B74615" w:rsidP="00A97ADE">
            <w:pPr>
              <w:spacing w:before="40" w:after="40"/>
              <w:rPr>
                <w:rFonts w:ascii="Book Antiqua" w:hAnsi="Book Antiqua"/>
              </w:rPr>
            </w:pPr>
            <w:r w:rsidRPr="00C4704C">
              <w:rPr>
                <w:rFonts w:ascii="Book Antiqua" w:hAnsi="Book Antiqua"/>
              </w:rPr>
              <w:t>Öğretmen</w:t>
            </w:r>
          </w:p>
        </w:tc>
        <w:tc>
          <w:tcPr>
            <w:tcW w:w="1691" w:type="dxa"/>
            <w:shd w:val="clear" w:color="auto" w:fill="auto"/>
          </w:tcPr>
          <w:p w14:paraId="11D445AC" w14:textId="77777777" w:rsidR="00B74615" w:rsidRPr="00C4704C" w:rsidRDefault="00B74615" w:rsidP="00A97ADE">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r w:rsidR="00B74615" w:rsidRPr="00C4704C" w14:paraId="14F68275" w14:textId="77777777" w:rsidTr="00CB5515">
        <w:trPr>
          <w:jc w:val="center"/>
        </w:trPr>
        <w:tc>
          <w:tcPr>
            <w:tcW w:w="3077" w:type="dxa"/>
            <w:shd w:val="clear" w:color="auto" w:fill="9EE0F7" w:themeFill="accent2" w:themeFillTint="99"/>
          </w:tcPr>
          <w:p w14:paraId="5F2FF760" w14:textId="0D4B3DB2" w:rsidR="00B74615" w:rsidRPr="00C4704C" w:rsidRDefault="00CB5515" w:rsidP="00A97ADE">
            <w:pPr>
              <w:spacing w:before="40" w:after="40"/>
              <w:rPr>
                <w:rFonts w:ascii="Book Antiqua" w:hAnsi="Book Antiqua"/>
              </w:rPr>
            </w:pPr>
            <w:r>
              <w:rPr>
                <w:rFonts w:ascii="Book Antiqua" w:hAnsi="Book Antiqua"/>
              </w:rPr>
              <w:t>Figen ÇİFTCİ</w:t>
            </w:r>
          </w:p>
        </w:tc>
        <w:tc>
          <w:tcPr>
            <w:tcW w:w="5652" w:type="dxa"/>
            <w:shd w:val="clear" w:color="auto" w:fill="9EE0F7" w:themeFill="accent2" w:themeFillTint="99"/>
          </w:tcPr>
          <w:p w14:paraId="4E320161" w14:textId="35BB3029" w:rsidR="00B74615" w:rsidRPr="00C4704C" w:rsidRDefault="00B74615" w:rsidP="00A97ADE">
            <w:pPr>
              <w:spacing w:before="40" w:after="40"/>
              <w:rPr>
                <w:rFonts w:ascii="Book Antiqua" w:hAnsi="Book Antiqua"/>
              </w:rPr>
            </w:pPr>
            <w:r w:rsidRPr="00C4704C">
              <w:rPr>
                <w:rFonts w:ascii="Book Antiqua" w:hAnsi="Book Antiqua"/>
              </w:rPr>
              <w:t>Öğretmen</w:t>
            </w:r>
            <w:r w:rsidR="00CB5515">
              <w:rPr>
                <w:rFonts w:ascii="Book Antiqua" w:hAnsi="Book Antiqua"/>
              </w:rPr>
              <w:t>-Veli</w:t>
            </w:r>
          </w:p>
        </w:tc>
        <w:tc>
          <w:tcPr>
            <w:tcW w:w="1691" w:type="dxa"/>
            <w:shd w:val="clear" w:color="auto" w:fill="9EE0F7" w:themeFill="accent2" w:themeFillTint="99"/>
          </w:tcPr>
          <w:p w14:paraId="6F6BC877" w14:textId="77777777" w:rsidR="00B74615" w:rsidRPr="00C4704C" w:rsidRDefault="00B74615" w:rsidP="00A97ADE">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r w:rsidR="00B74615" w:rsidRPr="00C4704C" w14:paraId="7A195D72" w14:textId="77777777" w:rsidTr="00CB5515">
        <w:trPr>
          <w:jc w:val="center"/>
        </w:trPr>
        <w:tc>
          <w:tcPr>
            <w:tcW w:w="3077" w:type="dxa"/>
          </w:tcPr>
          <w:p w14:paraId="4FF7747B" w14:textId="4207C6F8" w:rsidR="00B74615" w:rsidRPr="00C4704C" w:rsidRDefault="00CB5515" w:rsidP="00A97ADE">
            <w:pPr>
              <w:spacing w:before="40" w:after="40"/>
              <w:rPr>
                <w:rFonts w:ascii="Book Antiqua" w:hAnsi="Book Antiqua"/>
                <w:color w:val="FF0000"/>
              </w:rPr>
            </w:pPr>
            <w:r>
              <w:rPr>
                <w:rFonts w:ascii="Book Antiqua" w:hAnsi="Book Antiqua"/>
              </w:rPr>
              <w:t>Ayşegül AKSOY</w:t>
            </w:r>
          </w:p>
        </w:tc>
        <w:tc>
          <w:tcPr>
            <w:tcW w:w="5652" w:type="dxa"/>
          </w:tcPr>
          <w:p w14:paraId="633C7271" w14:textId="6F6FEA0A" w:rsidR="00B74615" w:rsidRPr="00C4704C" w:rsidRDefault="00B74615" w:rsidP="00A97ADE">
            <w:pPr>
              <w:spacing w:before="40" w:after="40"/>
              <w:rPr>
                <w:rFonts w:ascii="Book Antiqua" w:hAnsi="Book Antiqua"/>
              </w:rPr>
            </w:pPr>
            <w:r w:rsidRPr="00C4704C">
              <w:rPr>
                <w:rFonts w:ascii="Book Antiqua" w:hAnsi="Book Antiqua"/>
              </w:rPr>
              <w:t>Öğretmen</w:t>
            </w:r>
            <w:r w:rsidR="00CB5515">
              <w:rPr>
                <w:rFonts w:ascii="Book Antiqua" w:hAnsi="Book Antiqua"/>
              </w:rPr>
              <w:t>-Veli</w:t>
            </w:r>
          </w:p>
        </w:tc>
        <w:tc>
          <w:tcPr>
            <w:tcW w:w="1691" w:type="dxa"/>
          </w:tcPr>
          <w:p w14:paraId="20FF3823" w14:textId="4B7B7A06" w:rsidR="00CB5515" w:rsidRPr="00C4704C" w:rsidRDefault="00B74615" w:rsidP="00A97ADE">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r w:rsidR="00CB5515" w:rsidRPr="00C4704C" w14:paraId="01358AD4" w14:textId="77777777" w:rsidTr="00CB5515">
        <w:trPr>
          <w:jc w:val="center"/>
        </w:trPr>
        <w:tc>
          <w:tcPr>
            <w:tcW w:w="3077" w:type="dxa"/>
          </w:tcPr>
          <w:p w14:paraId="55C538D0" w14:textId="1BD2DFB1" w:rsidR="00CB5515" w:rsidRDefault="00CB5515" w:rsidP="00A97ADE">
            <w:pPr>
              <w:spacing w:before="40" w:after="40"/>
              <w:rPr>
                <w:rFonts w:ascii="Book Antiqua" w:hAnsi="Book Antiqua"/>
              </w:rPr>
            </w:pPr>
            <w:r>
              <w:rPr>
                <w:rFonts w:ascii="Book Antiqua" w:hAnsi="Book Antiqua"/>
              </w:rPr>
              <w:t>Zahide KUMRU</w:t>
            </w:r>
          </w:p>
        </w:tc>
        <w:tc>
          <w:tcPr>
            <w:tcW w:w="5652" w:type="dxa"/>
          </w:tcPr>
          <w:p w14:paraId="0A2160C7" w14:textId="39EF9830" w:rsidR="00CB5515" w:rsidRPr="00C4704C" w:rsidRDefault="00CB5515" w:rsidP="00A97ADE">
            <w:pPr>
              <w:spacing w:before="40" w:after="40"/>
              <w:rPr>
                <w:rFonts w:ascii="Book Antiqua" w:hAnsi="Book Antiqua"/>
              </w:rPr>
            </w:pPr>
            <w:r>
              <w:rPr>
                <w:rFonts w:ascii="Book Antiqua" w:hAnsi="Book Antiqua"/>
              </w:rPr>
              <w:t>Öğretmen-Veli</w:t>
            </w:r>
          </w:p>
        </w:tc>
        <w:tc>
          <w:tcPr>
            <w:tcW w:w="1691" w:type="dxa"/>
          </w:tcPr>
          <w:p w14:paraId="3D8A6445" w14:textId="3371AB4D" w:rsidR="00CB5515" w:rsidRPr="00C4704C" w:rsidRDefault="00CB5515" w:rsidP="00A97ADE">
            <w:pPr>
              <w:pStyle w:val="ListeParagraf"/>
              <w:spacing w:before="40" w:after="40"/>
              <w:ind w:left="0"/>
              <w:rPr>
                <w:rFonts w:ascii="Book Antiqua" w:hAnsi="Book Antiqua"/>
                <w:sz w:val="24"/>
                <w:szCs w:val="24"/>
              </w:rPr>
            </w:pPr>
            <w:r>
              <w:rPr>
                <w:rFonts w:ascii="Book Antiqua" w:hAnsi="Book Antiqua"/>
                <w:sz w:val="24"/>
                <w:szCs w:val="24"/>
              </w:rPr>
              <w:t>Üye</w:t>
            </w:r>
          </w:p>
        </w:tc>
      </w:tr>
    </w:tbl>
    <w:p w14:paraId="00CB3DA4" w14:textId="0312522B" w:rsidR="00B217B9" w:rsidRDefault="00B217B9" w:rsidP="00B217B9">
      <w:pPr>
        <w:rPr>
          <w:lang w:eastAsia="en-US"/>
        </w:rPr>
      </w:pPr>
    </w:p>
    <w:p w14:paraId="0BEAAB21" w14:textId="77777777" w:rsidR="006C73D5" w:rsidRPr="00B217B9" w:rsidRDefault="006C73D5" w:rsidP="00B217B9">
      <w:pPr>
        <w:rPr>
          <w:lang w:eastAsia="en-US"/>
        </w:rPr>
      </w:pPr>
    </w:p>
    <w:p w14:paraId="1008700F" w14:textId="77777777" w:rsidR="00C05809" w:rsidRPr="00631477" w:rsidRDefault="00C05809" w:rsidP="00127B54">
      <w:pPr>
        <w:pStyle w:val="Balk2"/>
      </w:pPr>
      <w:bookmarkStart w:id="56" w:name="_Toc11922020"/>
      <w:r w:rsidRPr="00631477">
        <w:t>Çalışma Takvimi</w:t>
      </w:r>
      <w:bookmarkEnd w:id="54"/>
      <w:bookmarkEnd w:id="55"/>
      <w:bookmarkEnd w:id="56"/>
    </w:p>
    <w:p w14:paraId="59DB9B51" w14:textId="77777777" w:rsidR="00462D07" w:rsidRPr="00462D07" w:rsidRDefault="00462D07" w:rsidP="00137614">
      <w:pPr>
        <w:ind w:firstLine="709"/>
        <w:rPr>
          <w:rFonts w:ascii="Book Antiqua" w:hAnsi="Book Antiqua"/>
          <w:kern w:val="24"/>
        </w:rPr>
      </w:pPr>
      <w:r w:rsidRPr="00462D07">
        <w:rPr>
          <w:rFonts w:ascii="Book Antiqua" w:hAnsi="Book Antiqua"/>
          <w:kern w:val="24"/>
        </w:rPr>
        <w:t>Stratejik plan çalışmalarının etkin bir şekilde yürütülebilmesi için stratejik plan hazırlık sürecindeki aşamalar ihtiyaçlara göre detaylandırılmış ve gerçekleştirilecek faaliyetlerin iş takvimini gösteren zaman çizelgesi hazırlanmıştır.</w:t>
      </w:r>
    </w:p>
    <w:p w14:paraId="2EBF9AC3" w14:textId="7B85888F" w:rsidR="00C05809" w:rsidRPr="00DA3463" w:rsidRDefault="00C05809" w:rsidP="00137614">
      <w:pPr>
        <w:ind w:firstLine="709"/>
        <w:rPr>
          <w:rFonts w:ascii="Book Antiqua" w:hAnsi="Book Antiqua"/>
          <w:szCs w:val="28"/>
        </w:rPr>
      </w:pPr>
      <w:r w:rsidRPr="00DA3463">
        <w:rPr>
          <w:rFonts w:ascii="Book Antiqua" w:hAnsi="Book Antiqua"/>
          <w:szCs w:val="28"/>
        </w:rPr>
        <w:t>Stratejik planlama çalışm</w:t>
      </w:r>
      <w:r w:rsidR="00462D07" w:rsidRPr="00DA3463">
        <w:rPr>
          <w:rFonts w:ascii="Book Antiqua" w:hAnsi="Book Antiqua"/>
          <w:szCs w:val="28"/>
        </w:rPr>
        <w:t>aları Tablo 3</w:t>
      </w:r>
      <w:r w:rsidRPr="00DA3463">
        <w:rPr>
          <w:rFonts w:ascii="Book Antiqua" w:hAnsi="Book Antiqua"/>
          <w:szCs w:val="28"/>
        </w:rPr>
        <w:t>’de belirtilen takvime uygun yürütülmüştür.</w:t>
      </w:r>
    </w:p>
    <w:p w14:paraId="07A0E95F" w14:textId="7D734BD9" w:rsidR="00C05809" w:rsidRPr="00735B7D" w:rsidRDefault="00C05809" w:rsidP="00735B7D">
      <w:pPr>
        <w:rPr>
          <w:rFonts w:ascii="Book Antiqua" w:hAnsi="Book Antiqua"/>
          <w:b/>
          <w:iCs/>
          <w:sz w:val="22"/>
          <w:szCs w:val="22"/>
        </w:rPr>
      </w:pPr>
      <w:bookmarkStart w:id="57" w:name="_Toc531797186"/>
      <w:bookmarkStart w:id="58" w:name="_Toc532154693"/>
      <w:bookmarkStart w:id="59" w:name="_Toc11922057"/>
      <w:r w:rsidRPr="00544F28">
        <w:rPr>
          <w:rFonts w:ascii="Book Antiqua" w:hAnsi="Book Antiqua"/>
          <w:b/>
          <w:sz w:val="22"/>
          <w:szCs w:val="22"/>
        </w:rPr>
        <w:t xml:space="preserve">Tablo </w:t>
      </w:r>
      <w:r w:rsidRPr="00544F28">
        <w:rPr>
          <w:rFonts w:ascii="Book Antiqua" w:hAnsi="Book Antiqua"/>
          <w:b/>
          <w:i/>
          <w:sz w:val="22"/>
          <w:szCs w:val="22"/>
        </w:rPr>
        <w:fldChar w:fldCharType="begin"/>
      </w:r>
      <w:r w:rsidRPr="00544F28">
        <w:rPr>
          <w:rFonts w:ascii="Book Antiqua" w:hAnsi="Book Antiqua"/>
          <w:b/>
          <w:sz w:val="22"/>
          <w:szCs w:val="22"/>
        </w:rPr>
        <w:instrText xml:space="preserve"> SEQ Tablo \* ARABIC </w:instrText>
      </w:r>
      <w:r w:rsidRPr="00544F28">
        <w:rPr>
          <w:rFonts w:ascii="Book Antiqua" w:hAnsi="Book Antiqua"/>
          <w:b/>
          <w:i/>
          <w:sz w:val="22"/>
          <w:szCs w:val="22"/>
        </w:rPr>
        <w:fldChar w:fldCharType="separate"/>
      </w:r>
      <w:r w:rsidR="00C7425A">
        <w:rPr>
          <w:rFonts w:ascii="Book Antiqua" w:hAnsi="Book Antiqua"/>
          <w:b/>
          <w:noProof/>
          <w:sz w:val="22"/>
          <w:szCs w:val="22"/>
        </w:rPr>
        <w:t>3</w:t>
      </w:r>
      <w:r w:rsidRPr="00544F28">
        <w:rPr>
          <w:rFonts w:ascii="Book Antiqua" w:hAnsi="Book Antiqua"/>
          <w:b/>
          <w:i/>
          <w:sz w:val="22"/>
          <w:szCs w:val="22"/>
        </w:rPr>
        <w:fldChar w:fldCharType="end"/>
      </w:r>
      <w:r w:rsidRPr="00544F28">
        <w:rPr>
          <w:rFonts w:ascii="Book Antiqua" w:hAnsi="Book Antiqua"/>
          <w:b/>
          <w:sz w:val="22"/>
          <w:szCs w:val="22"/>
        </w:rPr>
        <w:t>:</w:t>
      </w:r>
      <w:r w:rsidRPr="00A66F41">
        <w:rPr>
          <w:rFonts w:ascii="Book Antiqua" w:hAnsi="Book Antiqua"/>
          <w:b/>
          <w:sz w:val="22"/>
          <w:szCs w:val="22"/>
        </w:rPr>
        <w:t xml:space="preserve"> Çalışma Takvimi</w:t>
      </w:r>
      <w:bookmarkEnd w:id="57"/>
      <w:bookmarkEnd w:id="58"/>
      <w:bookmarkEnd w:id="59"/>
    </w:p>
    <w:tbl>
      <w:tblPr>
        <w:tblStyle w:val="KlavuzuTablo4-Vurgu31"/>
        <w:tblW w:w="6641"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3547"/>
        <w:gridCol w:w="2408"/>
      </w:tblGrid>
      <w:tr w:rsidR="003F56C3" w:rsidRPr="003F56C3" w14:paraId="7069ECB0" w14:textId="77777777" w:rsidTr="00A675E4">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tcBorders>
              <w:top w:val="thinThickSmallGap" w:sz="24" w:space="0" w:color="auto"/>
              <w:bottom w:val="thinThickSmallGap" w:sz="24" w:space="0" w:color="auto"/>
            </w:tcBorders>
            <w:shd w:val="clear" w:color="auto" w:fill="B8C1E9" w:themeFill="accent1" w:themeFillTint="66"/>
          </w:tcPr>
          <w:p w14:paraId="43259806" w14:textId="77777777" w:rsidR="00C05809" w:rsidRPr="003F56C3" w:rsidRDefault="00C05809" w:rsidP="005B68D0">
            <w:pPr>
              <w:rPr>
                <w:rFonts w:ascii="Book Antiqua" w:hAnsi="Book Antiqua"/>
                <w:color w:val="auto"/>
                <w:sz w:val="22"/>
                <w:szCs w:val="22"/>
              </w:rPr>
            </w:pPr>
            <w:proofErr w:type="spellStart"/>
            <w:r w:rsidRPr="003F56C3">
              <w:rPr>
                <w:rFonts w:ascii="Book Antiqua" w:hAnsi="Book Antiqua"/>
                <w:color w:val="auto"/>
                <w:sz w:val="22"/>
                <w:szCs w:val="22"/>
              </w:rPr>
              <w:t>S.No</w:t>
            </w:r>
            <w:proofErr w:type="spellEnd"/>
          </w:p>
        </w:tc>
        <w:tc>
          <w:tcPr>
            <w:tcW w:w="3547" w:type="dxa"/>
            <w:tcBorders>
              <w:top w:val="thinThickSmallGap" w:sz="24" w:space="0" w:color="auto"/>
              <w:bottom w:val="thinThickSmallGap" w:sz="24" w:space="0" w:color="auto"/>
            </w:tcBorders>
            <w:shd w:val="clear" w:color="auto" w:fill="B8C1E9" w:themeFill="accent1" w:themeFillTint="66"/>
          </w:tcPr>
          <w:p w14:paraId="1445EA59" w14:textId="77777777" w:rsidR="00C05809" w:rsidRPr="003F56C3" w:rsidRDefault="00C05809" w:rsidP="005B68D0">
            <w:pP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2"/>
                <w:szCs w:val="22"/>
              </w:rPr>
            </w:pPr>
            <w:r w:rsidRPr="003F56C3">
              <w:rPr>
                <w:rFonts w:ascii="Book Antiqua" w:hAnsi="Book Antiqua"/>
                <w:color w:val="auto"/>
                <w:sz w:val="22"/>
                <w:szCs w:val="22"/>
              </w:rPr>
              <w:t xml:space="preserve">Yürütülen Çalışma </w:t>
            </w:r>
          </w:p>
        </w:tc>
        <w:tc>
          <w:tcPr>
            <w:tcW w:w="2408" w:type="dxa"/>
            <w:tcBorders>
              <w:top w:val="thinThickSmallGap" w:sz="24" w:space="0" w:color="auto"/>
              <w:bottom w:val="thinThickSmallGap" w:sz="24" w:space="0" w:color="auto"/>
            </w:tcBorders>
            <w:shd w:val="clear" w:color="auto" w:fill="B8C1E9" w:themeFill="accent1" w:themeFillTint="66"/>
          </w:tcPr>
          <w:p w14:paraId="593C1120" w14:textId="77777777" w:rsidR="00C05809" w:rsidRPr="003F56C3" w:rsidRDefault="00C05809" w:rsidP="005B68D0">
            <w:pP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2"/>
                <w:szCs w:val="22"/>
              </w:rPr>
            </w:pPr>
            <w:r w:rsidRPr="003F56C3">
              <w:rPr>
                <w:rFonts w:ascii="Book Antiqua" w:hAnsi="Book Antiqua"/>
                <w:color w:val="auto"/>
                <w:sz w:val="22"/>
                <w:szCs w:val="22"/>
              </w:rPr>
              <w:t>Tarih</w:t>
            </w:r>
          </w:p>
        </w:tc>
      </w:tr>
      <w:tr w:rsidR="00C05809" w:rsidRPr="00544F28" w14:paraId="3CAD7600" w14:textId="77777777"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Borders>
              <w:top w:val="thinThickSmallGap" w:sz="24" w:space="0" w:color="auto"/>
            </w:tcBorders>
          </w:tcPr>
          <w:p w14:paraId="2AAA03A4" w14:textId="77777777" w:rsidR="00C05809" w:rsidRPr="00544F28" w:rsidRDefault="00C05809" w:rsidP="005B68D0">
            <w:pPr>
              <w:jc w:val="center"/>
              <w:rPr>
                <w:rFonts w:ascii="Book Antiqua" w:hAnsi="Book Antiqua"/>
                <w:b/>
                <w:color w:val="000000"/>
                <w:sz w:val="22"/>
                <w:szCs w:val="22"/>
              </w:rPr>
            </w:pPr>
            <w:r w:rsidRPr="00544F28">
              <w:rPr>
                <w:rFonts w:ascii="Book Antiqua" w:hAnsi="Book Antiqua"/>
                <w:b/>
                <w:color w:val="000000"/>
                <w:sz w:val="22"/>
                <w:szCs w:val="22"/>
              </w:rPr>
              <w:t>1</w:t>
            </w:r>
          </w:p>
        </w:tc>
        <w:tc>
          <w:tcPr>
            <w:tcW w:w="3547" w:type="dxa"/>
            <w:tcBorders>
              <w:top w:val="thinThickSmallGap" w:sz="24" w:space="0" w:color="auto"/>
            </w:tcBorders>
          </w:tcPr>
          <w:p w14:paraId="575A6D0A" w14:textId="77777777" w:rsidR="00C05809" w:rsidRPr="00544F28" w:rsidRDefault="00C05809" w:rsidP="005B68D0">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sidRPr="00544F28">
              <w:rPr>
                <w:rFonts w:ascii="Book Antiqua" w:hAnsi="Book Antiqua"/>
                <w:bCs/>
                <w:color w:val="000000"/>
                <w:sz w:val="22"/>
                <w:szCs w:val="22"/>
              </w:rPr>
              <w:t>Bilgilendirmelerin Yapılması</w:t>
            </w:r>
          </w:p>
        </w:tc>
        <w:tc>
          <w:tcPr>
            <w:tcW w:w="2408" w:type="dxa"/>
            <w:tcBorders>
              <w:top w:val="thinThickSmallGap" w:sz="24" w:space="0" w:color="auto"/>
            </w:tcBorders>
          </w:tcPr>
          <w:p w14:paraId="4315F6E5" w14:textId="7D9B4949" w:rsidR="00C05809" w:rsidRPr="00544F28" w:rsidRDefault="00D04A9B" w:rsidP="005B68D0">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Ocak 2023</w:t>
            </w:r>
          </w:p>
        </w:tc>
      </w:tr>
      <w:tr w:rsidR="00C05809" w:rsidRPr="00544F28" w14:paraId="4D8DB681" w14:textId="77777777" w:rsidTr="00455BD8">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9EE0F7" w:themeFill="accent2" w:themeFillTint="99"/>
          </w:tcPr>
          <w:p w14:paraId="6594AA6D" w14:textId="77777777" w:rsidR="00C05809" w:rsidRPr="00544F28" w:rsidRDefault="00C05809" w:rsidP="005B68D0">
            <w:pPr>
              <w:jc w:val="center"/>
              <w:rPr>
                <w:rFonts w:ascii="Book Antiqua" w:hAnsi="Book Antiqua"/>
                <w:b/>
                <w:color w:val="000000"/>
                <w:sz w:val="22"/>
                <w:szCs w:val="22"/>
              </w:rPr>
            </w:pPr>
            <w:r w:rsidRPr="00544F28">
              <w:rPr>
                <w:rFonts w:ascii="Book Antiqua" w:hAnsi="Book Antiqua"/>
                <w:b/>
                <w:color w:val="000000"/>
                <w:sz w:val="22"/>
                <w:szCs w:val="22"/>
              </w:rPr>
              <w:t>2</w:t>
            </w:r>
          </w:p>
        </w:tc>
        <w:tc>
          <w:tcPr>
            <w:tcW w:w="3547" w:type="dxa"/>
            <w:shd w:val="clear" w:color="auto" w:fill="9EE0F7" w:themeFill="accent2" w:themeFillTint="99"/>
          </w:tcPr>
          <w:p w14:paraId="135AFBEE" w14:textId="77777777" w:rsidR="00C05809" w:rsidRPr="00544F28" w:rsidRDefault="00C05809" w:rsidP="005B68D0">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sidRPr="00544F28">
              <w:rPr>
                <w:rFonts w:ascii="Book Antiqua" w:hAnsi="Book Antiqua"/>
                <w:bCs/>
                <w:color w:val="000000"/>
                <w:sz w:val="22"/>
                <w:szCs w:val="22"/>
              </w:rPr>
              <w:t>Ekiplerin kurulması</w:t>
            </w:r>
          </w:p>
        </w:tc>
        <w:tc>
          <w:tcPr>
            <w:tcW w:w="2408" w:type="dxa"/>
            <w:shd w:val="clear" w:color="auto" w:fill="9EE0F7" w:themeFill="accent2" w:themeFillTint="99"/>
          </w:tcPr>
          <w:p w14:paraId="247F9541" w14:textId="0AD7287A" w:rsidR="00C05809" w:rsidRPr="00544F28" w:rsidRDefault="00D04A9B" w:rsidP="005B68D0">
            <w:pPr>
              <w:jc w:val="cente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Şubat 2023</w:t>
            </w:r>
          </w:p>
        </w:tc>
      </w:tr>
      <w:tr w:rsidR="00C05809" w:rsidRPr="00544F28" w14:paraId="7268B1CE" w14:textId="77777777"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Pr>
          <w:p w14:paraId="509F4F2D" w14:textId="77777777" w:rsidR="00C05809" w:rsidRPr="00544F28" w:rsidRDefault="00C05809" w:rsidP="005B68D0">
            <w:pPr>
              <w:jc w:val="center"/>
              <w:rPr>
                <w:rFonts w:ascii="Book Antiqua" w:hAnsi="Book Antiqua"/>
                <w:b/>
                <w:color w:val="000000"/>
                <w:sz w:val="22"/>
                <w:szCs w:val="22"/>
              </w:rPr>
            </w:pPr>
            <w:r w:rsidRPr="00544F28">
              <w:rPr>
                <w:rFonts w:ascii="Book Antiqua" w:hAnsi="Book Antiqua"/>
                <w:b/>
                <w:color w:val="000000"/>
                <w:sz w:val="22"/>
                <w:szCs w:val="22"/>
              </w:rPr>
              <w:t>3</w:t>
            </w:r>
          </w:p>
        </w:tc>
        <w:tc>
          <w:tcPr>
            <w:tcW w:w="3547" w:type="dxa"/>
          </w:tcPr>
          <w:p w14:paraId="0AAD42CC" w14:textId="77777777" w:rsidR="00C05809" w:rsidRPr="00544F28" w:rsidRDefault="00C05809" w:rsidP="005B68D0">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sidRPr="00544F28">
              <w:rPr>
                <w:rFonts w:ascii="Book Antiqua" w:hAnsi="Book Antiqua"/>
                <w:bCs/>
                <w:color w:val="000000"/>
                <w:sz w:val="22"/>
                <w:szCs w:val="22"/>
              </w:rPr>
              <w:t>Durum Analizi</w:t>
            </w:r>
          </w:p>
        </w:tc>
        <w:tc>
          <w:tcPr>
            <w:tcW w:w="2408" w:type="dxa"/>
          </w:tcPr>
          <w:p w14:paraId="33E85098" w14:textId="4B7EFC41" w:rsidR="00C05809" w:rsidRPr="00544F28" w:rsidRDefault="00D04A9B" w:rsidP="005B68D0">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Haziran 2023</w:t>
            </w:r>
          </w:p>
        </w:tc>
      </w:tr>
      <w:tr w:rsidR="00C05809" w:rsidRPr="00544F28" w14:paraId="7AB24EA1" w14:textId="77777777" w:rsidTr="00455BD8">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9EE0F7" w:themeFill="accent2" w:themeFillTint="99"/>
          </w:tcPr>
          <w:p w14:paraId="357A1CD4" w14:textId="77777777" w:rsidR="00C05809" w:rsidRPr="00544F28" w:rsidRDefault="00C05809" w:rsidP="005B68D0">
            <w:pPr>
              <w:jc w:val="center"/>
              <w:rPr>
                <w:rFonts w:ascii="Book Antiqua" w:hAnsi="Book Antiqua"/>
                <w:b/>
                <w:color w:val="000000"/>
                <w:sz w:val="22"/>
                <w:szCs w:val="22"/>
              </w:rPr>
            </w:pPr>
            <w:r w:rsidRPr="00544F28">
              <w:rPr>
                <w:rFonts w:ascii="Book Antiqua" w:hAnsi="Book Antiqua"/>
                <w:b/>
                <w:color w:val="000000"/>
                <w:sz w:val="22"/>
                <w:szCs w:val="22"/>
              </w:rPr>
              <w:t>4</w:t>
            </w:r>
          </w:p>
        </w:tc>
        <w:tc>
          <w:tcPr>
            <w:tcW w:w="3547" w:type="dxa"/>
            <w:shd w:val="clear" w:color="auto" w:fill="9EE0F7" w:themeFill="accent2" w:themeFillTint="99"/>
          </w:tcPr>
          <w:p w14:paraId="28B0C78F" w14:textId="52B6B67B" w:rsidR="00C05809" w:rsidRPr="00544F28" w:rsidRDefault="00084E0E" w:rsidP="005B68D0">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Pr>
                <w:rFonts w:ascii="Book Antiqua" w:hAnsi="Book Antiqua"/>
                <w:bCs/>
                <w:color w:val="000000"/>
                <w:sz w:val="22"/>
                <w:szCs w:val="22"/>
              </w:rPr>
              <w:t>Geleceğe bakış</w:t>
            </w:r>
          </w:p>
        </w:tc>
        <w:tc>
          <w:tcPr>
            <w:tcW w:w="2408" w:type="dxa"/>
            <w:shd w:val="clear" w:color="auto" w:fill="9EE0F7" w:themeFill="accent2" w:themeFillTint="99"/>
          </w:tcPr>
          <w:p w14:paraId="20E48AEC" w14:textId="1202997B" w:rsidR="00C05809" w:rsidRPr="00544F28" w:rsidRDefault="00D04A9B" w:rsidP="005B68D0">
            <w:pPr>
              <w:jc w:val="cente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Haziran 2023</w:t>
            </w:r>
          </w:p>
        </w:tc>
      </w:tr>
      <w:tr w:rsidR="00C05809" w:rsidRPr="00544F28" w14:paraId="0A1EC0D7" w14:textId="77777777"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Pr>
          <w:p w14:paraId="257F80F5" w14:textId="77777777" w:rsidR="00C05809" w:rsidRPr="00544F28" w:rsidRDefault="00C05809" w:rsidP="005B68D0">
            <w:pPr>
              <w:jc w:val="center"/>
              <w:rPr>
                <w:rFonts w:ascii="Book Antiqua" w:hAnsi="Book Antiqua"/>
                <w:b/>
                <w:color w:val="000000"/>
                <w:sz w:val="22"/>
                <w:szCs w:val="22"/>
              </w:rPr>
            </w:pPr>
            <w:r w:rsidRPr="00544F28">
              <w:rPr>
                <w:rFonts w:ascii="Book Antiqua" w:hAnsi="Book Antiqua"/>
                <w:b/>
                <w:color w:val="000000"/>
                <w:sz w:val="22"/>
                <w:szCs w:val="22"/>
              </w:rPr>
              <w:t>5</w:t>
            </w:r>
          </w:p>
        </w:tc>
        <w:tc>
          <w:tcPr>
            <w:tcW w:w="3547" w:type="dxa"/>
          </w:tcPr>
          <w:p w14:paraId="27830442" w14:textId="28166C90" w:rsidR="00C05809" w:rsidRPr="00544F28" w:rsidRDefault="00C05809" w:rsidP="004C739E">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sidRPr="00544F28">
              <w:rPr>
                <w:rFonts w:ascii="Book Antiqua" w:hAnsi="Book Antiqua"/>
                <w:bCs/>
                <w:color w:val="000000"/>
                <w:sz w:val="22"/>
                <w:szCs w:val="22"/>
              </w:rPr>
              <w:t xml:space="preserve">Taslağın </w:t>
            </w:r>
            <w:r w:rsidR="004C739E">
              <w:rPr>
                <w:rFonts w:ascii="Book Antiqua" w:hAnsi="Book Antiqua"/>
                <w:bCs/>
                <w:color w:val="000000"/>
                <w:sz w:val="22"/>
                <w:szCs w:val="22"/>
              </w:rPr>
              <w:t xml:space="preserve">İlçe Milli Eğitim Müdürlüğüne </w:t>
            </w:r>
            <w:r w:rsidRPr="00544F28">
              <w:rPr>
                <w:rFonts w:ascii="Book Antiqua" w:hAnsi="Book Antiqua"/>
                <w:bCs/>
                <w:color w:val="000000"/>
                <w:sz w:val="22"/>
                <w:szCs w:val="22"/>
              </w:rPr>
              <w:t xml:space="preserve"> Gönderilmesi</w:t>
            </w:r>
          </w:p>
        </w:tc>
        <w:tc>
          <w:tcPr>
            <w:tcW w:w="2408" w:type="dxa"/>
          </w:tcPr>
          <w:p w14:paraId="684715DD" w14:textId="0E3B53E1" w:rsidR="00C05809" w:rsidRPr="00544F28" w:rsidRDefault="00D04A9B" w:rsidP="005B68D0">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Kasım 2023</w:t>
            </w:r>
          </w:p>
        </w:tc>
      </w:tr>
      <w:tr w:rsidR="00C05809" w:rsidRPr="00544F28" w14:paraId="1FE91365" w14:textId="77777777" w:rsidTr="00455BD8">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9EE0F7" w:themeFill="accent2" w:themeFillTint="99"/>
          </w:tcPr>
          <w:p w14:paraId="58D8ADC1" w14:textId="77777777" w:rsidR="00C05809" w:rsidRPr="00544F28" w:rsidRDefault="00C05809" w:rsidP="005B68D0">
            <w:pPr>
              <w:jc w:val="center"/>
              <w:rPr>
                <w:rFonts w:ascii="Book Antiqua" w:hAnsi="Book Antiqua"/>
                <w:b/>
                <w:color w:val="000000"/>
                <w:sz w:val="22"/>
                <w:szCs w:val="22"/>
              </w:rPr>
            </w:pPr>
            <w:r w:rsidRPr="00544F28">
              <w:rPr>
                <w:rFonts w:ascii="Book Antiqua" w:hAnsi="Book Antiqua"/>
                <w:b/>
                <w:color w:val="000000"/>
                <w:sz w:val="22"/>
                <w:szCs w:val="22"/>
              </w:rPr>
              <w:t>6</w:t>
            </w:r>
          </w:p>
        </w:tc>
        <w:tc>
          <w:tcPr>
            <w:tcW w:w="3547" w:type="dxa"/>
            <w:shd w:val="clear" w:color="auto" w:fill="9EE0F7" w:themeFill="accent2" w:themeFillTint="99"/>
          </w:tcPr>
          <w:p w14:paraId="0B8EA10E" w14:textId="77777777" w:rsidR="00C05809" w:rsidRPr="00544F28" w:rsidRDefault="00C05809" w:rsidP="005B68D0">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sidRPr="00544F28">
              <w:rPr>
                <w:rFonts w:ascii="Book Antiqua" w:hAnsi="Book Antiqua"/>
                <w:color w:val="000000"/>
                <w:sz w:val="22"/>
                <w:szCs w:val="22"/>
              </w:rPr>
              <w:t>Taslakta Düzeltmelerin Yapılması</w:t>
            </w:r>
          </w:p>
        </w:tc>
        <w:tc>
          <w:tcPr>
            <w:tcW w:w="2408" w:type="dxa"/>
            <w:shd w:val="clear" w:color="auto" w:fill="9EE0F7" w:themeFill="accent2" w:themeFillTint="99"/>
          </w:tcPr>
          <w:p w14:paraId="79C544B0" w14:textId="33737FB3" w:rsidR="00C05809" w:rsidRPr="00544F28" w:rsidRDefault="00D04A9B" w:rsidP="005B68D0">
            <w:pPr>
              <w:jc w:val="cente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Aralık 2023</w:t>
            </w:r>
          </w:p>
        </w:tc>
      </w:tr>
      <w:tr w:rsidR="00C05809" w:rsidRPr="00544F28" w14:paraId="2C3C229A" w14:textId="77777777"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Pr>
          <w:p w14:paraId="4B99BC1E" w14:textId="77777777" w:rsidR="00C05809" w:rsidRPr="00544F28" w:rsidRDefault="00C05809" w:rsidP="005B68D0">
            <w:pPr>
              <w:jc w:val="center"/>
              <w:rPr>
                <w:rFonts w:ascii="Book Antiqua" w:hAnsi="Book Antiqua"/>
                <w:b/>
                <w:color w:val="000000"/>
                <w:sz w:val="22"/>
                <w:szCs w:val="22"/>
              </w:rPr>
            </w:pPr>
            <w:r w:rsidRPr="00544F28">
              <w:rPr>
                <w:rFonts w:ascii="Book Antiqua" w:hAnsi="Book Antiqua"/>
                <w:b/>
                <w:color w:val="000000"/>
                <w:sz w:val="22"/>
                <w:szCs w:val="22"/>
              </w:rPr>
              <w:t>7</w:t>
            </w:r>
          </w:p>
        </w:tc>
        <w:tc>
          <w:tcPr>
            <w:tcW w:w="3547" w:type="dxa"/>
          </w:tcPr>
          <w:p w14:paraId="63D2AE1A" w14:textId="77777777" w:rsidR="00C05809" w:rsidRPr="00544F28" w:rsidRDefault="00C05809" w:rsidP="005B68D0">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sidRPr="00544F28">
              <w:rPr>
                <w:rFonts w:ascii="Book Antiqua" w:hAnsi="Book Antiqua"/>
                <w:color w:val="000000"/>
                <w:sz w:val="22"/>
                <w:szCs w:val="22"/>
              </w:rPr>
              <w:t>Onay ve Yayım</w:t>
            </w:r>
          </w:p>
        </w:tc>
        <w:tc>
          <w:tcPr>
            <w:tcW w:w="2408" w:type="dxa"/>
          </w:tcPr>
          <w:p w14:paraId="246E082B" w14:textId="7523F2C0" w:rsidR="00C05809" w:rsidRPr="00544F28" w:rsidRDefault="00D8236A" w:rsidP="00D04A9B">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 xml:space="preserve">Ocak </w:t>
            </w:r>
            <w:r w:rsidR="00C05809" w:rsidRPr="00544F28">
              <w:rPr>
                <w:rFonts w:ascii="Book Antiqua" w:hAnsi="Book Antiqua"/>
                <w:color w:val="000000"/>
                <w:sz w:val="22"/>
                <w:szCs w:val="22"/>
              </w:rPr>
              <w:t>20</w:t>
            </w:r>
            <w:r w:rsidR="00D04A9B">
              <w:rPr>
                <w:rFonts w:ascii="Book Antiqua" w:hAnsi="Book Antiqua"/>
                <w:color w:val="000000"/>
                <w:sz w:val="22"/>
                <w:szCs w:val="22"/>
              </w:rPr>
              <w:t>24</w:t>
            </w:r>
          </w:p>
        </w:tc>
      </w:tr>
    </w:tbl>
    <w:p w14:paraId="1A0844A4" w14:textId="76E6D58B" w:rsidR="00C05809" w:rsidRPr="00631477" w:rsidRDefault="008B19CE" w:rsidP="00127B54">
      <w:pPr>
        <w:pStyle w:val="Balk1"/>
      </w:pPr>
      <w:bookmarkStart w:id="60" w:name="_Toc531853187"/>
      <w:bookmarkStart w:id="61" w:name="_Toc532154559"/>
      <w:bookmarkStart w:id="62" w:name="_Toc11922021"/>
      <w:r w:rsidRPr="00127B54">
        <w:lastRenderedPageBreak/>
        <w:t>Durum</w:t>
      </w:r>
      <w:r w:rsidRPr="00631477">
        <w:t xml:space="preserve"> Analizi</w:t>
      </w:r>
      <w:bookmarkEnd w:id="60"/>
      <w:bookmarkEnd w:id="61"/>
      <w:bookmarkEnd w:id="62"/>
    </w:p>
    <w:p w14:paraId="4A3E011F" w14:textId="77777777" w:rsidR="00C05809" w:rsidRPr="00544F28" w:rsidRDefault="00C05809" w:rsidP="00137614">
      <w:pPr>
        <w:ind w:firstLine="709"/>
        <w:rPr>
          <w:rFonts w:ascii="Book Antiqua" w:hAnsi="Book Antiqua"/>
          <w:szCs w:val="28"/>
        </w:rPr>
      </w:pPr>
      <w:r w:rsidRPr="00544F28">
        <w:rPr>
          <w:rFonts w:ascii="Book Antiqua" w:hAnsi="Book Antiqua"/>
          <w:szCs w:val="28"/>
        </w:rPr>
        <w:t>Kurumumuz amaç ve hedeflerinin geliştirilebilmesi için sahip olunan kaynakların tespiti, güçlü ve zayıf taraflar ile kurumun kontrolü dışındaki olumlu ya da olumsuz gelişmelerin saptanması amacıyla Müdürlüğümüzce mevcut durum analizi yapılmıştır.</w:t>
      </w:r>
    </w:p>
    <w:p w14:paraId="5C918202" w14:textId="5ABD00D2" w:rsidR="00C05809" w:rsidRPr="00544F28" w:rsidRDefault="006F260D" w:rsidP="00137614">
      <w:pPr>
        <w:ind w:firstLine="709"/>
        <w:rPr>
          <w:rFonts w:ascii="Book Antiqua" w:hAnsi="Book Antiqua"/>
          <w:szCs w:val="28"/>
        </w:rPr>
      </w:pPr>
      <w:r w:rsidRPr="00C4704C">
        <w:rPr>
          <w:rFonts w:ascii="Book Antiqua" w:hAnsi="Book Antiqua"/>
          <w:kern w:val="24"/>
        </w:rPr>
        <w:t>20</w:t>
      </w:r>
      <w:r w:rsidR="006A50CB">
        <w:rPr>
          <w:rFonts w:ascii="Book Antiqua" w:hAnsi="Book Antiqua"/>
          <w:kern w:val="24"/>
        </w:rPr>
        <w:t>24</w:t>
      </w:r>
      <w:r w:rsidRPr="00C4704C">
        <w:rPr>
          <w:rFonts w:ascii="Book Antiqua" w:hAnsi="Book Antiqua"/>
          <w:kern w:val="24"/>
        </w:rPr>
        <w:t>-202</w:t>
      </w:r>
      <w:r w:rsidR="006A50CB">
        <w:rPr>
          <w:rFonts w:ascii="Book Antiqua" w:hAnsi="Book Antiqua"/>
          <w:kern w:val="24"/>
        </w:rPr>
        <w:t>8</w:t>
      </w:r>
      <w:r w:rsidRPr="00C4704C">
        <w:rPr>
          <w:rFonts w:ascii="Book Antiqua" w:hAnsi="Book Antiqua"/>
          <w:kern w:val="24"/>
        </w:rPr>
        <w:t xml:space="preserve"> Stratejik Planı hazırlanırken Stratejik Plan Hazırlama ekibi olarak bu alan da Müdürlüğümüzün Tarihsel Gelişimi, Yasal yükümlülükleri ve Mevzuat Analizi, Faaliyet alanları ürün ve hizmetlerin ilişkilendirilmesi, paydaş analizi ve Kurum içi ve dışı analizler yapılmıştır.</w:t>
      </w:r>
    </w:p>
    <w:p w14:paraId="5C7AB2DB" w14:textId="310D75B5" w:rsidR="00184326" w:rsidRPr="00631477" w:rsidRDefault="00184326" w:rsidP="00184326">
      <w:pPr>
        <w:pStyle w:val="Balk2"/>
        <w:numPr>
          <w:ilvl w:val="0"/>
          <w:numId w:val="35"/>
        </w:numPr>
      </w:pPr>
      <w:bookmarkStart w:id="63" w:name="_Toc531853188"/>
      <w:bookmarkStart w:id="64" w:name="_Toc532154560"/>
      <w:bookmarkStart w:id="65" w:name="_Toc11922022"/>
      <w:bookmarkStart w:id="66" w:name="_Toc530061504"/>
      <w:bookmarkStart w:id="67" w:name="_Toc531853189"/>
      <w:bookmarkStart w:id="68" w:name="_Toc532154561"/>
      <w:r w:rsidRPr="00631477">
        <w:t>Kurumsal Tarihçe</w:t>
      </w:r>
      <w:bookmarkEnd w:id="63"/>
      <w:bookmarkEnd w:id="64"/>
      <w:bookmarkEnd w:id="65"/>
    </w:p>
    <w:p w14:paraId="695E8DD9" w14:textId="37FFB554" w:rsidR="006F260D" w:rsidRPr="00EF6B8C" w:rsidRDefault="00C57656" w:rsidP="00137614">
      <w:pPr>
        <w:ind w:firstLine="709"/>
        <w:rPr>
          <w:rFonts w:ascii="Book Antiqua" w:hAnsi="Book Antiqua"/>
          <w:kern w:val="24"/>
        </w:rPr>
      </w:pPr>
      <w:r>
        <w:rPr>
          <w:rFonts w:ascii="Book Antiqua" w:hAnsi="Book Antiqua"/>
          <w:kern w:val="24"/>
        </w:rPr>
        <w:t>Okulumuz 2012 yılı Kasım Ayında eğitim-öğretime başlamıştır.</w:t>
      </w:r>
    </w:p>
    <w:p w14:paraId="3994F572" w14:textId="38FDDBD4" w:rsidR="006F260D" w:rsidRPr="00EF6B8C" w:rsidRDefault="00C57656" w:rsidP="00137614">
      <w:pPr>
        <w:ind w:firstLine="709"/>
        <w:rPr>
          <w:rFonts w:ascii="Book Antiqua" w:hAnsi="Book Antiqua"/>
          <w:kern w:val="24"/>
        </w:rPr>
      </w:pPr>
      <w:r>
        <w:rPr>
          <w:rFonts w:ascii="Book Antiqua" w:hAnsi="Book Antiqua"/>
          <w:kern w:val="24"/>
        </w:rPr>
        <w:t>Okulumuzda</w:t>
      </w:r>
      <w:r w:rsidR="006F260D" w:rsidRPr="00EF6B8C">
        <w:rPr>
          <w:rFonts w:ascii="Book Antiqua" w:hAnsi="Book Antiqua"/>
          <w:kern w:val="24"/>
        </w:rPr>
        <w:t xml:space="preserve"> 1</w:t>
      </w:r>
      <w:r>
        <w:rPr>
          <w:rFonts w:ascii="Book Antiqua" w:hAnsi="Book Antiqua"/>
          <w:kern w:val="24"/>
        </w:rPr>
        <w:t>4 öğretmen,7</w:t>
      </w:r>
      <w:r w:rsidR="006F260D" w:rsidRPr="00EF6B8C">
        <w:rPr>
          <w:rFonts w:ascii="Book Antiqua" w:hAnsi="Book Antiqua"/>
          <w:kern w:val="24"/>
        </w:rPr>
        <w:t xml:space="preserve">derslik, </w:t>
      </w:r>
      <w:r>
        <w:rPr>
          <w:rFonts w:ascii="Book Antiqua" w:hAnsi="Book Antiqua"/>
          <w:kern w:val="24"/>
        </w:rPr>
        <w:t>260</w:t>
      </w:r>
      <w:r w:rsidR="006F260D" w:rsidRPr="00EF6B8C">
        <w:rPr>
          <w:rFonts w:ascii="Book Antiqua" w:hAnsi="Book Antiqua"/>
          <w:kern w:val="24"/>
        </w:rPr>
        <w:t xml:space="preserve"> öğrenci bulunmaktadır.</w:t>
      </w:r>
    </w:p>
    <w:p w14:paraId="697C7915" w14:textId="77777777" w:rsidR="00FC6372" w:rsidRPr="00FC6372" w:rsidRDefault="00FC6372" w:rsidP="00970AEC">
      <w:pPr>
        <w:pStyle w:val="Balk2"/>
        <w:spacing w:after="0"/>
      </w:pPr>
      <w:bookmarkStart w:id="69" w:name="_Toc533978124"/>
      <w:bookmarkStart w:id="70" w:name="_Toc11922023"/>
      <w:bookmarkEnd w:id="66"/>
      <w:bookmarkEnd w:id="67"/>
      <w:bookmarkEnd w:id="68"/>
      <w:r w:rsidRPr="00FC6372">
        <w:t>Uygulanmakta Olan Planın Değerlendirilmesi</w:t>
      </w:r>
      <w:bookmarkEnd w:id="69"/>
      <w:bookmarkEnd w:id="70"/>
    </w:p>
    <w:p w14:paraId="7FFF4682" w14:textId="5176E5EA" w:rsidR="00857BBD" w:rsidRPr="00EF6B8C" w:rsidRDefault="00857BBD" w:rsidP="00137614">
      <w:pPr>
        <w:ind w:firstLine="709"/>
        <w:rPr>
          <w:rFonts w:ascii="Book Antiqua" w:hAnsi="Book Antiqua"/>
          <w:kern w:val="24"/>
        </w:rPr>
      </w:pPr>
      <w:r w:rsidRPr="00EF6B8C">
        <w:rPr>
          <w:rFonts w:ascii="Book Antiqua" w:hAnsi="Book Antiqua"/>
          <w:kern w:val="24"/>
        </w:rPr>
        <w:t>201</w:t>
      </w:r>
      <w:r w:rsidR="005F6AF8">
        <w:rPr>
          <w:rFonts w:ascii="Book Antiqua" w:hAnsi="Book Antiqua"/>
          <w:kern w:val="24"/>
        </w:rPr>
        <w:t>9</w:t>
      </w:r>
      <w:r w:rsidRPr="00EF6B8C">
        <w:rPr>
          <w:rFonts w:ascii="Book Antiqua" w:hAnsi="Book Antiqua"/>
          <w:kern w:val="24"/>
        </w:rPr>
        <w:t xml:space="preserve"> yılında yürürlüğe giren </w:t>
      </w:r>
      <w:r w:rsidR="005F6AF8">
        <w:rPr>
          <w:rFonts w:ascii="Book Antiqua" w:hAnsi="Book Antiqua"/>
          <w:kern w:val="24"/>
        </w:rPr>
        <w:t>Şehit Şaban Ergin Anaokulu</w:t>
      </w:r>
      <w:r w:rsidRPr="00EF6B8C">
        <w:rPr>
          <w:rFonts w:ascii="Book Antiqua" w:hAnsi="Book Antiqua"/>
          <w:kern w:val="24"/>
        </w:rPr>
        <w:t xml:space="preserve"> Müdürlüğü 201</w:t>
      </w:r>
      <w:r w:rsidR="005F6AF8">
        <w:rPr>
          <w:rFonts w:ascii="Book Antiqua" w:hAnsi="Book Antiqua"/>
          <w:kern w:val="24"/>
        </w:rPr>
        <w:t>9</w:t>
      </w:r>
      <w:r w:rsidRPr="00EF6B8C">
        <w:rPr>
          <w:rFonts w:ascii="Book Antiqua" w:hAnsi="Book Antiqua"/>
          <w:kern w:val="24"/>
        </w:rPr>
        <w:t>-20</w:t>
      </w:r>
      <w:r w:rsidR="005F6AF8">
        <w:rPr>
          <w:rFonts w:ascii="Book Antiqua" w:hAnsi="Book Antiqua"/>
          <w:kern w:val="24"/>
        </w:rPr>
        <w:t>23</w:t>
      </w:r>
      <w:r w:rsidRPr="00EF6B8C">
        <w:rPr>
          <w:rFonts w:ascii="Book Antiqua" w:hAnsi="Book Antiqua"/>
          <w:kern w:val="24"/>
        </w:rPr>
        <w:t xml:space="preserve"> Stratejik Planı; stratejik plan hazırlık süreci, durum analizi, </w:t>
      </w:r>
      <w:r w:rsidR="00084E0E">
        <w:rPr>
          <w:rFonts w:ascii="Book Antiqua" w:hAnsi="Book Antiqua"/>
          <w:kern w:val="24"/>
        </w:rPr>
        <w:t>geleceğe bakış</w:t>
      </w:r>
      <w:r w:rsidRPr="00EF6B8C">
        <w:rPr>
          <w:rFonts w:ascii="Book Antiqua" w:hAnsi="Book Antiqua"/>
          <w:kern w:val="24"/>
        </w:rPr>
        <w:t xml:space="preserve">, </w:t>
      </w:r>
      <w:proofErr w:type="spellStart"/>
      <w:r w:rsidR="007376ED" w:rsidRPr="00EF6B8C">
        <w:rPr>
          <w:rFonts w:ascii="Book Antiqua" w:hAnsi="Book Antiqua"/>
          <w:kern w:val="24"/>
        </w:rPr>
        <w:t>maliyetlendirme</w:t>
      </w:r>
      <w:proofErr w:type="spellEnd"/>
      <w:r w:rsidR="007376ED">
        <w:rPr>
          <w:rFonts w:ascii="Book Antiqua" w:hAnsi="Book Antiqua"/>
          <w:kern w:val="24"/>
        </w:rPr>
        <w:t xml:space="preserve"> </w:t>
      </w:r>
      <w:r w:rsidR="007376ED" w:rsidRPr="00EF6B8C">
        <w:rPr>
          <w:rFonts w:ascii="Book Antiqua" w:hAnsi="Book Antiqua"/>
          <w:kern w:val="24"/>
        </w:rPr>
        <w:t>ile</w:t>
      </w:r>
      <w:r w:rsidRPr="00EF6B8C">
        <w:rPr>
          <w:rFonts w:ascii="Book Antiqua" w:hAnsi="Book Antiqua"/>
          <w:kern w:val="24"/>
        </w:rPr>
        <w:t xml:space="preserve"> izleme ve değerlendirme olmak üzere beş bölümden oluşmuştur. Bunlardan izleme ve değerlendirme faaliyetlerine temel teşkil eden stratejik amaç, stratejik hedef, performans göstergesi ve stratejilerin yer aldığı </w:t>
      </w:r>
      <w:r w:rsidR="00084E0E">
        <w:rPr>
          <w:rFonts w:ascii="Book Antiqua" w:hAnsi="Book Antiqua"/>
          <w:kern w:val="24"/>
        </w:rPr>
        <w:t>geleceğe bakış</w:t>
      </w:r>
      <w:r w:rsidRPr="00EF6B8C">
        <w:rPr>
          <w:rFonts w:ascii="Book Antiqua" w:hAnsi="Book Antiqua"/>
          <w:kern w:val="24"/>
        </w:rPr>
        <w:t xml:space="preserve"> bölümü eğitim ve öğretime erişim, eğitim ve öğretimde kalite ve kurumsal kapasite olmak üzere üç tema halinde yapılandırılmıştır. Söz konusu üç tema altında </w:t>
      </w:r>
      <w:r w:rsidR="00D03D5C" w:rsidRPr="00D03D5C">
        <w:rPr>
          <w:rFonts w:ascii="Book Antiqua" w:hAnsi="Book Antiqua"/>
          <w:kern w:val="24"/>
        </w:rPr>
        <w:t>5</w:t>
      </w:r>
      <w:r w:rsidRPr="00D03D5C">
        <w:rPr>
          <w:rFonts w:ascii="Book Antiqua" w:hAnsi="Book Antiqua"/>
          <w:kern w:val="24"/>
        </w:rPr>
        <w:t xml:space="preserve"> stratejik amaç,</w:t>
      </w:r>
      <w:r w:rsidRPr="005F6AF8">
        <w:rPr>
          <w:rFonts w:ascii="Book Antiqua" w:hAnsi="Book Antiqua"/>
          <w:color w:val="FF0000"/>
          <w:kern w:val="24"/>
        </w:rPr>
        <w:t xml:space="preserve"> </w:t>
      </w:r>
      <w:r w:rsidR="00D03D5C" w:rsidRPr="00D03D5C">
        <w:rPr>
          <w:rFonts w:ascii="Book Antiqua" w:hAnsi="Book Antiqua"/>
          <w:kern w:val="24"/>
        </w:rPr>
        <w:t>5</w:t>
      </w:r>
      <w:r w:rsidRPr="00D03D5C">
        <w:rPr>
          <w:rFonts w:ascii="Book Antiqua" w:hAnsi="Book Antiqua"/>
          <w:kern w:val="24"/>
        </w:rPr>
        <w:t xml:space="preserve"> stratejik hedef, </w:t>
      </w:r>
      <w:r w:rsidR="00D03D5C" w:rsidRPr="00D03D5C">
        <w:rPr>
          <w:rFonts w:ascii="Book Antiqua" w:hAnsi="Book Antiqua"/>
          <w:kern w:val="24"/>
        </w:rPr>
        <w:t xml:space="preserve">7 </w:t>
      </w:r>
      <w:r w:rsidR="00D03D5C">
        <w:rPr>
          <w:rFonts w:ascii="Book Antiqua" w:hAnsi="Book Antiqua"/>
          <w:kern w:val="24"/>
        </w:rPr>
        <w:t>performans göstergesin</w:t>
      </w:r>
      <w:r w:rsidRPr="00EF6B8C">
        <w:rPr>
          <w:rFonts w:ascii="Book Antiqua" w:hAnsi="Book Antiqua"/>
          <w:kern w:val="24"/>
        </w:rPr>
        <w:t>e yer verilmiştir. Müdürlüğü</w:t>
      </w:r>
      <w:r w:rsidR="005F6AF8">
        <w:rPr>
          <w:rFonts w:ascii="Book Antiqua" w:hAnsi="Book Antiqua"/>
          <w:kern w:val="24"/>
        </w:rPr>
        <w:t>müz</w:t>
      </w:r>
      <w:r w:rsidRPr="00EF6B8C">
        <w:rPr>
          <w:rFonts w:ascii="Book Antiqua" w:hAnsi="Book Antiqua"/>
          <w:kern w:val="24"/>
        </w:rPr>
        <w:t xml:space="preserve"> Stratejik Planı İzleme ve Değerlendirme kapsamında, performans göstergeleri ve stratejiler ile gerçekleştirilen faaliyetlerin gerçekleşme durumları tespit edilerek, hedeflerle kıyaslanmış ve aşağıda belirtilen hususlar ortaya çıkmıştır:</w:t>
      </w:r>
    </w:p>
    <w:p w14:paraId="6A191336" w14:textId="56BE9A2E" w:rsidR="00970AEC" w:rsidRDefault="00B40C4F" w:rsidP="006A1CB6">
      <w:pPr>
        <w:rPr>
          <w:lang w:eastAsia="en-US"/>
        </w:rPr>
      </w:pPr>
      <w:bookmarkStart w:id="71" w:name="_Toc530061505"/>
      <w:bookmarkStart w:id="72" w:name="_Toc531853190"/>
      <w:bookmarkStart w:id="73" w:name="_Toc532154562"/>
      <w:r>
        <w:rPr>
          <w:lang w:eastAsia="en-US"/>
        </w:rPr>
        <w:t xml:space="preserve">   </w:t>
      </w:r>
      <w:r w:rsidR="00936A32" w:rsidRPr="00936A32">
        <w:rPr>
          <w:lang w:eastAsia="en-US"/>
        </w:rPr>
        <w:t xml:space="preserve">2019-2023 stratejik planı dönemi içerisinde yer alan </w:t>
      </w:r>
      <w:r w:rsidR="00936A32">
        <w:rPr>
          <w:lang w:eastAsia="en-US"/>
        </w:rPr>
        <w:t xml:space="preserve">atölyelerde kullanılacak çeşitli materyalleri zenginleştirme </w:t>
      </w:r>
      <w:r w:rsidR="00936A32" w:rsidRPr="00936A32">
        <w:rPr>
          <w:lang w:eastAsia="en-US"/>
        </w:rPr>
        <w:t xml:space="preserve">hedefi altında birbirine bağlı </w:t>
      </w:r>
      <w:r w:rsidR="00936A32">
        <w:rPr>
          <w:lang w:eastAsia="en-US"/>
        </w:rPr>
        <w:t xml:space="preserve">iki </w:t>
      </w:r>
      <w:r w:rsidR="00936A32" w:rsidRPr="00936A32">
        <w:rPr>
          <w:lang w:eastAsia="en-US"/>
        </w:rPr>
        <w:t xml:space="preserve"> gösterge ile desteklenmiştir.</w:t>
      </w:r>
    </w:p>
    <w:p w14:paraId="5507EA9B" w14:textId="595F164D" w:rsidR="007C758F" w:rsidRDefault="00936A32" w:rsidP="006A1CB6">
      <w:pPr>
        <w:rPr>
          <w:lang w:eastAsia="en-US"/>
        </w:rPr>
      </w:pPr>
      <w:r>
        <w:rPr>
          <w:lang w:eastAsia="en-US"/>
        </w:rPr>
        <w:t xml:space="preserve">Okulda bulunan akıl oyunları grubu </w:t>
      </w:r>
      <w:r w:rsidR="00670E0F">
        <w:rPr>
          <w:lang w:eastAsia="en-US"/>
        </w:rPr>
        <w:t>oranı %</w:t>
      </w:r>
      <w:r>
        <w:rPr>
          <w:lang w:eastAsia="en-US"/>
        </w:rPr>
        <w:t xml:space="preserve">25 iken  %40 </w:t>
      </w:r>
      <w:r w:rsidR="00670E0F">
        <w:rPr>
          <w:lang w:eastAsia="en-US"/>
        </w:rPr>
        <w:t xml:space="preserve"> hedefine ulaşılmıştır.</w:t>
      </w:r>
      <w:r w:rsidR="007376ED">
        <w:rPr>
          <w:lang w:eastAsia="en-US"/>
        </w:rPr>
        <w:t xml:space="preserve"> </w:t>
      </w:r>
      <w:r>
        <w:rPr>
          <w:lang w:eastAsia="en-US"/>
        </w:rPr>
        <w:t xml:space="preserve">Okulda bulunan fen malzemesi oranı  ise </w:t>
      </w:r>
      <w:r w:rsidRPr="00936A32">
        <w:rPr>
          <w:lang w:eastAsia="en-US"/>
        </w:rPr>
        <w:t>%</w:t>
      </w:r>
      <w:r>
        <w:rPr>
          <w:lang w:eastAsia="en-US"/>
        </w:rPr>
        <w:t xml:space="preserve">20 iken </w:t>
      </w:r>
      <w:r w:rsidRPr="00936A32">
        <w:rPr>
          <w:lang w:eastAsia="en-US"/>
        </w:rPr>
        <w:t>%</w:t>
      </w:r>
      <w:r>
        <w:rPr>
          <w:lang w:eastAsia="en-US"/>
        </w:rPr>
        <w:t>40 hedefine ulaşılmıştır.</w:t>
      </w:r>
    </w:p>
    <w:p w14:paraId="4F137D3F" w14:textId="76CE11F0" w:rsidR="00936A32" w:rsidRDefault="00936A32" w:rsidP="006A1CB6">
      <w:pPr>
        <w:rPr>
          <w:lang w:eastAsia="en-US"/>
        </w:rPr>
      </w:pPr>
      <w:r>
        <w:rPr>
          <w:lang w:eastAsia="en-US"/>
        </w:rPr>
        <w:t>Bu amaçta hedefe ulaşılmıştır.</w:t>
      </w:r>
    </w:p>
    <w:p w14:paraId="0E45F180" w14:textId="0559642D" w:rsidR="00936A32" w:rsidRDefault="00936A32" w:rsidP="006A1CB6">
      <w:pPr>
        <w:rPr>
          <w:lang w:eastAsia="en-US"/>
        </w:rPr>
      </w:pPr>
      <w:r>
        <w:rPr>
          <w:lang w:eastAsia="en-US"/>
        </w:rPr>
        <w:t xml:space="preserve">   </w:t>
      </w:r>
      <w:r w:rsidRPr="00936A32">
        <w:rPr>
          <w:lang w:eastAsia="en-US"/>
        </w:rPr>
        <w:t xml:space="preserve">2019-2023 stratejik planı dönemi içerisinde yer alan </w:t>
      </w:r>
      <w:r>
        <w:rPr>
          <w:lang w:eastAsia="en-US"/>
        </w:rPr>
        <w:t>okul-veli işbirliğini geliştirerek okul yönetimine veli katılımını arttırmak hedefi iki performans göstergesi ile desteklenmiştir.</w:t>
      </w:r>
    </w:p>
    <w:p w14:paraId="01856DB3" w14:textId="1CFB4F8F" w:rsidR="00936A32" w:rsidRDefault="00936A32" w:rsidP="006A1CB6">
      <w:pPr>
        <w:rPr>
          <w:lang w:eastAsia="en-US"/>
        </w:rPr>
      </w:pPr>
      <w:r>
        <w:rPr>
          <w:lang w:eastAsia="en-US"/>
        </w:rPr>
        <w:t>Veli bilgilendirme seminerine katılanların sayısı 200 iken 220 sayısına varmış hedefe makul düzeyde ulaşılmıştır. Aile katılım sayısı 210 i</w:t>
      </w:r>
      <w:r w:rsidR="0024232B">
        <w:rPr>
          <w:lang w:eastAsia="en-US"/>
        </w:rPr>
        <w:t>l</w:t>
      </w:r>
      <w:r>
        <w:rPr>
          <w:lang w:eastAsia="en-US"/>
        </w:rPr>
        <w:t>e 230 hedefine ulaşılmıştır.</w:t>
      </w:r>
    </w:p>
    <w:p w14:paraId="22AF6625" w14:textId="4A0D4DE2" w:rsidR="00936A32" w:rsidRDefault="00936A32" w:rsidP="006A1CB6">
      <w:pPr>
        <w:rPr>
          <w:lang w:eastAsia="en-US"/>
        </w:rPr>
      </w:pPr>
      <w:r w:rsidRPr="00936A32">
        <w:rPr>
          <w:lang w:eastAsia="en-US"/>
        </w:rPr>
        <w:t xml:space="preserve">Bu amaçta hedefe </w:t>
      </w:r>
      <w:r>
        <w:rPr>
          <w:lang w:eastAsia="en-US"/>
        </w:rPr>
        <w:t xml:space="preserve">makul düzeyde </w:t>
      </w:r>
      <w:r w:rsidRPr="00936A32">
        <w:rPr>
          <w:lang w:eastAsia="en-US"/>
        </w:rPr>
        <w:t>ulaşılmıştır.</w:t>
      </w:r>
    </w:p>
    <w:p w14:paraId="05199EF1" w14:textId="49457FD0" w:rsidR="0024232B" w:rsidRDefault="00561CFE" w:rsidP="006A1CB6">
      <w:pPr>
        <w:rPr>
          <w:lang w:eastAsia="en-US"/>
        </w:rPr>
      </w:pPr>
      <w:r w:rsidRPr="00561CFE">
        <w:rPr>
          <w:lang w:eastAsia="en-US"/>
        </w:rPr>
        <w:t>2019-2023 stratejik planı dönemi içerisinde yer alan</w:t>
      </w:r>
      <w:r>
        <w:rPr>
          <w:lang w:eastAsia="en-US"/>
        </w:rPr>
        <w:t xml:space="preserve"> okul personelimizin kişisel ve mesleki gelişimlerine yönelik eğit</w:t>
      </w:r>
      <w:r w:rsidR="0024232B">
        <w:rPr>
          <w:lang w:eastAsia="en-US"/>
        </w:rPr>
        <w:t xml:space="preserve">im ihtiyaçlarını belirleyerek , </w:t>
      </w:r>
      <w:r>
        <w:rPr>
          <w:lang w:eastAsia="en-US"/>
        </w:rPr>
        <w:t>hizmet</w:t>
      </w:r>
      <w:r w:rsidR="0024232B">
        <w:rPr>
          <w:lang w:eastAsia="en-US"/>
        </w:rPr>
        <w:t xml:space="preserve"> </w:t>
      </w:r>
      <w:r>
        <w:rPr>
          <w:lang w:eastAsia="en-US"/>
        </w:rPr>
        <w:t>içi eğitim faaliyetlerin</w:t>
      </w:r>
      <w:r w:rsidR="0024232B">
        <w:rPr>
          <w:lang w:eastAsia="en-US"/>
        </w:rPr>
        <w:t xml:space="preserve">e katılımını sağlamak hedefi; eğitime katılan personel sayısı göstergesi ile desteklenmiştir. Sayı 2018 yılında 5 iken 12 hedefine ulaşılmıştır. </w:t>
      </w:r>
    </w:p>
    <w:p w14:paraId="3D21DE09" w14:textId="71748E00" w:rsidR="0024232B" w:rsidRDefault="0024232B" w:rsidP="006A1CB6">
      <w:pPr>
        <w:rPr>
          <w:lang w:eastAsia="en-US"/>
        </w:rPr>
      </w:pPr>
      <w:r w:rsidRPr="0024232B">
        <w:rPr>
          <w:lang w:eastAsia="en-US"/>
        </w:rPr>
        <w:t>2019-2023 stratejik planı dönemi içerisinde yer alan</w:t>
      </w:r>
      <w:r>
        <w:rPr>
          <w:lang w:eastAsia="en-US"/>
        </w:rPr>
        <w:t xml:space="preserve"> okulumuzdaki eğitimin kaliteli ve etkinliğini arttırmak için sosyal, kültürel, sportif faaliyetler düzenleyerek öğrencilerimizin tüm gelişim al</w:t>
      </w:r>
      <w:r w:rsidR="00BA4A7A">
        <w:rPr>
          <w:lang w:eastAsia="en-US"/>
        </w:rPr>
        <w:t xml:space="preserve">anlarını desteklemek göstergesi; okulda yapılan sosyal etkinlik sayısı ve şenliklere katılan veli sayısı performans </w:t>
      </w:r>
      <w:r w:rsidR="00BA4A7A">
        <w:rPr>
          <w:lang w:eastAsia="en-US"/>
        </w:rPr>
        <w:lastRenderedPageBreak/>
        <w:t xml:space="preserve">göstergesi ile </w:t>
      </w:r>
      <w:proofErr w:type="spellStart"/>
      <w:r w:rsidR="00BA4A7A">
        <w:rPr>
          <w:lang w:eastAsia="en-US"/>
        </w:rPr>
        <w:t>desteklenmiştir.</w:t>
      </w:r>
      <w:r w:rsidR="006071FC">
        <w:rPr>
          <w:lang w:eastAsia="en-US"/>
        </w:rPr>
        <w:t>Okulda</w:t>
      </w:r>
      <w:proofErr w:type="spellEnd"/>
      <w:r w:rsidR="006071FC">
        <w:rPr>
          <w:lang w:eastAsia="en-US"/>
        </w:rPr>
        <w:t xml:space="preserve"> yapılan sosyal etkinlik sayısı 3 iken 9 hedefine </w:t>
      </w:r>
      <w:proofErr w:type="spellStart"/>
      <w:r w:rsidR="006071FC">
        <w:rPr>
          <w:lang w:eastAsia="en-US"/>
        </w:rPr>
        <w:t>ulaşılmıştır.</w:t>
      </w:r>
      <w:r w:rsidR="00E03FBD">
        <w:rPr>
          <w:lang w:eastAsia="en-US"/>
        </w:rPr>
        <w:t>Yapılan</w:t>
      </w:r>
      <w:proofErr w:type="spellEnd"/>
      <w:r w:rsidR="00E03FBD">
        <w:rPr>
          <w:lang w:eastAsia="en-US"/>
        </w:rPr>
        <w:t xml:space="preserve"> okul şenliklerine katılan veli sayısı ise 200 iken hedeflenen 230 sayısına ulaşmıştır.</w:t>
      </w:r>
    </w:p>
    <w:p w14:paraId="1E0DC2B5" w14:textId="5103730B" w:rsidR="00E03FBD" w:rsidRDefault="00E03FBD" w:rsidP="006A1CB6">
      <w:pPr>
        <w:rPr>
          <w:lang w:eastAsia="en-US"/>
        </w:rPr>
      </w:pPr>
      <w:r w:rsidRPr="00E03FBD">
        <w:rPr>
          <w:lang w:eastAsia="en-US"/>
        </w:rPr>
        <w:t>Bu amaçta hedefe ulaşılmıştır.</w:t>
      </w:r>
    </w:p>
    <w:p w14:paraId="0C613B26" w14:textId="78CD1CBA" w:rsidR="00E03FBD" w:rsidRDefault="00E03FBD" w:rsidP="006A1CB6">
      <w:pPr>
        <w:rPr>
          <w:lang w:eastAsia="en-US"/>
        </w:rPr>
      </w:pPr>
      <w:r w:rsidRPr="00E03FBD">
        <w:rPr>
          <w:lang w:eastAsia="en-US"/>
        </w:rPr>
        <w:t>2019-2023 stratejik planı dönemi içerisinde yer alan</w:t>
      </w:r>
      <w:r>
        <w:rPr>
          <w:lang w:eastAsia="en-US"/>
        </w:rPr>
        <w:t xml:space="preserve"> kurum kültürü oluşturarak okulda pozitif bir eğitim ortamı oluşturmak amacına uygun öğretmenler arası iletişimi güçlendirmek </w:t>
      </w:r>
      <w:proofErr w:type="spellStart"/>
      <w:r>
        <w:rPr>
          <w:lang w:eastAsia="en-US"/>
        </w:rPr>
        <w:t>hedeflenmiştir.Bu</w:t>
      </w:r>
      <w:proofErr w:type="spellEnd"/>
      <w:r>
        <w:rPr>
          <w:lang w:eastAsia="en-US"/>
        </w:rPr>
        <w:t xml:space="preserve"> hedefe bağlı olarak öğretmenlere etkili iletişim semineri verilmiştir.</w:t>
      </w:r>
    </w:p>
    <w:p w14:paraId="6AD33389" w14:textId="323C6259" w:rsidR="00F01CA0" w:rsidRDefault="00F01CA0" w:rsidP="006A1CB6">
      <w:pPr>
        <w:rPr>
          <w:lang w:eastAsia="en-US"/>
        </w:rPr>
      </w:pPr>
      <w:r w:rsidRPr="00F01CA0">
        <w:rPr>
          <w:lang w:eastAsia="en-US"/>
        </w:rPr>
        <w:t>Bu amaçta hedefe ulaşılmıştır.</w:t>
      </w:r>
    </w:p>
    <w:p w14:paraId="0A452E79" w14:textId="77777777" w:rsidR="0024232B" w:rsidRDefault="0024232B" w:rsidP="006A1CB6">
      <w:pPr>
        <w:rPr>
          <w:lang w:eastAsia="en-US"/>
        </w:rPr>
      </w:pPr>
    </w:p>
    <w:p w14:paraId="563A027C" w14:textId="77777777" w:rsidR="00C05809" w:rsidRDefault="00C05809" w:rsidP="00127B54">
      <w:pPr>
        <w:pStyle w:val="Balk2"/>
      </w:pPr>
      <w:bookmarkStart w:id="74" w:name="_Toc11922024"/>
      <w:r w:rsidRPr="00631477">
        <w:t>Mevzuat Analizi</w:t>
      </w:r>
      <w:bookmarkEnd w:id="71"/>
      <w:bookmarkEnd w:id="72"/>
      <w:bookmarkEnd w:id="73"/>
      <w:bookmarkEnd w:id="74"/>
    </w:p>
    <w:p w14:paraId="25624F0A" w14:textId="38C19EBD" w:rsidR="00137614" w:rsidRDefault="00184326" w:rsidP="00137614">
      <w:pPr>
        <w:spacing w:after="0"/>
        <w:ind w:firstLine="709"/>
        <w:rPr>
          <w:rFonts w:ascii="Book Antiqua" w:eastAsia="Calibri" w:hAnsi="Book Antiqua"/>
          <w:lang w:eastAsia="en-US"/>
        </w:rPr>
      </w:pPr>
      <w:r>
        <w:rPr>
          <w:rFonts w:ascii="Book Antiqua" w:eastAsia="Calibri" w:hAnsi="Book Antiqua"/>
          <w:lang w:eastAsia="en-US"/>
        </w:rPr>
        <w:t>M</w:t>
      </w:r>
      <w:r w:rsidR="00C51ED7" w:rsidRPr="00C51ED7">
        <w:rPr>
          <w:rFonts w:ascii="Book Antiqua" w:eastAsia="Calibri" w:hAnsi="Book Antiqua"/>
          <w:lang w:eastAsia="en-US"/>
        </w:rPr>
        <w:t xml:space="preserve">evzuat analizi aşamasında, 10.07.2018 tarihli ve 30474 </w:t>
      </w:r>
      <w:r w:rsidR="004D3B1A">
        <w:rPr>
          <w:rFonts w:ascii="Book Antiqua" w:eastAsia="Calibri" w:hAnsi="Book Antiqua"/>
          <w:lang w:eastAsia="en-US"/>
        </w:rPr>
        <w:t xml:space="preserve">(304. madde ) </w:t>
      </w:r>
      <w:r w:rsidR="00C51ED7" w:rsidRPr="00C51ED7">
        <w:rPr>
          <w:rFonts w:ascii="Book Antiqua" w:eastAsia="Calibri" w:hAnsi="Book Antiqua"/>
          <w:lang w:eastAsia="en-US"/>
        </w:rPr>
        <w:t xml:space="preserve">sayılı Resmî </w:t>
      </w:r>
      <w:r w:rsidR="00A3191C" w:rsidRPr="00C51ED7">
        <w:rPr>
          <w:rFonts w:ascii="Book Antiqua" w:eastAsia="Calibri" w:hAnsi="Book Antiqua"/>
          <w:lang w:eastAsia="en-US"/>
        </w:rPr>
        <w:t>Gazete ’de</w:t>
      </w:r>
      <w:r w:rsidR="00C51ED7" w:rsidRPr="00C51ED7">
        <w:rPr>
          <w:rFonts w:ascii="Book Antiqua" w:eastAsia="Calibri" w:hAnsi="Book Antiqua"/>
          <w:lang w:eastAsia="en-US"/>
        </w:rPr>
        <w:t xml:space="preserve"> yayımlanarak yürürlüğe giren Cumhurbaşkanlığı Teşkilatı Hakkında Cumhurbaşkanlığı Kararnamesi, Millî Eğitim Bakanlığının görev alanı kapsamındaki Kanunlar incelenmiştir. İncelenen mevzuat çerçevesinde,  Müdürlüğümüz faaliyet alanı kapsamında olan ve önümüzdeki 5 yıllık sürede ulaşılması öngörülen stratejik amaç ve hedeflere dayanak oluşturan mevz</w:t>
      </w:r>
      <w:r w:rsidR="00137614">
        <w:rPr>
          <w:rFonts w:ascii="Book Antiqua" w:eastAsia="Calibri" w:hAnsi="Book Antiqua"/>
          <w:lang w:eastAsia="en-US"/>
        </w:rPr>
        <w:t>uat hükümleri de incelenmiştir.</w:t>
      </w:r>
    </w:p>
    <w:p w14:paraId="4CFB8607" w14:textId="77777777" w:rsidR="00F879C1" w:rsidRPr="00F879C1" w:rsidRDefault="00F879C1" w:rsidP="00F879C1">
      <w:pPr>
        <w:spacing w:after="0"/>
        <w:ind w:firstLine="709"/>
        <w:rPr>
          <w:rFonts w:ascii="Book Antiqua" w:eastAsia="Calibri" w:hAnsi="Book Antiqua"/>
          <w:lang w:eastAsia="en-US"/>
        </w:rPr>
      </w:pPr>
      <w:r w:rsidRPr="00F879C1">
        <w:rPr>
          <w:rFonts w:ascii="Book Antiqua" w:eastAsia="Calibri" w:hAnsi="Book Antiqua"/>
          <w:lang w:eastAsia="en-US"/>
        </w:rPr>
        <w:t>Okul müdürünün görev, yetki ve sorumluluğu</w:t>
      </w:r>
    </w:p>
    <w:p w14:paraId="0C121130" w14:textId="41FBA18B" w:rsidR="00F879C1" w:rsidRPr="00F879C1" w:rsidRDefault="00F879C1" w:rsidP="004F39DA">
      <w:pPr>
        <w:spacing w:after="0"/>
        <w:ind w:firstLine="709"/>
        <w:rPr>
          <w:rFonts w:ascii="Book Antiqua" w:eastAsia="Calibri" w:hAnsi="Book Antiqua"/>
          <w:lang w:eastAsia="en-US"/>
        </w:rPr>
      </w:pPr>
      <w:r w:rsidRPr="00F879C1">
        <w:rPr>
          <w:rFonts w:ascii="Book Antiqua" w:eastAsia="Calibri" w:hAnsi="Book Antiqua"/>
          <w:lang w:eastAsia="en-US"/>
        </w:rPr>
        <w:t>MADDE 39 – (1) Okul öncesi</w:t>
      </w:r>
      <w:r w:rsidR="004F39DA">
        <w:rPr>
          <w:rFonts w:ascii="Book Antiqua" w:eastAsia="Calibri" w:hAnsi="Book Antiqua"/>
          <w:lang w:eastAsia="en-US"/>
        </w:rPr>
        <w:t xml:space="preserve"> </w:t>
      </w:r>
      <w:r w:rsidRPr="00F879C1">
        <w:rPr>
          <w:rFonts w:ascii="Book Antiqua" w:eastAsia="Calibri" w:hAnsi="Book Antiqua"/>
          <w:lang w:eastAsia="en-US"/>
        </w:rPr>
        <w:t>eğitim ve ilköğretim kurumları, ilgili mevzuat hükümleri doğrultusunda diğer çalışan</w:t>
      </w:r>
      <w:r w:rsidR="004F39DA">
        <w:rPr>
          <w:rFonts w:ascii="Book Antiqua" w:eastAsia="Calibri" w:hAnsi="Book Antiqua"/>
          <w:lang w:eastAsia="en-US"/>
        </w:rPr>
        <w:t xml:space="preserve">larla birlikte müdür tarafından </w:t>
      </w:r>
      <w:r w:rsidRPr="00F879C1">
        <w:rPr>
          <w:rFonts w:ascii="Book Antiqua" w:eastAsia="Calibri" w:hAnsi="Book Antiqua"/>
          <w:lang w:eastAsia="en-US"/>
        </w:rPr>
        <w:t>yönetilir. Müdür; okulun öğrenci, her türlü eğitim ve öğretim, yönetim, personel, tahakkuk, taşınır mal, yazışma, eğitici ve</w:t>
      </w:r>
      <w:r w:rsidR="004F39DA">
        <w:rPr>
          <w:rFonts w:ascii="Book Antiqua" w:eastAsia="Calibri" w:hAnsi="Book Antiqua"/>
          <w:lang w:eastAsia="en-US"/>
        </w:rPr>
        <w:t xml:space="preserve"> sosyal etkinlikler, yatılılık, </w:t>
      </w:r>
      <w:r w:rsidRPr="00F879C1">
        <w:rPr>
          <w:rFonts w:ascii="Book Antiqua" w:eastAsia="Calibri" w:hAnsi="Book Antiqua"/>
          <w:lang w:eastAsia="en-US"/>
        </w:rPr>
        <w:t>bursluluk, taşımalı</w:t>
      </w:r>
      <w:r w:rsidR="004F39DA">
        <w:rPr>
          <w:rFonts w:ascii="Book Antiqua" w:eastAsia="Calibri" w:hAnsi="Book Antiqua"/>
          <w:lang w:eastAsia="en-US"/>
        </w:rPr>
        <w:t xml:space="preserve"> </w:t>
      </w:r>
      <w:r w:rsidRPr="00F879C1">
        <w:rPr>
          <w:rFonts w:ascii="Book Antiqua" w:eastAsia="Calibri" w:hAnsi="Book Antiqua"/>
          <w:lang w:eastAsia="en-US"/>
        </w:rPr>
        <w:t>eğitim, güvenlik, beslenme, bakım, koruma, temizlik, düzen, nöbet, halkla ilişkiler ve benzeri görevler ile Bakanlık ve il/ilçe millî</w:t>
      </w:r>
      <w:r w:rsidR="004F39DA">
        <w:rPr>
          <w:rFonts w:ascii="Book Antiqua" w:eastAsia="Calibri" w:hAnsi="Book Antiqua"/>
          <w:lang w:eastAsia="en-US"/>
        </w:rPr>
        <w:t xml:space="preserve"> eğitim </w:t>
      </w:r>
      <w:r w:rsidRPr="00F879C1">
        <w:rPr>
          <w:rFonts w:ascii="Book Antiqua" w:eastAsia="Calibri" w:hAnsi="Book Antiqua"/>
          <w:lang w:eastAsia="en-US"/>
        </w:rPr>
        <w:t>müdürlüklerince verilen görevler ile görev tanımında belirtilen diğer görevlerin yerine getirilmesini</w:t>
      </w:r>
      <w:r w:rsidR="004F39DA">
        <w:rPr>
          <w:rFonts w:ascii="Book Antiqua" w:eastAsia="Calibri" w:hAnsi="Book Antiqua"/>
          <w:lang w:eastAsia="en-US"/>
        </w:rPr>
        <w:t xml:space="preserve"> </w:t>
      </w:r>
      <w:r w:rsidRPr="00F879C1">
        <w:rPr>
          <w:rFonts w:ascii="Book Antiqua" w:eastAsia="Calibri" w:hAnsi="Book Antiqua"/>
          <w:lang w:eastAsia="en-US"/>
        </w:rPr>
        <w:t>sağlar.</w:t>
      </w:r>
    </w:p>
    <w:p w14:paraId="4AB7D651" w14:textId="15D75AFC" w:rsidR="00F879C1" w:rsidRDefault="00F879C1" w:rsidP="004F39DA">
      <w:pPr>
        <w:spacing w:after="0"/>
        <w:ind w:firstLine="709"/>
        <w:rPr>
          <w:rFonts w:ascii="Book Antiqua" w:eastAsia="Calibri" w:hAnsi="Book Antiqua"/>
          <w:lang w:eastAsia="en-US"/>
        </w:rPr>
      </w:pPr>
      <w:r w:rsidRPr="00F879C1">
        <w:rPr>
          <w:rFonts w:ascii="Book Antiqua" w:eastAsia="Calibri" w:hAnsi="Book Antiqua"/>
          <w:lang w:eastAsia="en-US"/>
        </w:rPr>
        <w:t>( 2) (Ek:RG-14/10/2023-32339) Okul müdürü, bu Yönetmelikte belirtilen hususları dikkate alarak eğiti</w:t>
      </w:r>
      <w:r w:rsidR="004F39DA">
        <w:rPr>
          <w:rFonts w:ascii="Book Antiqua" w:eastAsia="Calibri" w:hAnsi="Book Antiqua"/>
          <w:lang w:eastAsia="en-US"/>
        </w:rPr>
        <w:t xml:space="preserve">m ortamlarında öğrencilerin cep </w:t>
      </w:r>
      <w:r w:rsidRPr="00F879C1">
        <w:rPr>
          <w:rFonts w:ascii="Book Antiqua" w:eastAsia="Calibri" w:hAnsi="Book Antiqua"/>
          <w:lang w:eastAsia="en-US"/>
        </w:rPr>
        <w:t>telefonlarını ve kayıt özelliği olan dijital</w:t>
      </w:r>
      <w:r w:rsidR="004F39DA">
        <w:rPr>
          <w:rFonts w:ascii="Book Antiqua" w:eastAsia="Calibri" w:hAnsi="Book Antiqua"/>
          <w:lang w:eastAsia="en-US"/>
        </w:rPr>
        <w:t xml:space="preserve"> </w:t>
      </w:r>
      <w:r w:rsidRPr="00F879C1">
        <w:rPr>
          <w:rFonts w:ascii="Book Antiqua" w:eastAsia="Calibri" w:hAnsi="Book Antiqua"/>
          <w:lang w:eastAsia="en-US"/>
        </w:rPr>
        <w:t>cihazlarını kurallara uygun bir şekilde kullanmalarına yönelik tedbirleri</w:t>
      </w:r>
      <w:r w:rsidR="004F39DA">
        <w:rPr>
          <w:rFonts w:ascii="Book Antiqua" w:eastAsia="Calibri" w:hAnsi="Book Antiqua"/>
          <w:lang w:eastAsia="en-US"/>
        </w:rPr>
        <w:t xml:space="preserve"> </w:t>
      </w:r>
      <w:r w:rsidRPr="00F879C1">
        <w:rPr>
          <w:rFonts w:ascii="Book Antiqua" w:eastAsia="Calibri" w:hAnsi="Book Antiqua"/>
          <w:lang w:eastAsia="en-US"/>
        </w:rPr>
        <w:t>alır.</w:t>
      </w:r>
    </w:p>
    <w:p w14:paraId="36B8A8B7" w14:textId="27222739" w:rsidR="004F39DA" w:rsidRDefault="004F39DA" w:rsidP="004F39DA">
      <w:pPr>
        <w:spacing w:after="0"/>
        <w:ind w:firstLine="709"/>
        <w:rPr>
          <w:rFonts w:ascii="Book Antiqua" w:eastAsia="Calibri" w:hAnsi="Book Antiqua"/>
          <w:lang w:eastAsia="en-US"/>
        </w:rPr>
      </w:pPr>
      <w:r w:rsidRPr="004F39DA">
        <w:rPr>
          <w:rFonts w:ascii="Book Antiqua" w:eastAsia="Calibri" w:hAnsi="Book Antiqua"/>
          <w:lang w:eastAsia="en-US"/>
        </w:rPr>
        <w:t>MADDE 41 – (1) Müdürün ve müdür başyardımcısının olmadığı</w:t>
      </w:r>
      <w:r>
        <w:rPr>
          <w:rFonts w:ascii="Book Antiqua" w:eastAsia="Calibri" w:hAnsi="Book Antiqua"/>
          <w:lang w:eastAsia="en-US"/>
        </w:rPr>
        <w:t xml:space="preserve"> </w:t>
      </w:r>
      <w:r w:rsidRPr="004F39DA">
        <w:rPr>
          <w:rFonts w:ascii="Book Antiqua" w:eastAsia="Calibri" w:hAnsi="Book Antiqua"/>
          <w:lang w:eastAsia="en-US"/>
        </w:rPr>
        <w:t>zamanlarda müdüre vekâlet eder. Müdür yardımc</w:t>
      </w:r>
      <w:r>
        <w:rPr>
          <w:rFonts w:ascii="Book Antiqua" w:eastAsia="Calibri" w:hAnsi="Book Antiqua"/>
          <w:lang w:eastAsia="en-US"/>
        </w:rPr>
        <w:t xml:space="preserve">ısı, görev tanımında belirtilen </w:t>
      </w:r>
      <w:r w:rsidRPr="004F39DA">
        <w:rPr>
          <w:rFonts w:ascii="Book Antiqua" w:eastAsia="Calibri" w:hAnsi="Book Antiqua"/>
          <w:lang w:eastAsia="en-US"/>
        </w:rPr>
        <w:t>görevler ile müdür tarafından verilen görevleri yerine getirir.</w:t>
      </w:r>
    </w:p>
    <w:p w14:paraId="652D3990" w14:textId="77777777" w:rsidR="004F39DA" w:rsidRDefault="004F39DA" w:rsidP="00F879C1">
      <w:pPr>
        <w:spacing w:after="0"/>
        <w:ind w:firstLine="709"/>
        <w:rPr>
          <w:rFonts w:ascii="Book Antiqua" w:eastAsia="Calibri" w:hAnsi="Book Antiqua"/>
          <w:lang w:eastAsia="en-US"/>
        </w:rPr>
      </w:pPr>
    </w:p>
    <w:p w14:paraId="1F7DBCFC" w14:textId="77777777" w:rsidR="002D1E1A" w:rsidRPr="002D1E1A" w:rsidRDefault="002D1E1A" w:rsidP="00127B54">
      <w:pPr>
        <w:pStyle w:val="Balk2"/>
      </w:pPr>
      <w:bookmarkStart w:id="75" w:name="_Toc530061506"/>
      <w:bookmarkStart w:id="76" w:name="_Toc534361103"/>
      <w:bookmarkStart w:id="77" w:name="_Toc11922025"/>
      <w:bookmarkStart w:id="78" w:name="_Toc530061507"/>
      <w:bookmarkStart w:id="79" w:name="_Toc531853192"/>
      <w:bookmarkStart w:id="80" w:name="_Toc532154564"/>
      <w:r w:rsidRPr="002D1E1A">
        <w:t>Üst Politika Belgeleri Analizi</w:t>
      </w:r>
      <w:bookmarkEnd w:id="75"/>
      <w:bookmarkEnd w:id="76"/>
      <w:bookmarkEnd w:id="77"/>
    </w:p>
    <w:p w14:paraId="35C7C6C5" w14:textId="4CBD84A2" w:rsidR="002D1E1A" w:rsidRPr="002D1E1A" w:rsidRDefault="00714D07" w:rsidP="005137D5">
      <w:pPr>
        <w:ind w:left="119" w:right="119" w:firstLine="709"/>
        <w:rPr>
          <w:rFonts w:ascii="Book Antiqua" w:eastAsia="Calibri" w:hAnsi="Book Antiqua"/>
          <w:sz w:val="20"/>
          <w:szCs w:val="20"/>
          <w:lang w:eastAsia="en-US"/>
        </w:rPr>
      </w:pPr>
      <w:r>
        <w:rPr>
          <w:rFonts w:ascii="Book Antiqua" w:eastAsia="Book Antiqua" w:hAnsi="Book Antiqua"/>
          <w:lang w:eastAsia="en-US"/>
        </w:rPr>
        <w:t>Şehit Şaban Ergin Anaokulu</w:t>
      </w:r>
      <w:r w:rsidR="002D1E1A" w:rsidRPr="002D1E1A">
        <w:rPr>
          <w:rFonts w:ascii="Book Antiqua" w:eastAsia="Book Antiqua" w:hAnsi="Book Antiqua"/>
          <w:lang w:eastAsia="en-US"/>
        </w:rPr>
        <w:t xml:space="preserve"> Müdürlüğü’ne görev ve sorumluluk yükleyen amir hükümlerin tespit edilmesi için tüm üst politika belgeleri ayrıntılı olarak taranmış ve bu belgelerde yer alan politikalar incelenmiştir. Bu çe</w:t>
      </w:r>
      <w:r>
        <w:rPr>
          <w:rFonts w:ascii="Book Antiqua" w:eastAsia="Book Antiqua" w:hAnsi="Book Antiqua"/>
          <w:lang w:eastAsia="en-US"/>
        </w:rPr>
        <w:t>rçevede Kurumumuz 2024-2028</w:t>
      </w:r>
      <w:r w:rsidR="002D1E1A" w:rsidRPr="002D1E1A">
        <w:rPr>
          <w:rFonts w:ascii="Book Antiqua" w:eastAsia="Book Antiqua" w:hAnsi="Book Antiqua"/>
          <w:lang w:eastAsia="en-US"/>
        </w:rPr>
        <w:t xml:space="preserve"> Stratejik Planı’nın stratejik amaç, hedef, performans göstergeleri ve stratejileri hazırlanırken bu belgelerden yararlanılmıştır. Üst politika belgelerinde yer almayan ancak Müdürlüğümüzün durum analizi kapsamında </w:t>
      </w:r>
      <w:proofErr w:type="spellStart"/>
      <w:r w:rsidR="002D1E1A" w:rsidRPr="002D1E1A">
        <w:rPr>
          <w:rFonts w:ascii="Book Antiqua" w:eastAsia="Book Antiqua" w:hAnsi="Book Antiqua"/>
          <w:lang w:eastAsia="en-US"/>
        </w:rPr>
        <w:t>önceliklendirdiği</w:t>
      </w:r>
      <w:proofErr w:type="spellEnd"/>
      <w:r w:rsidR="002D1E1A" w:rsidRPr="002D1E1A">
        <w:rPr>
          <w:rFonts w:ascii="Book Antiqua" w:eastAsia="Book Antiqua" w:hAnsi="Book Antiqua"/>
          <w:lang w:eastAsia="en-US"/>
        </w:rPr>
        <w:t xml:space="preserve"> alanlara geleceğe </w:t>
      </w:r>
      <w:r w:rsidR="00C42095">
        <w:rPr>
          <w:rFonts w:ascii="Book Antiqua" w:eastAsia="Book Antiqua" w:hAnsi="Book Antiqua"/>
          <w:lang w:eastAsia="en-US"/>
        </w:rPr>
        <w:t>bakış</w:t>
      </w:r>
      <w:r w:rsidR="002D1E1A" w:rsidRPr="002D1E1A">
        <w:rPr>
          <w:rFonts w:ascii="Book Antiqua" w:eastAsia="Book Antiqua" w:hAnsi="Book Antiqua"/>
          <w:lang w:eastAsia="en-US"/>
        </w:rPr>
        <w:t xml:space="preserve"> bölümünde yer verilmiştir.</w:t>
      </w:r>
    </w:p>
    <w:p w14:paraId="2F40BDAB" w14:textId="7E6EAF1B" w:rsidR="00A13EAA" w:rsidRPr="008435D7" w:rsidRDefault="00A26A0A" w:rsidP="008435D7">
      <w:pPr>
        <w:ind w:left="119" w:right="119" w:firstLine="709"/>
        <w:rPr>
          <w:rFonts w:ascii="Book Antiqua" w:eastAsia="Book Antiqua" w:hAnsi="Book Antiqua"/>
          <w:lang w:eastAsia="en-US"/>
        </w:rPr>
      </w:pPr>
      <w:r>
        <w:rPr>
          <w:rFonts w:ascii="Book Antiqua" w:eastAsia="Book Antiqua" w:hAnsi="Book Antiqua"/>
          <w:lang w:eastAsia="en-US"/>
        </w:rPr>
        <w:t xml:space="preserve">Cumhurbaşkanlığının Türkiye Yüzyılı ve Milli Eğitim Bakanlığının eğitimde Türkiye Yüzyılı Vizyonu </w:t>
      </w:r>
      <w:r w:rsidR="002D1E1A" w:rsidRPr="002D1E1A">
        <w:rPr>
          <w:rFonts w:ascii="Book Antiqua" w:eastAsia="Book Antiqua" w:hAnsi="Book Antiqua"/>
          <w:lang w:eastAsia="en-US"/>
        </w:rPr>
        <w:t>merkezde olmak üzere üst politika belgeleri, temel üst politika belgeleri ve diğer üst politika belgeleri ol</w:t>
      </w:r>
      <w:r w:rsidR="00B31E5C">
        <w:rPr>
          <w:rFonts w:ascii="Book Antiqua" w:eastAsia="Book Antiqua" w:hAnsi="Book Antiqua"/>
          <w:lang w:eastAsia="en-US"/>
        </w:rPr>
        <w:t>arak iki bölümde incelenmiştir (</w:t>
      </w:r>
      <w:r w:rsidR="008435D7">
        <w:rPr>
          <w:rFonts w:ascii="Book Antiqua" w:eastAsia="Book Antiqua" w:hAnsi="Book Antiqua"/>
          <w:lang w:eastAsia="en-US"/>
        </w:rPr>
        <w:t>Tablo 6</w:t>
      </w:r>
      <w:r w:rsidR="00B31E5C">
        <w:rPr>
          <w:rFonts w:ascii="Book Antiqua" w:eastAsia="Book Antiqua" w:hAnsi="Book Antiqua"/>
          <w:lang w:eastAsia="en-US"/>
        </w:rPr>
        <w:t xml:space="preserve">). </w:t>
      </w:r>
    </w:p>
    <w:p w14:paraId="5F991D6B" w14:textId="051022D1" w:rsidR="00B31E5C" w:rsidRPr="00B31E5C" w:rsidRDefault="002D1E1A" w:rsidP="00B31E5C">
      <w:pPr>
        <w:spacing w:after="0" w:line="240" w:lineRule="auto"/>
        <w:jc w:val="center"/>
        <w:rPr>
          <w:rFonts w:ascii="Book Antiqua" w:eastAsia="Calibri" w:hAnsi="Book Antiqua"/>
          <w:b/>
          <w:lang w:eastAsia="en-US"/>
        </w:rPr>
      </w:pPr>
      <w:bookmarkStart w:id="81" w:name="_Toc11922060"/>
      <w:r w:rsidRPr="002D1E1A">
        <w:rPr>
          <w:rFonts w:ascii="Book Antiqua" w:eastAsia="Calibri" w:hAnsi="Book Antiqua"/>
          <w:b/>
          <w:lang w:eastAsia="en-US"/>
        </w:rPr>
        <w:lastRenderedPageBreak/>
        <w:t xml:space="preserve">Tablo </w:t>
      </w:r>
      <w:r w:rsidRPr="002D1E1A">
        <w:rPr>
          <w:rFonts w:ascii="Book Antiqua" w:eastAsia="Calibri" w:hAnsi="Book Antiqua"/>
          <w:b/>
          <w:lang w:eastAsia="en-US"/>
        </w:rPr>
        <w:fldChar w:fldCharType="begin"/>
      </w:r>
      <w:r w:rsidRPr="002D1E1A">
        <w:rPr>
          <w:rFonts w:ascii="Book Antiqua" w:eastAsia="Calibri" w:hAnsi="Book Antiqua"/>
          <w:b/>
          <w:lang w:eastAsia="en-US"/>
        </w:rPr>
        <w:instrText xml:space="preserve"> SEQ Tablo \* ARABIC </w:instrText>
      </w:r>
      <w:r w:rsidRPr="002D1E1A">
        <w:rPr>
          <w:rFonts w:ascii="Book Antiqua" w:eastAsia="Calibri" w:hAnsi="Book Antiqua"/>
          <w:b/>
          <w:lang w:eastAsia="en-US"/>
        </w:rPr>
        <w:fldChar w:fldCharType="separate"/>
      </w:r>
      <w:r w:rsidR="00C7425A">
        <w:rPr>
          <w:rFonts w:ascii="Book Antiqua" w:eastAsia="Calibri" w:hAnsi="Book Antiqua"/>
          <w:b/>
          <w:noProof/>
          <w:lang w:eastAsia="en-US"/>
        </w:rPr>
        <w:t>4</w:t>
      </w:r>
      <w:r w:rsidRPr="002D1E1A">
        <w:rPr>
          <w:rFonts w:ascii="Book Antiqua" w:eastAsia="Calibri" w:hAnsi="Book Antiqua"/>
          <w:b/>
          <w:lang w:eastAsia="en-US"/>
        </w:rPr>
        <w:fldChar w:fldCharType="end"/>
      </w:r>
      <w:r w:rsidRPr="002D1E1A">
        <w:rPr>
          <w:rFonts w:ascii="Book Antiqua" w:eastAsia="Calibri" w:hAnsi="Book Antiqua"/>
          <w:b/>
          <w:lang w:eastAsia="en-US"/>
        </w:rPr>
        <w:t xml:space="preserve">: </w:t>
      </w:r>
      <w:r w:rsidRPr="00A029F7">
        <w:rPr>
          <w:rFonts w:ascii="Book Antiqua" w:eastAsia="Calibri" w:hAnsi="Book Antiqua"/>
          <w:lang w:eastAsia="en-US"/>
        </w:rPr>
        <w:t>Üst Politika Belgeleri</w:t>
      </w:r>
      <w:bookmarkEnd w:id="81"/>
    </w:p>
    <w:tbl>
      <w:tblPr>
        <w:tblStyle w:val="TabloKlavuzu"/>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5212"/>
        <w:gridCol w:w="5208"/>
      </w:tblGrid>
      <w:tr w:rsidR="00B31E5C" w:rsidRPr="00DE6403" w14:paraId="047EB37A" w14:textId="77777777" w:rsidTr="00417133">
        <w:tc>
          <w:tcPr>
            <w:tcW w:w="2501" w:type="pct"/>
          </w:tcPr>
          <w:p w14:paraId="100A687E" w14:textId="77777777" w:rsidR="00B31E5C" w:rsidRPr="00DE6403" w:rsidRDefault="00B31E5C" w:rsidP="00417133">
            <w:pPr>
              <w:rPr>
                <w:b/>
                <w:bCs/>
                <w:sz w:val="20"/>
              </w:rPr>
            </w:pPr>
            <w:r w:rsidRPr="00DE6403">
              <w:rPr>
                <w:b/>
                <w:bCs/>
                <w:sz w:val="20"/>
              </w:rPr>
              <w:t>Temel Üst Politika Belgeleri</w:t>
            </w:r>
          </w:p>
        </w:tc>
        <w:tc>
          <w:tcPr>
            <w:tcW w:w="2499" w:type="pct"/>
          </w:tcPr>
          <w:p w14:paraId="7A575C59" w14:textId="77777777" w:rsidR="00B31E5C" w:rsidRPr="00DE6403" w:rsidRDefault="00B31E5C" w:rsidP="00417133">
            <w:pPr>
              <w:rPr>
                <w:b/>
                <w:bCs/>
                <w:sz w:val="20"/>
              </w:rPr>
            </w:pPr>
            <w:r w:rsidRPr="00DE6403">
              <w:rPr>
                <w:b/>
                <w:bCs/>
                <w:sz w:val="20"/>
              </w:rPr>
              <w:t>Diğer Üst Politika Belgeleri</w:t>
            </w:r>
          </w:p>
        </w:tc>
      </w:tr>
      <w:tr w:rsidR="00B31E5C" w:rsidRPr="00DE6403" w14:paraId="7D2EEB4C" w14:textId="77777777" w:rsidTr="00417133">
        <w:tc>
          <w:tcPr>
            <w:tcW w:w="2501" w:type="pct"/>
          </w:tcPr>
          <w:p w14:paraId="0BB80D97" w14:textId="77777777" w:rsidR="00B31E5C" w:rsidRPr="00DE6403" w:rsidRDefault="00B31E5C" w:rsidP="00417133">
            <w:pPr>
              <w:spacing w:after="160"/>
              <w:jc w:val="left"/>
              <w:rPr>
                <w:sz w:val="20"/>
              </w:rPr>
            </w:pPr>
            <w:r w:rsidRPr="00DE6403">
              <w:rPr>
                <w:sz w:val="20"/>
              </w:rPr>
              <w:t>Kalkınma Planları</w:t>
            </w:r>
          </w:p>
        </w:tc>
        <w:tc>
          <w:tcPr>
            <w:tcW w:w="2499" w:type="pct"/>
          </w:tcPr>
          <w:p w14:paraId="2EEE0B29" w14:textId="77777777" w:rsidR="00B31E5C" w:rsidRPr="00DE6403" w:rsidRDefault="00B31E5C" w:rsidP="00417133">
            <w:pPr>
              <w:spacing w:after="160"/>
              <w:rPr>
                <w:sz w:val="20"/>
              </w:rPr>
            </w:pPr>
          </w:p>
        </w:tc>
      </w:tr>
      <w:tr w:rsidR="00B31E5C" w:rsidRPr="00DE6403" w14:paraId="44F1FE64" w14:textId="77777777" w:rsidTr="00417133">
        <w:tc>
          <w:tcPr>
            <w:tcW w:w="2501" w:type="pct"/>
          </w:tcPr>
          <w:p w14:paraId="0C05C6C9" w14:textId="77777777" w:rsidR="00B31E5C" w:rsidRPr="00DE6403" w:rsidRDefault="00B31E5C" w:rsidP="00417133">
            <w:pPr>
              <w:spacing w:after="160"/>
              <w:jc w:val="left"/>
              <w:rPr>
                <w:sz w:val="20"/>
              </w:rPr>
            </w:pPr>
            <w:r w:rsidRPr="00DE6403">
              <w:rPr>
                <w:sz w:val="20"/>
              </w:rPr>
              <w:t>Orta Vadeli Programlar</w:t>
            </w:r>
          </w:p>
        </w:tc>
        <w:tc>
          <w:tcPr>
            <w:tcW w:w="2499" w:type="pct"/>
          </w:tcPr>
          <w:p w14:paraId="54A7D061" w14:textId="77777777" w:rsidR="00B31E5C" w:rsidRPr="00DE6403" w:rsidRDefault="00B31E5C" w:rsidP="00417133">
            <w:pPr>
              <w:spacing w:after="160"/>
              <w:rPr>
                <w:sz w:val="20"/>
              </w:rPr>
            </w:pPr>
            <w:r w:rsidRPr="00DE6403">
              <w:rPr>
                <w:sz w:val="20"/>
              </w:rPr>
              <w:t>TÜBİTAK Vizyon 2023 Eğitim ve İnsan Kaynakları Raporu</w:t>
            </w:r>
          </w:p>
        </w:tc>
      </w:tr>
      <w:tr w:rsidR="00B31E5C" w:rsidRPr="00DE6403" w14:paraId="704DE99B" w14:textId="77777777" w:rsidTr="00417133">
        <w:tc>
          <w:tcPr>
            <w:tcW w:w="2501" w:type="pct"/>
          </w:tcPr>
          <w:p w14:paraId="12B9246A" w14:textId="77777777" w:rsidR="00B31E5C" w:rsidRPr="00DE6403" w:rsidRDefault="00B31E5C" w:rsidP="00417133">
            <w:pPr>
              <w:spacing w:after="160"/>
              <w:jc w:val="left"/>
              <w:rPr>
                <w:sz w:val="20"/>
              </w:rPr>
            </w:pPr>
            <w:r w:rsidRPr="00DE6403">
              <w:rPr>
                <w:sz w:val="20"/>
              </w:rPr>
              <w:t>Orta Vadeli Mali Planlar</w:t>
            </w:r>
          </w:p>
        </w:tc>
        <w:tc>
          <w:tcPr>
            <w:tcW w:w="2499" w:type="pct"/>
          </w:tcPr>
          <w:p w14:paraId="63B6A111" w14:textId="77777777" w:rsidR="00B31E5C" w:rsidRPr="00DE6403" w:rsidRDefault="00B31E5C" w:rsidP="00417133">
            <w:pPr>
              <w:spacing w:after="160"/>
              <w:rPr>
                <w:sz w:val="20"/>
              </w:rPr>
            </w:pPr>
          </w:p>
        </w:tc>
      </w:tr>
      <w:tr w:rsidR="00B31E5C" w:rsidRPr="00DE6403" w14:paraId="4F9B1C56" w14:textId="77777777" w:rsidTr="00417133">
        <w:tc>
          <w:tcPr>
            <w:tcW w:w="2501" w:type="pct"/>
          </w:tcPr>
          <w:p w14:paraId="7807D6BE" w14:textId="35636908" w:rsidR="00B31E5C" w:rsidRPr="00DE6403" w:rsidRDefault="00B31E5C" w:rsidP="00417133">
            <w:pPr>
              <w:spacing w:after="160"/>
              <w:jc w:val="left"/>
              <w:rPr>
                <w:sz w:val="20"/>
              </w:rPr>
            </w:pPr>
            <w:r w:rsidRPr="00DE6403">
              <w:rPr>
                <w:sz w:val="20"/>
              </w:rPr>
              <w:t>Cumhurbaşkanlığı Yıllık Programı</w:t>
            </w:r>
          </w:p>
        </w:tc>
        <w:tc>
          <w:tcPr>
            <w:tcW w:w="2499" w:type="pct"/>
          </w:tcPr>
          <w:p w14:paraId="5FC6258B" w14:textId="034AAC8D" w:rsidR="00B31E5C" w:rsidRPr="00DE6403" w:rsidRDefault="00B31E5C" w:rsidP="00417133">
            <w:pPr>
              <w:spacing w:after="160"/>
              <w:rPr>
                <w:sz w:val="20"/>
              </w:rPr>
            </w:pPr>
            <w:r w:rsidRPr="00DE6403">
              <w:rPr>
                <w:sz w:val="20"/>
              </w:rPr>
              <w:t>Hayat Boyu Öğre</w:t>
            </w:r>
            <w:r w:rsidR="00245089">
              <w:rPr>
                <w:sz w:val="20"/>
              </w:rPr>
              <w:t xml:space="preserve">nme Strateji Belgesi </w:t>
            </w:r>
          </w:p>
        </w:tc>
      </w:tr>
      <w:tr w:rsidR="00B31E5C" w:rsidRPr="00DE6403" w14:paraId="6CA5802B" w14:textId="77777777" w:rsidTr="00417133">
        <w:tc>
          <w:tcPr>
            <w:tcW w:w="2501" w:type="pct"/>
          </w:tcPr>
          <w:p w14:paraId="0C9AFD17" w14:textId="5967AEBB" w:rsidR="00B31E5C" w:rsidRPr="00DE6403" w:rsidRDefault="00B31E5C" w:rsidP="00417133">
            <w:pPr>
              <w:spacing w:after="160"/>
              <w:jc w:val="left"/>
              <w:rPr>
                <w:sz w:val="20"/>
              </w:rPr>
            </w:pPr>
            <w:r w:rsidRPr="00DE6403">
              <w:rPr>
                <w:sz w:val="20"/>
              </w:rPr>
              <w:t>Cumhurbaşka</w:t>
            </w:r>
            <w:r w:rsidR="00245089">
              <w:rPr>
                <w:sz w:val="20"/>
              </w:rPr>
              <w:t>nlığı Türkiye Yüzyılı Vizyonu</w:t>
            </w:r>
          </w:p>
        </w:tc>
        <w:tc>
          <w:tcPr>
            <w:tcW w:w="2499" w:type="pct"/>
          </w:tcPr>
          <w:p w14:paraId="30EC19C6" w14:textId="5665DBB1" w:rsidR="00B31E5C" w:rsidRPr="00DE6403" w:rsidRDefault="00B31E5C" w:rsidP="00417133">
            <w:pPr>
              <w:spacing w:after="160"/>
              <w:rPr>
                <w:sz w:val="20"/>
              </w:rPr>
            </w:pPr>
            <w:r w:rsidRPr="00DE6403">
              <w:rPr>
                <w:sz w:val="20"/>
              </w:rPr>
              <w:t>Meslekî ve Teknik Eği</w:t>
            </w:r>
            <w:r w:rsidR="00245089">
              <w:rPr>
                <w:sz w:val="20"/>
              </w:rPr>
              <w:t xml:space="preserve">tim Strateji Belgesi </w:t>
            </w:r>
          </w:p>
        </w:tc>
      </w:tr>
      <w:tr w:rsidR="00B31E5C" w:rsidRPr="00DE6403" w14:paraId="0FE1D157" w14:textId="77777777" w:rsidTr="00417133">
        <w:tc>
          <w:tcPr>
            <w:tcW w:w="2501" w:type="pct"/>
          </w:tcPr>
          <w:p w14:paraId="2432D727" w14:textId="06D01EB1" w:rsidR="00B31E5C" w:rsidRPr="00DE6403" w:rsidRDefault="00B31E5C" w:rsidP="00417133">
            <w:pPr>
              <w:spacing w:after="160"/>
              <w:jc w:val="left"/>
              <w:rPr>
                <w:sz w:val="20"/>
              </w:rPr>
            </w:pPr>
            <w:r w:rsidRPr="00DE6403">
              <w:rPr>
                <w:sz w:val="20"/>
              </w:rPr>
              <w:t>Millî Eğitim Bakanlığı</w:t>
            </w:r>
            <w:r w:rsidR="00245089">
              <w:rPr>
                <w:sz w:val="20"/>
              </w:rPr>
              <w:t xml:space="preserve"> Eğitimde Türkiye Yüzyılı Vizyonu</w:t>
            </w:r>
          </w:p>
        </w:tc>
        <w:tc>
          <w:tcPr>
            <w:tcW w:w="2499" w:type="pct"/>
          </w:tcPr>
          <w:p w14:paraId="4D74AB70" w14:textId="77777777" w:rsidR="00B31E5C" w:rsidRPr="00DE6403" w:rsidRDefault="00B31E5C" w:rsidP="00417133">
            <w:pPr>
              <w:spacing w:after="160"/>
              <w:rPr>
                <w:sz w:val="20"/>
              </w:rPr>
            </w:pPr>
            <w:r w:rsidRPr="00DE6403">
              <w:rPr>
                <w:sz w:val="20"/>
              </w:rPr>
              <w:t>Mesleki Eğitim Kurulu Kararları</w:t>
            </w:r>
          </w:p>
        </w:tc>
      </w:tr>
      <w:tr w:rsidR="00B31E5C" w:rsidRPr="00DE6403" w14:paraId="12F29606" w14:textId="77777777" w:rsidTr="00417133">
        <w:tc>
          <w:tcPr>
            <w:tcW w:w="2501" w:type="pct"/>
          </w:tcPr>
          <w:p w14:paraId="6528AE6D" w14:textId="6E807734" w:rsidR="00B31E5C" w:rsidRPr="00DE6403" w:rsidRDefault="005C320E" w:rsidP="00417133">
            <w:pPr>
              <w:spacing w:after="160"/>
              <w:jc w:val="left"/>
              <w:rPr>
                <w:sz w:val="20"/>
              </w:rPr>
            </w:pPr>
            <w:r>
              <w:rPr>
                <w:sz w:val="20"/>
              </w:rPr>
              <w:t>MEB 2019-2023</w:t>
            </w:r>
            <w:r w:rsidR="007C3171">
              <w:rPr>
                <w:sz w:val="20"/>
              </w:rPr>
              <w:t xml:space="preserve"> </w:t>
            </w:r>
            <w:r w:rsidR="00B31E5C" w:rsidRPr="00DE6403">
              <w:rPr>
                <w:sz w:val="20"/>
              </w:rPr>
              <w:t>Stratejik Planı</w:t>
            </w:r>
            <w:r w:rsidR="007C3171">
              <w:rPr>
                <w:sz w:val="20"/>
              </w:rPr>
              <w:t xml:space="preserve"> </w:t>
            </w:r>
          </w:p>
        </w:tc>
        <w:tc>
          <w:tcPr>
            <w:tcW w:w="2499" w:type="pct"/>
          </w:tcPr>
          <w:p w14:paraId="64B871CC" w14:textId="438554A4" w:rsidR="00B31E5C" w:rsidRPr="00DE6403" w:rsidRDefault="00B31E5C" w:rsidP="00417133">
            <w:pPr>
              <w:spacing w:after="160"/>
              <w:rPr>
                <w:sz w:val="20"/>
              </w:rPr>
            </w:pPr>
            <w:r w:rsidRPr="00DE6403">
              <w:rPr>
                <w:sz w:val="20"/>
              </w:rPr>
              <w:t>Ulusal Öğretm</w:t>
            </w:r>
            <w:r w:rsidR="00B3444B">
              <w:rPr>
                <w:sz w:val="20"/>
              </w:rPr>
              <w:t>en Strateji Belgesi</w:t>
            </w:r>
          </w:p>
        </w:tc>
      </w:tr>
      <w:tr w:rsidR="00B31E5C" w:rsidRPr="00DE6403" w14:paraId="3759FF18" w14:textId="77777777" w:rsidTr="00417133">
        <w:tc>
          <w:tcPr>
            <w:tcW w:w="2501" w:type="pct"/>
          </w:tcPr>
          <w:p w14:paraId="7F7221C4" w14:textId="77777777" w:rsidR="00B31E5C" w:rsidRPr="00DE6403" w:rsidRDefault="00B31E5C" w:rsidP="00417133">
            <w:pPr>
              <w:spacing w:after="160"/>
              <w:jc w:val="left"/>
              <w:rPr>
                <w:sz w:val="20"/>
              </w:rPr>
            </w:pPr>
            <w:r w:rsidRPr="00DE6403">
              <w:rPr>
                <w:sz w:val="20"/>
              </w:rPr>
              <w:t>Millî Eğitim Şura Kararları</w:t>
            </w:r>
          </w:p>
        </w:tc>
        <w:tc>
          <w:tcPr>
            <w:tcW w:w="2499" w:type="pct"/>
          </w:tcPr>
          <w:p w14:paraId="5886683E" w14:textId="77777777" w:rsidR="00B31E5C" w:rsidRPr="00DE6403" w:rsidRDefault="00B31E5C" w:rsidP="00417133">
            <w:pPr>
              <w:spacing w:after="160"/>
              <w:rPr>
                <w:sz w:val="20"/>
              </w:rPr>
            </w:pPr>
            <w:r w:rsidRPr="00DE6403">
              <w:rPr>
                <w:sz w:val="20"/>
              </w:rPr>
              <w:t>Türkiye Yeterlilikler Çerçevesi</w:t>
            </w:r>
          </w:p>
        </w:tc>
      </w:tr>
      <w:tr w:rsidR="00B31E5C" w:rsidRPr="00DE6403" w14:paraId="10C4D41D" w14:textId="77777777" w:rsidTr="00417133">
        <w:tc>
          <w:tcPr>
            <w:tcW w:w="2501" w:type="pct"/>
          </w:tcPr>
          <w:p w14:paraId="129C1D21" w14:textId="77777777" w:rsidR="00B31E5C" w:rsidRPr="00DE6403" w:rsidRDefault="00B31E5C" w:rsidP="00417133">
            <w:pPr>
              <w:spacing w:after="160"/>
              <w:jc w:val="left"/>
              <w:rPr>
                <w:sz w:val="20"/>
              </w:rPr>
            </w:pPr>
            <w:r w:rsidRPr="00DE6403">
              <w:rPr>
                <w:sz w:val="20"/>
              </w:rPr>
              <w:t>Millî Eğitim Kalite Çerçevesi</w:t>
            </w:r>
          </w:p>
        </w:tc>
        <w:tc>
          <w:tcPr>
            <w:tcW w:w="2499" w:type="pct"/>
          </w:tcPr>
          <w:p w14:paraId="0A163390" w14:textId="77777777" w:rsidR="00B31E5C" w:rsidRPr="00DE6403" w:rsidRDefault="00B31E5C" w:rsidP="00417133">
            <w:pPr>
              <w:spacing w:after="160"/>
              <w:rPr>
                <w:sz w:val="20"/>
              </w:rPr>
            </w:pPr>
          </w:p>
        </w:tc>
      </w:tr>
    </w:tbl>
    <w:p w14:paraId="72EE6DD9" w14:textId="77777777" w:rsidR="00A13EAA" w:rsidRPr="002D1E1A" w:rsidRDefault="00A13EAA" w:rsidP="00B9300B">
      <w:pPr>
        <w:spacing w:after="0" w:line="276" w:lineRule="auto"/>
        <w:rPr>
          <w:rFonts w:ascii="Book Antiqua" w:eastAsia="Calibri" w:hAnsi="Book Antiqua"/>
          <w:lang w:eastAsia="en-US"/>
        </w:rPr>
      </w:pPr>
    </w:p>
    <w:p w14:paraId="50978C6B" w14:textId="77777777" w:rsidR="002D1E1A" w:rsidRDefault="002D1E1A" w:rsidP="00B9300B">
      <w:pPr>
        <w:pStyle w:val="Balk2"/>
        <w:spacing w:after="0"/>
      </w:pPr>
      <w:bookmarkStart w:id="82" w:name="_Toc412728058"/>
      <w:bookmarkStart w:id="83" w:name="_Toc534361104"/>
      <w:bookmarkStart w:id="84" w:name="_Toc11922026"/>
      <w:r w:rsidRPr="002D1E1A">
        <w:t>Faaliyet Alanları İle Ürün ve Hizmetler</w:t>
      </w:r>
      <w:bookmarkEnd w:id="82"/>
      <w:r w:rsidRPr="002D1E1A">
        <w:t>in Belirlenmesi</w:t>
      </w:r>
      <w:bookmarkEnd w:id="83"/>
      <w:bookmarkEnd w:id="84"/>
    </w:p>
    <w:tbl>
      <w:tblPr>
        <w:tblStyle w:val="KlavuzTablo6-Renkli-Vurgu22"/>
        <w:tblW w:w="5000" w:type="pct"/>
        <w:jc w:val="center"/>
        <w:tblLook w:val="04A0" w:firstRow="1" w:lastRow="0" w:firstColumn="1" w:lastColumn="0" w:noHBand="0" w:noVBand="1"/>
      </w:tblPr>
      <w:tblGrid>
        <w:gridCol w:w="2955"/>
        <w:gridCol w:w="7465"/>
      </w:tblGrid>
      <w:tr w:rsidR="00E33960" w:rsidRPr="00E33960" w14:paraId="45199E69" w14:textId="77777777" w:rsidTr="0099236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pct"/>
            <w:shd w:val="clear" w:color="auto" w:fill="BDD6EE"/>
            <w:vAlign w:val="center"/>
          </w:tcPr>
          <w:p w14:paraId="491C9A5A" w14:textId="77777777" w:rsidR="00E33960" w:rsidRPr="00E33960" w:rsidRDefault="00E33960" w:rsidP="00E33960">
            <w:pPr>
              <w:rPr>
                <w:color w:val="000000"/>
              </w:rPr>
            </w:pPr>
            <w:r w:rsidRPr="00E33960">
              <w:rPr>
                <w:color w:val="000000"/>
              </w:rPr>
              <w:t>Faaliyet Alanı</w:t>
            </w:r>
          </w:p>
        </w:tc>
        <w:tc>
          <w:tcPr>
            <w:tcW w:w="3582" w:type="pct"/>
            <w:shd w:val="clear" w:color="auto" w:fill="BDD6EE"/>
            <w:vAlign w:val="center"/>
          </w:tcPr>
          <w:p w14:paraId="695A37C0" w14:textId="77777777" w:rsidR="00E33960" w:rsidRPr="00E33960" w:rsidRDefault="00E33960" w:rsidP="00E33960">
            <w:pPr>
              <w:cnfStyle w:val="100000000000" w:firstRow="1" w:lastRow="0" w:firstColumn="0" w:lastColumn="0" w:oddVBand="0" w:evenVBand="0" w:oddHBand="0" w:evenHBand="0" w:firstRowFirstColumn="0" w:firstRowLastColumn="0" w:lastRowFirstColumn="0" w:lastRowLastColumn="0"/>
              <w:rPr>
                <w:color w:val="000000"/>
              </w:rPr>
            </w:pPr>
            <w:r w:rsidRPr="00E33960">
              <w:rPr>
                <w:color w:val="000000"/>
              </w:rPr>
              <w:t>Ürün ve Hizmetler</w:t>
            </w:r>
          </w:p>
        </w:tc>
      </w:tr>
      <w:tr w:rsidR="00E33960" w:rsidRPr="00E33960" w14:paraId="7E6C2CD4" w14:textId="77777777" w:rsidTr="00E33960">
        <w:trPr>
          <w:cnfStyle w:val="000000100000" w:firstRow="0" w:lastRow="0" w:firstColumn="0" w:lastColumn="0" w:oddVBand="0" w:evenVBand="0" w:oddHBand="1" w:evenHBand="0" w:firstRowFirstColumn="0" w:firstRowLastColumn="0" w:lastRowFirstColumn="0" w:lastRowLastColumn="0"/>
          <w:trHeight w:val="4725"/>
          <w:jc w:val="center"/>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14:paraId="02DEFDF0" w14:textId="77777777" w:rsidR="00E33960" w:rsidRPr="00E33960" w:rsidRDefault="00E33960" w:rsidP="00E33960">
            <w:pPr>
              <w:rPr>
                <w:color w:val="000000"/>
              </w:rPr>
            </w:pPr>
            <w:r w:rsidRPr="00E33960">
              <w:rPr>
                <w:color w:val="000000"/>
              </w:rPr>
              <w:t>Eğitim ve Öğretim</w:t>
            </w:r>
          </w:p>
        </w:tc>
        <w:tc>
          <w:tcPr>
            <w:tcW w:w="3582" w:type="pct"/>
            <w:shd w:val="clear" w:color="auto" w:fill="DEEAF6"/>
          </w:tcPr>
          <w:p w14:paraId="3FC080DB" w14:textId="77777777" w:rsidR="00E33960" w:rsidRPr="00E33960" w:rsidRDefault="00E33960" w:rsidP="00E33960">
            <w:pPr>
              <w:cnfStyle w:val="000000100000" w:firstRow="0" w:lastRow="0" w:firstColumn="0" w:lastColumn="0" w:oddVBand="0" w:evenVBand="0" w:oddHBand="1" w:evenHBand="0" w:firstRowFirstColumn="0" w:firstRowLastColumn="0" w:lastRowFirstColumn="0" w:lastRowLastColumn="0"/>
              <w:rPr>
                <w:color w:val="000000"/>
              </w:rPr>
            </w:pPr>
            <w:r w:rsidRPr="00E33960">
              <w:rPr>
                <w:color w:val="000000"/>
              </w:rPr>
              <w:t>1.Eğitim ve öğretime erişim imkânlarının sağlanması</w:t>
            </w:r>
          </w:p>
          <w:p w14:paraId="571C32E4" w14:textId="77777777" w:rsidR="00E33960" w:rsidRPr="00E33960" w:rsidRDefault="00E33960" w:rsidP="00E33960">
            <w:pPr>
              <w:cnfStyle w:val="000000100000" w:firstRow="0" w:lastRow="0" w:firstColumn="0" w:lastColumn="0" w:oddVBand="0" w:evenVBand="0" w:oddHBand="1" w:evenHBand="0" w:firstRowFirstColumn="0" w:firstRowLastColumn="0" w:lastRowFirstColumn="0" w:lastRowLastColumn="0"/>
              <w:rPr>
                <w:color w:val="000000"/>
              </w:rPr>
            </w:pPr>
            <w:r w:rsidRPr="00E33960">
              <w:rPr>
                <w:color w:val="000000"/>
              </w:rPr>
              <w:t xml:space="preserve">2. Yabancı öğrencilerin eğitim ve öğretimine yönelik </w:t>
            </w:r>
            <w:hyperlink r:id="rId29" w:history="1">
              <w:r w:rsidRPr="00E33960">
                <w:rPr>
                  <w:color w:val="000000"/>
                </w:rPr>
                <w:t xml:space="preserve"> iş ve işlemlerin yürütülmesi</w:t>
              </w:r>
            </w:hyperlink>
          </w:p>
          <w:p w14:paraId="6FD943CB" w14:textId="77777777" w:rsidR="00E33960" w:rsidRPr="00E33960" w:rsidRDefault="00E33960" w:rsidP="00E33960">
            <w:pPr>
              <w:cnfStyle w:val="000000100000" w:firstRow="0" w:lastRow="0" w:firstColumn="0" w:lastColumn="0" w:oddVBand="0" w:evenVBand="0" w:oddHBand="1" w:evenHBand="0" w:firstRowFirstColumn="0" w:firstRowLastColumn="0" w:lastRowFirstColumn="0" w:lastRowLastColumn="0"/>
              <w:rPr>
                <w:color w:val="000000"/>
              </w:rPr>
            </w:pPr>
            <w:r w:rsidRPr="00E33960">
              <w:rPr>
                <w:color w:val="000000"/>
              </w:rPr>
              <w:t>3. Hayat boyu öğrenme kapsamında eğitim ve öğretim faaliyetlerinin düzenlenmesi</w:t>
            </w:r>
          </w:p>
          <w:p w14:paraId="7D0AC352" w14:textId="77777777" w:rsidR="00E33960" w:rsidRPr="00E33960" w:rsidRDefault="00E33960" w:rsidP="00E33960">
            <w:pPr>
              <w:cnfStyle w:val="000000100000" w:firstRow="0" w:lastRow="0" w:firstColumn="0" w:lastColumn="0" w:oddVBand="0" w:evenVBand="0" w:oddHBand="1" w:evenHBand="0" w:firstRowFirstColumn="0" w:firstRowLastColumn="0" w:lastRowFirstColumn="0" w:lastRowLastColumn="0"/>
              <w:rPr>
                <w:color w:val="000000"/>
              </w:rPr>
            </w:pPr>
            <w:r w:rsidRPr="00E33960">
              <w:rPr>
                <w:color w:val="000000"/>
              </w:rPr>
              <w:t>4. Öğretim programlarının ve haftalık ders çizelgelerinin hazırlanması ve uygulanması</w:t>
            </w:r>
          </w:p>
          <w:p w14:paraId="20F4154E" w14:textId="77777777" w:rsidR="00E33960" w:rsidRPr="00E33960" w:rsidRDefault="00E33960" w:rsidP="00E33960">
            <w:pPr>
              <w:cnfStyle w:val="000000100000" w:firstRow="0" w:lastRow="0" w:firstColumn="0" w:lastColumn="0" w:oddVBand="0" w:evenVBand="0" w:oddHBand="1" w:evenHBand="0" w:firstRowFirstColumn="0" w:firstRowLastColumn="0" w:lastRowFirstColumn="0" w:lastRowLastColumn="0"/>
              <w:rPr>
                <w:color w:val="000000"/>
              </w:rPr>
            </w:pPr>
            <w:r w:rsidRPr="00E33960">
              <w:rPr>
                <w:color w:val="000000"/>
              </w:rPr>
              <w:t>5. Elektronik ders içeriklerinin geliştirilmesi</w:t>
            </w:r>
          </w:p>
          <w:p w14:paraId="4EE21632" w14:textId="77777777" w:rsidR="00E33960" w:rsidRPr="00E33960" w:rsidRDefault="00E33960" w:rsidP="00E33960">
            <w:pPr>
              <w:cnfStyle w:val="000000100000" w:firstRow="0" w:lastRow="0" w:firstColumn="0" w:lastColumn="0" w:oddVBand="0" w:evenVBand="0" w:oddHBand="1" w:evenHBand="0" w:firstRowFirstColumn="0" w:firstRowLastColumn="0" w:lastRowFirstColumn="0" w:lastRowLastColumn="0"/>
              <w:rPr>
                <w:color w:val="000000"/>
              </w:rPr>
            </w:pPr>
            <w:r w:rsidRPr="00E33960">
              <w:rPr>
                <w:color w:val="000000"/>
              </w:rPr>
              <w:t>6. Ders kitaplarının ve diğer eğitim materyallerinin temin edilmesi</w:t>
            </w:r>
          </w:p>
          <w:p w14:paraId="527A533B" w14:textId="77777777" w:rsidR="00E33960" w:rsidRPr="00E33960" w:rsidRDefault="00E33960" w:rsidP="00E33960">
            <w:pPr>
              <w:cnfStyle w:val="000000100000" w:firstRow="0" w:lastRow="0" w:firstColumn="0" w:lastColumn="0" w:oddVBand="0" w:evenVBand="0" w:oddHBand="1" w:evenHBand="0" w:firstRowFirstColumn="0" w:firstRowLastColumn="0" w:lastRowFirstColumn="0" w:lastRowLastColumn="0"/>
              <w:rPr>
                <w:color w:val="000000"/>
              </w:rPr>
            </w:pPr>
            <w:r w:rsidRPr="00E33960">
              <w:rPr>
                <w:color w:val="000000"/>
              </w:rPr>
              <w:t>7. Eğitsel tanılama ve yönlendirme faaliyetlerinin yürütülmesi</w:t>
            </w:r>
          </w:p>
          <w:p w14:paraId="39D7DAD2" w14:textId="77777777" w:rsidR="00E33960" w:rsidRPr="00E33960" w:rsidRDefault="00E33960" w:rsidP="00E33960">
            <w:pPr>
              <w:cnfStyle w:val="000000100000" w:firstRow="0" w:lastRow="0" w:firstColumn="0" w:lastColumn="0" w:oddVBand="0" w:evenVBand="0" w:oddHBand="1" w:evenHBand="0" w:firstRowFirstColumn="0" w:firstRowLastColumn="0" w:lastRowFirstColumn="0" w:lastRowLastColumn="0"/>
              <w:rPr>
                <w:color w:val="000000"/>
              </w:rPr>
            </w:pPr>
            <w:r w:rsidRPr="00E33960">
              <w:rPr>
                <w:color w:val="000000"/>
              </w:rPr>
              <w:t>8. Kişisel, eğitsel ve mesleki rehberlik faaliyetlerinin yürütülmesi</w:t>
            </w:r>
          </w:p>
          <w:p w14:paraId="28F282B5" w14:textId="77777777" w:rsidR="00E33960" w:rsidRPr="00E33960" w:rsidRDefault="00E33960" w:rsidP="00E33960">
            <w:pPr>
              <w:cnfStyle w:val="000000100000" w:firstRow="0" w:lastRow="0" w:firstColumn="0" w:lastColumn="0" w:oddVBand="0" w:evenVBand="0" w:oddHBand="1" w:evenHBand="0" w:firstRowFirstColumn="0" w:firstRowLastColumn="0" w:lastRowFirstColumn="0" w:lastRowLastColumn="0"/>
              <w:rPr>
                <w:color w:val="000000"/>
              </w:rPr>
            </w:pPr>
            <w:r w:rsidRPr="00E33960">
              <w:rPr>
                <w:color w:val="000000"/>
              </w:rPr>
              <w:t xml:space="preserve">9. </w:t>
            </w:r>
            <w:proofErr w:type="spellStart"/>
            <w:r w:rsidRPr="00E33960">
              <w:rPr>
                <w:color w:val="000000"/>
              </w:rPr>
              <w:t>Psikososyal</w:t>
            </w:r>
            <w:proofErr w:type="spellEnd"/>
            <w:r w:rsidRPr="00E33960">
              <w:rPr>
                <w:color w:val="000000"/>
              </w:rPr>
              <w:t xml:space="preserve"> koruma, önleme ve müdahale hizmetlerinin verilmesi</w:t>
            </w:r>
          </w:p>
          <w:p w14:paraId="7A8D1A1D" w14:textId="77777777" w:rsidR="00E33960" w:rsidRPr="00E33960" w:rsidRDefault="00E33960" w:rsidP="00E33960">
            <w:pPr>
              <w:cnfStyle w:val="000000100000" w:firstRow="0" w:lastRow="0" w:firstColumn="0" w:lastColumn="0" w:oddVBand="0" w:evenVBand="0" w:oddHBand="1" w:evenHBand="0" w:firstRowFirstColumn="0" w:firstRowLastColumn="0" w:lastRowFirstColumn="0" w:lastRowLastColumn="0"/>
              <w:rPr>
                <w:color w:val="000000"/>
              </w:rPr>
            </w:pPr>
            <w:r w:rsidRPr="00E33960">
              <w:rPr>
                <w:color w:val="000000"/>
              </w:rPr>
              <w:t>10. Özel politika gerektiren bireylerin eğitim ve öğretimine ilişkin iş ve işlemlerin yürütülmesi</w:t>
            </w:r>
          </w:p>
          <w:p w14:paraId="0C101CF1" w14:textId="0E0F69A6" w:rsidR="00E33960" w:rsidRPr="00E33960" w:rsidRDefault="00E33960" w:rsidP="00E33960">
            <w:pPr>
              <w:cnfStyle w:val="000000100000" w:firstRow="0" w:lastRow="0" w:firstColumn="0" w:lastColumn="0" w:oddVBand="0" w:evenVBand="0" w:oddHBand="1" w:evenHBand="0" w:firstRowFirstColumn="0" w:firstRowLastColumn="0" w:lastRowFirstColumn="0" w:lastRowLastColumn="0"/>
              <w:rPr>
                <w:color w:val="000000"/>
              </w:rPr>
            </w:pPr>
            <w:r w:rsidRPr="00E33960">
              <w:rPr>
                <w:color w:val="000000"/>
              </w:rPr>
              <w:t>11. Yatılılık, bursluluk ve özel öğretim teşvikleri hizmetlerinin yürütülmesi</w:t>
            </w:r>
          </w:p>
          <w:p w14:paraId="61330C4F" w14:textId="77777777" w:rsidR="00E33960" w:rsidRPr="00E33960" w:rsidRDefault="00E33960" w:rsidP="00E33960">
            <w:pPr>
              <w:cnfStyle w:val="000000100000" w:firstRow="0" w:lastRow="0" w:firstColumn="0" w:lastColumn="0" w:oddVBand="0" w:evenVBand="0" w:oddHBand="1" w:evenHBand="0" w:firstRowFirstColumn="0" w:firstRowLastColumn="0" w:lastRowFirstColumn="0" w:lastRowLastColumn="0"/>
              <w:rPr>
                <w:color w:val="000000"/>
              </w:rPr>
            </w:pPr>
          </w:p>
        </w:tc>
      </w:tr>
      <w:tr w:rsidR="00E33960" w:rsidRPr="00E33960" w14:paraId="5F59B7CE" w14:textId="77777777" w:rsidTr="00E33960">
        <w:tblPrEx>
          <w:jc w:val="left"/>
        </w:tblPrEx>
        <w:trPr>
          <w:trHeight w:val="2871"/>
        </w:trPr>
        <w:tc>
          <w:tcPr>
            <w:cnfStyle w:val="001000000000" w:firstRow="0" w:lastRow="0" w:firstColumn="1" w:lastColumn="0" w:oddVBand="0" w:evenVBand="0" w:oddHBand="0" w:evenHBand="0" w:firstRowFirstColumn="0" w:firstRowLastColumn="0" w:lastRowFirstColumn="0" w:lastRowLastColumn="0"/>
            <w:tcW w:w="1418" w:type="pct"/>
          </w:tcPr>
          <w:p w14:paraId="1700C411" w14:textId="77777777" w:rsidR="00E33960" w:rsidRPr="00E33960" w:rsidRDefault="00E33960" w:rsidP="00E33960">
            <w:pPr>
              <w:rPr>
                <w:color w:val="000000"/>
              </w:rPr>
            </w:pPr>
          </w:p>
          <w:p w14:paraId="136E8E2E" w14:textId="77777777" w:rsidR="00E33960" w:rsidRPr="00E33960" w:rsidRDefault="00E33960" w:rsidP="00E33960">
            <w:pPr>
              <w:rPr>
                <w:color w:val="000000"/>
              </w:rPr>
            </w:pPr>
          </w:p>
          <w:p w14:paraId="13513190" w14:textId="77777777" w:rsidR="00E33960" w:rsidRPr="00E33960" w:rsidRDefault="00E33960" w:rsidP="00E33960">
            <w:pPr>
              <w:rPr>
                <w:color w:val="000000"/>
              </w:rPr>
            </w:pPr>
          </w:p>
          <w:p w14:paraId="2CE7134B" w14:textId="77777777" w:rsidR="00E33960" w:rsidRPr="00E33960" w:rsidRDefault="00E33960" w:rsidP="00E33960">
            <w:pPr>
              <w:rPr>
                <w:color w:val="000000"/>
              </w:rPr>
            </w:pPr>
            <w:r w:rsidRPr="00E33960">
              <w:rPr>
                <w:color w:val="000000"/>
              </w:rPr>
              <w:t>Bilimsel, Kültürel, Sanatsal ve Sportif Faaliyetler</w:t>
            </w:r>
          </w:p>
          <w:p w14:paraId="37DBDDA4" w14:textId="77777777" w:rsidR="00E33960" w:rsidRPr="00E33960" w:rsidRDefault="00E33960" w:rsidP="00E33960">
            <w:pPr>
              <w:rPr>
                <w:color w:val="000000"/>
              </w:rPr>
            </w:pPr>
          </w:p>
        </w:tc>
        <w:tc>
          <w:tcPr>
            <w:tcW w:w="3582" w:type="pct"/>
          </w:tcPr>
          <w:p w14:paraId="08D2BBAA" w14:textId="77777777" w:rsidR="00E33960" w:rsidRPr="00E33960" w:rsidRDefault="00E33960" w:rsidP="00E33960">
            <w:pPr>
              <w:cnfStyle w:val="000000000000" w:firstRow="0" w:lastRow="0" w:firstColumn="0" w:lastColumn="0" w:oddVBand="0" w:evenVBand="0" w:oddHBand="0" w:evenHBand="0" w:firstRowFirstColumn="0" w:firstRowLastColumn="0" w:lastRowFirstColumn="0" w:lastRowLastColumn="0"/>
              <w:rPr>
                <w:color w:val="000000"/>
              </w:rPr>
            </w:pPr>
            <w:r w:rsidRPr="00E33960">
              <w:rPr>
                <w:color w:val="000000"/>
              </w:rPr>
              <w:t>1. Okuma kültürünün geliştirilmesine yönelik çalışmaların yürütülmesi</w:t>
            </w:r>
          </w:p>
          <w:p w14:paraId="17762F7E" w14:textId="77777777" w:rsidR="00E33960" w:rsidRPr="00E33960" w:rsidRDefault="00E33960" w:rsidP="00E33960">
            <w:pPr>
              <w:spacing w:before="120"/>
              <w:cnfStyle w:val="000000000000" w:firstRow="0" w:lastRow="0" w:firstColumn="0" w:lastColumn="0" w:oddVBand="0" w:evenVBand="0" w:oddHBand="0" w:evenHBand="0" w:firstRowFirstColumn="0" w:firstRowLastColumn="0" w:lastRowFirstColumn="0" w:lastRowLastColumn="0"/>
              <w:rPr>
                <w:color w:val="000000"/>
              </w:rPr>
            </w:pPr>
            <w:r w:rsidRPr="00E33960">
              <w:rPr>
                <w:color w:val="000000"/>
              </w:rPr>
              <w:t>2. Öğrencilere yönelik yerel, ulusal düzeyde bilimsel, kültürel, sanatsal ve sportif faaliyetlerin düzenlenmesi ve Katılımlarının sağlanması</w:t>
            </w:r>
          </w:p>
          <w:p w14:paraId="2C08BA3C" w14:textId="77777777" w:rsidR="00E33960" w:rsidRPr="00E33960" w:rsidRDefault="00E33960" w:rsidP="00E33960">
            <w:pPr>
              <w:spacing w:before="120"/>
              <w:cnfStyle w:val="000000000000" w:firstRow="0" w:lastRow="0" w:firstColumn="0" w:lastColumn="0" w:oddVBand="0" w:evenVBand="0" w:oddHBand="0" w:evenHBand="0" w:firstRowFirstColumn="0" w:firstRowLastColumn="0" w:lastRowFirstColumn="0" w:lastRowLastColumn="0"/>
              <w:rPr>
                <w:color w:val="000000"/>
              </w:rPr>
            </w:pPr>
            <w:r w:rsidRPr="00E33960">
              <w:rPr>
                <w:color w:val="000000"/>
              </w:rPr>
              <w:t>3. Öğrencilerin okul başarısını artıracak çalışmaların yapılması</w:t>
            </w:r>
          </w:p>
          <w:p w14:paraId="0D7E4957" w14:textId="40D03412" w:rsidR="00E33960" w:rsidRPr="00154B40" w:rsidRDefault="00E33960" w:rsidP="00154B40">
            <w:pPr>
              <w:spacing w:before="120"/>
              <w:cnfStyle w:val="000000000000" w:firstRow="0" w:lastRow="0" w:firstColumn="0" w:lastColumn="0" w:oddVBand="0" w:evenVBand="0" w:oddHBand="0" w:evenHBand="0" w:firstRowFirstColumn="0" w:firstRowLastColumn="0" w:lastRowFirstColumn="0" w:lastRowLastColumn="0"/>
              <w:rPr>
                <w:color w:val="000000"/>
              </w:rPr>
            </w:pPr>
            <w:r w:rsidRPr="00E33960">
              <w:rPr>
                <w:color w:val="000000"/>
              </w:rPr>
              <w:t>4. Öğrencilerin okul dışı etkinliklerine ilişkin çalışmaların yapılması</w:t>
            </w:r>
          </w:p>
        </w:tc>
      </w:tr>
      <w:tr w:rsidR="00E33960" w:rsidRPr="00E33960" w14:paraId="1A597DEE" w14:textId="77777777" w:rsidTr="00992365">
        <w:tblPrEx>
          <w:jc w:val="left"/>
        </w:tblPrEx>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1418" w:type="pct"/>
            <w:shd w:val="clear" w:color="auto" w:fill="BDD6EE"/>
          </w:tcPr>
          <w:p w14:paraId="0FED3853" w14:textId="77777777" w:rsidR="00E33960" w:rsidRPr="00E33960" w:rsidRDefault="00E33960" w:rsidP="00E33960">
            <w:pPr>
              <w:rPr>
                <w:color w:val="000000"/>
              </w:rPr>
            </w:pPr>
            <w:r w:rsidRPr="00E33960">
              <w:rPr>
                <w:color w:val="000000"/>
              </w:rPr>
              <w:t>Faaliyet Alanı</w:t>
            </w:r>
          </w:p>
        </w:tc>
        <w:tc>
          <w:tcPr>
            <w:tcW w:w="3582" w:type="pct"/>
            <w:shd w:val="clear" w:color="auto" w:fill="BDD6EE"/>
          </w:tcPr>
          <w:p w14:paraId="1A967D81" w14:textId="77777777" w:rsidR="00E33960" w:rsidRPr="00E33960" w:rsidRDefault="00E33960" w:rsidP="00E33960">
            <w:pPr>
              <w:cnfStyle w:val="000000100000" w:firstRow="0" w:lastRow="0" w:firstColumn="0" w:lastColumn="0" w:oddVBand="0" w:evenVBand="0" w:oddHBand="1" w:evenHBand="0" w:firstRowFirstColumn="0" w:firstRowLastColumn="0" w:lastRowFirstColumn="0" w:lastRowLastColumn="0"/>
              <w:rPr>
                <w:color w:val="000000"/>
              </w:rPr>
            </w:pPr>
            <w:r w:rsidRPr="00E33960">
              <w:rPr>
                <w:color w:val="000000"/>
              </w:rPr>
              <w:t>Ürün ve Hizmetler</w:t>
            </w:r>
          </w:p>
        </w:tc>
      </w:tr>
      <w:tr w:rsidR="00E33960" w:rsidRPr="00E33960" w14:paraId="1BCF05FA" w14:textId="77777777" w:rsidTr="00992365">
        <w:tblPrEx>
          <w:jc w:val="left"/>
        </w:tblPrEx>
        <w:trPr>
          <w:trHeight w:val="2742"/>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14:paraId="7640D28C" w14:textId="77777777" w:rsidR="00E33960" w:rsidRPr="00E33960" w:rsidRDefault="00E33960" w:rsidP="00E33960">
            <w:pPr>
              <w:rPr>
                <w:color w:val="000000"/>
              </w:rPr>
            </w:pPr>
            <w:r w:rsidRPr="00E33960">
              <w:rPr>
                <w:color w:val="000000"/>
              </w:rPr>
              <w:lastRenderedPageBreak/>
              <w:t>Ölçme ve Değerlendirme</w:t>
            </w:r>
          </w:p>
        </w:tc>
        <w:tc>
          <w:tcPr>
            <w:tcW w:w="3582" w:type="pct"/>
            <w:shd w:val="clear" w:color="auto" w:fill="DEEAF6"/>
          </w:tcPr>
          <w:p w14:paraId="2FDA42D1" w14:textId="77777777" w:rsidR="00E33960" w:rsidRPr="00E33960" w:rsidRDefault="00E33960" w:rsidP="00E33960">
            <w:pPr>
              <w:spacing w:before="120"/>
              <w:cnfStyle w:val="000000000000" w:firstRow="0" w:lastRow="0" w:firstColumn="0" w:lastColumn="0" w:oddVBand="0" w:evenVBand="0" w:oddHBand="0" w:evenHBand="0" w:firstRowFirstColumn="0" w:firstRowLastColumn="0" w:lastRowFirstColumn="0" w:lastRowLastColumn="0"/>
              <w:rPr>
                <w:color w:val="000000"/>
              </w:rPr>
            </w:pPr>
            <w:r w:rsidRPr="00E33960">
              <w:rPr>
                <w:color w:val="000000"/>
              </w:rPr>
              <w:t>1. Ölçme ve değerlendirme iş ve işlemlerini birimlerle işbirliği içerisinde yürütülmesinin sağlanması</w:t>
            </w:r>
          </w:p>
          <w:p w14:paraId="63420C70" w14:textId="77777777" w:rsidR="00E33960" w:rsidRPr="00E33960" w:rsidRDefault="00E33960" w:rsidP="00E33960">
            <w:pPr>
              <w:spacing w:before="120"/>
              <w:cnfStyle w:val="000000000000" w:firstRow="0" w:lastRow="0" w:firstColumn="0" w:lastColumn="0" w:oddVBand="0" w:evenVBand="0" w:oddHBand="0" w:evenHBand="0" w:firstRowFirstColumn="0" w:firstRowLastColumn="0" w:lastRowFirstColumn="0" w:lastRowLastColumn="0"/>
              <w:rPr>
                <w:color w:val="000000"/>
              </w:rPr>
            </w:pPr>
            <w:r w:rsidRPr="00E33960">
              <w:rPr>
                <w:color w:val="000000"/>
              </w:rPr>
              <w:t>2. Sınavların uygulanması ile ilgili organizasyonu yapmak ve sınav güvenliğinin sağlanması</w:t>
            </w:r>
          </w:p>
          <w:p w14:paraId="77E40D96" w14:textId="77777777" w:rsidR="00E33960" w:rsidRPr="00E33960" w:rsidRDefault="00E33960" w:rsidP="00E33960">
            <w:pPr>
              <w:spacing w:before="120"/>
              <w:cnfStyle w:val="000000000000" w:firstRow="0" w:lastRow="0" w:firstColumn="0" w:lastColumn="0" w:oddVBand="0" w:evenVBand="0" w:oddHBand="0" w:evenHBand="0" w:firstRowFirstColumn="0" w:firstRowLastColumn="0" w:lastRowFirstColumn="0" w:lastRowLastColumn="0"/>
              <w:rPr>
                <w:color w:val="000000"/>
              </w:rPr>
            </w:pPr>
            <w:r w:rsidRPr="00E33960">
              <w:rPr>
                <w:color w:val="000000"/>
              </w:rPr>
              <w:t>3. Bilişime ilişkin Bakanlık ve diğer birim projelerine ilişkin iş ve işlemlerinin yürütülmesi</w:t>
            </w:r>
          </w:p>
          <w:p w14:paraId="02EA18B9" w14:textId="77777777" w:rsidR="00E33960" w:rsidRPr="00E33960" w:rsidRDefault="00E33960" w:rsidP="00E33960">
            <w:pPr>
              <w:spacing w:before="120"/>
              <w:cnfStyle w:val="000000000000" w:firstRow="0" w:lastRow="0" w:firstColumn="0" w:lastColumn="0" w:oddVBand="0" w:evenVBand="0" w:oddHBand="0" w:evenHBand="0" w:firstRowFirstColumn="0" w:firstRowLastColumn="0" w:lastRowFirstColumn="0" w:lastRowLastColumn="0"/>
              <w:rPr>
                <w:color w:val="000000"/>
              </w:rPr>
            </w:pPr>
            <w:r w:rsidRPr="00E33960">
              <w:rPr>
                <w:color w:val="000000"/>
              </w:rPr>
              <w:t>4. Eğitim bilişim ağının kullanımının yaygınlaştırılmasının sağlanması</w:t>
            </w:r>
          </w:p>
          <w:p w14:paraId="69C333F7" w14:textId="77777777" w:rsidR="00E33960" w:rsidRPr="00E33960" w:rsidRDefault="00E33960" w:rsidP="00E33960">
            <w:pPr>
              <w:spacing w:before="120"/>
              <w:cnfStyle w:val="000000000000" w:firstRow="0" w:lastRow="0" w:firstColumn="0" w:lastColumn="0" w:oddVBand="0" w:evenVBand="0" w:oddHBand="0" w:evenHBand="0" w:firstRowFirstColumn="0" w:firstRowLastColumn="0" w:lastRowFirstColumn="0" w:lastRowLastColumn="0"/>
              <w:rPr>
                <w:color w:val="000000"/>
              </w:rPr>
            </w:pPr>
            <w:r w:rsidRPr="00E33960">
              <w:rPr>
                <w:color w:val="000000"/>
              </w:rPr>
              <w:t>5. İl geneli ölçme değerlendirme çalışmaları ve araştırmaları ile bu kapsamdaki sınav uygulamaları, il millî eğitim müdürlüğü ölçme, değerlendirme ve sınav hizmetleri Şube Müdürlüğü bünyesinde oluşturulan ölçme değerlendirme merkezi tarafından yürütülür. İhtiyaç görülmesi halinde ilçe millî eğitim müdürlüklerinde il geneli ölçme değerlendirme araştırmaları ile bu kapsamdaki sınav uygulamaları il millî eğitim müdürlüğü ölçme değerlendirme merkezi tarafından yürütülmesinin sağlanması</w:t>
            </w:r>
          </w:p>
          <w:p w14:paraId="00AD84DF" w14:textId="77777777" w:rsidR="00E33960" w:rsidRPr="00E33960" w:rsidRDefault="00E33960" w:rsidP="00E33960">
            <w:pPr>
              <w:cnfStyle w:val="000000000000" w:firstRow="0" w:lastRow="0" w:firstColumn="0" w:lastColumn="0" w:oddVBand="0" w:evenVBand="0" w:oddHBand="0" w:evenHBand="0" w:firstRowFirstColumn="0" w:firstRowLastColumn="0" w:lastRowFirstColumn="0" w:lastRowLastColumn="0"/>
              <w:rPr>
                <w:color w:val="000000"/>
              </w:rPr>
            </w:pPr>
          </w:p>
        </w:tc>
      </w:tr>
      <w:tr w:rsidR="00E33960" w:rsidRPr="00E33960" w14:paraId="3FDE4DF7" w14:textId="77777777" w:rsidTr="00E33960">
        <w:tblPrEx>
          <w:jc w:val="left"/>
        </w:tblPrEx>
        <w:trPr>
          <w:cnfStyle w:val="000000100000" w:firstRow="0" w:lastRow="0" w:firstColumn="0" w:lastColumn="0" w:oddVBand="0" w:evenVBand="0" w:oddHBand="1" w:evenHBand="0" w:firstRowFirstColumn="0" w:firstRowLastColumn="0" w:lastRowFirstColumn="0" w:lastRowLastColumn="0"/>
          <w:trHeight w:val="3580"/>
        </w:trPr>
        <w:tc>
          <w:tcPr>
            <w:cnfStyle w:val="001000000000" w:firstRow="0" w:lastRow="0" w:firstColumn="1" w:lastColumn="0" w:oddVBand="0" w:evenVBand="0" w:oddHBand="0" w:evenHBand="0" w:firstRowFirstColumn="0" w:firstRowLastColumn="0" w:lastRowFirstColumn="0" w:lastRowLastColumn="0"/>
            <w:tcW w:w="1418" w:type="pct"/>
            <w:shd w:val="clear" w:color="auto" w:fill="FFFFFF"/>
          </w:tcPr>
          <w:p w14:paraId="70250CAE" w14:textId="77777777" w:rsidR="00E33960" w:rsidRPr="00E33960" w:rsidRDefault="00E33960" w:rsidP="00E33960">
            <w:pPr>
              <w:rPr>
                <w:color w:val="000000"/>
              </w:rPr>
            </w:pPr>
            <w:r w:rsidRPr="00E33960">
              <w:rPr>
                <w:color w:val="000000"/>
              </w:rPr>
              <w:t>Araştırma, Geliştirme, Proje ve Protokoller</w:t>
            </w:r>
          </w:p>
        </w:tc>
        <w:tc>
          <w:tcPr>
            <w:tcW w:w="3582" w:type="pct"/>
            <w:shd w:val="clear" w:color="auto" w:fill="FFFFFF"/>
          </w:tcPr>
          <w:p w14:paraId="586451C7" w14:textId="77777777" w:rsidR="00E33960" w:rsidRPr="00E33960" w:rsidRDefault="00E33960" w:rsidP="00E33960">
            <w:pPr>
              <w:spacing w:before="120"/>
              <w:cnfStyle w:val="000000100000" w:firstRow="0" w:lastRow="0" w:firstColumn="0" w:lastColumn="0" w:oddVBand="0" w:evenVBand="0" w:oddHBand="1" w:evenHBand="0" w:firstRowFirstColumn="0" w:firstRowLastColumn="0" w:lastRowFirstColumn="0" w:lastRowLastColumn="0"/>
              <w:rPr>
                <w:color w:val="000000"/>
              </w:rPr>
            </w:pPr>
            <w:r w:rsidRPr="00E33960">
              <w:rPr>
                <w:color w:val="000000"/>
              </w:rPr>
              <w:t>1. Proje ve protokollerin hazırlanması, uygulanması ve değerlendirilmesi</w:t>
            </w:r>
          </w:p>
          <w:p w14:paraId="1BA22A5E" w14:textId="77777777" w:rsidR="00E33960" w:rsidRPr="00E33960" w:rsidRDefault="00E33960" w:rsidP="00E33960">
            <w:pPr>
              <w:cnfStyle w:val="000000100000" w:firstRow="0" w:lastRow="0" w:firstColumn="0" w:lastColumn="0" w:oddVBand="0" w:evenVBand="0" w:oddHBand="1" w:evenHBand="0" w:firstRowFirstColumn="0" w:firstRowLastColumn="0" w:lastRowFirstColumn="0" w:lastRowLastColumn="0"/>
              <w:rPr>
                <w:color w:val="000000"/>
              </w:rPr>
            </w:pPr>
            <w:r w:rsidRPr="00E33960">
              <w:rPr>
                <w:color w:val="000000"/>
              </w:rPr>
              <w:t>2. Eğitim ve öğretimin geliştirilmesine yönelik araştırma ve geliştirme faaliyetlerinin yürütülmesi</w:t>
            </w:r>
          </w:p>
          <w:p w14:paraId="37402148" w14:textId="77777777" w:rsidR="00E33960" w:rsidRPr="00E33960" w:rsidRDefault="00E33960" w:rsidP="00E33960">
            <w:pPr>
              <w:cnfStyle w:val="000000100000" w:firstRow="0" w:lastRow="0" w:firstColumn="0" w:lastColumn="0" w:oddVBand="0" w:evenVBand="0" w:oddHBand="1" w:evenHBand="0" w:firstRowFirstColumn="0" w:firstRowLastColumn="0" w:lastRowFirstColumn="0" w:lastRowLastColumn="0"/>
              <w:rPr>
                <w:color w:val="000000"/>
              </w:rPr>
            </w:pPr>
            <w:r w:rsidRPr="00E33960">
              <w:rPr>
                <w:color w:val="000000"/>
              </w:rPr>
              <w:t>3. Öğrenci ve öğretmenlerin değişim ve hareketlilik programlarından yararlanabilmeleri için gerekli iş ve işlemlerin yürütülmesi</w:t>
            </w:r>
          </w:p>
          <w:p w14:paraId="44C97C5B" w14:textId="0E6A697D" w:rsidR="00E33960" w:rsidRDefault="00E33960" w:rsidP="00E33960">
            <w:pPr>
              <w:spacing w:before="120"/>
              <w:cnfStyle w:val="000000100000" w:firstRow="0" w:lastRow="0" w:firstColumn="0" w:lastColumn="0" w:oddVBand="0" w:evenVBand="0" w:oddHBand="1" w:evenHBand="0" w:firstRowFirstColumn="0" w:firstRowLastColumn="0" w:lastRowFirstColumn="0" w:lastRowLastColumn="0"/>
              <w:rPr>
                <w:color w:val="000000"/>
              </w:rPr>
            </w:pPr>
            <w:r w:rsidRPr="00E33960">
              <w:rPr>
                <w:color w:val="000000"/>
              </w:rPr>
              <w:t>4. Stratejik plan ve performans programının hazırlanması, uygulanması izlenip değerlendirilmesi ve faaliyet raporunun hazırlanması</w:t>
            </w:r>
          </w:p>
          <w:p w14:paraId="2B43AEF1" w14:textId="77777777" w:rsidR="00E33960" w:rsidRPr="00154B40" w:rsidRDefault="00E33960" w:rsidP="00154B40">
            <w:pPr>
              <w:cnfStyle w:val="000000100000" w:firstRow="0" w:lastRow="0" w:firstColumn="0" w:lastColumn="0" w:oddVBand="0" w:evenVBand="0" w:oddHBand="1" w:evenHBand="0" w:firstRowFirstColumn="0" w:firstRowLastColumn="0" w:lastRowFirstColumn="0" w:lastRowLastColumn="0"/>
            </w:pPr>
          </w:p>
        </w:tc>
      </w:tr>
      <w:tr w:rsidR="00E33960" w:rsidRPr="00E33960" w14:paraId="5279B84F" w14:textId="77777777" w:rsidTr="00992365">
        <w:tblPrEx>
          <w:jc w:val="left"/>
        </w:tblPrEx>
        <w:tc>
          <w:tcPr>
            <w:cnfStyle w:val="001000000000" w:firstRow="0" w:lastRow="0" w:firstColumn="1" w:lastColumn="0" w:oddVBand="0" w:evenVBand="0" w:oddHBand="0" w:evenHBand="0" w:firstRowFirstColumn="0" w:firstRowLastColumn="0" w:lastRowFirstColumn="0" w:lastRowLastColumn="0"/>
            <w:tcW w:w="1418" w:type="pct"/>
            <w:shd w:val="clear" w:color="auto" w:fill="BDD6EE"/>
          </w:tcPr>
          <w:p w14:paraId="4E61C017" w14:textId="77777777" w:rsidR="00E33960" w:rsidRPr="00E33960" w:rsidRDefault="00E33960" w:rsidP="00E33960">
            <w:pPr>
              <w:rPr>
                <w:color w:val="000000"/>
              </w:rPr>
            </w:pPr>
            <w:r w:rsidRPr="00E33960">
              <w:rPr>
                <w:color w:val="000000"/>
              </w:rPr>
              <w:t>Faaliyet Alanı</w:t>
            </w:r>
          </w:p>
        </w:tc>
        <w:tc>
          <w:tcPr>
            <w:tcW w:w="3582" w:type="pct"/>
            <w:shd w:val="clear" w:color="auto" w:fill="BDD6EE"/>
          </w:tcPr>
          <w:p w14:paraId="17131783" w14:textId="77777777" w:rsidR="00E33960" w:rsidRPr="00E33960" w:rsidRDefault="00E33960" w:rsidP="00E33960">
            <w:pPr>
              <w:cnfStyle w:val="000000000000" w:firstRow="0" w:lastRow="0" w:firstColumn="0" w:lastColumn="0" w:oddVBand="0" w:evenVBand="0" w:oddHBand="0" w:evenHBand="0" w:firstRowFirstColumn="0" w:firstRowLastColumn="0" w:lastRowFirstColumn="0" w:lastRowLastColumn="0"/>
              <w:rPr>
                <w:color w:val="000000"/>
              </w:rPr>
            </w:pPr>
            <w:r w:rsidRPr="00E33960">
              <w:rPr>
                <w:color w:val="000000"/>
              </w:rPr>
              <w:t>Ürün ve Hizmetler</w:t>
            </w:r>
          </w:p>
        </w:tc>
      </w:tr>
      <w:tr w:rsidR="00E33960" w:rsidRPr="00E33960" w14:paraId="6725A576" w14:textId="77777777" w:rsidTr="00992365">
        <w:tblPrEx>
          <w:jc w:val="left"/>
        </w:tblPrEx>
        <w:trPr>
          <w:cnfStyle w:val="000000100000" w:firstRow="0" w:lastRow="0" w:firstColumn="0" w:lastColumn="0" w:oddVBand="0" w:evenVBand="0" w:oddHBand="1" w:evenHBand="0" w:firstRowFirstColumn="0" w:firstRowLastColumn="0" w:lastRowFirstColumn="0" w:lastRowLastColumn="0"/>
          <w:trHeight w:val="2742"/>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14:paraId="22A07FA0" w14:textId="77777777" w:rsidR="00E33960" w:rsidRPr="00E33960" w:rsidRDefault="00E33960" w:rsidP="00E33960">
            <w:pPr>
              <w:rPr>
                <w:color w:val="000000"/>
              </w:rPr>
            </w:pPr>
            <w:r w:rsidRPr="00E33960">
              <w:rPr>
                <w:color w:val="000000"/>
              </w:rPr>
              <w:t>Yönetim ve Denetim Hizmetleri</w:t>
            </w:r>
          </w:p>
          <w:p w14:paraId="024CD733" w14:textId="77777777" w:rsidR="00E33960" w:rsidRPr="00E33960" w:rsidRDefault="00E33960" w:rsidP="00E33960">
            <w:pPr>
              <w:rPr>
                <w:color w:val="000000"/>
              </w:rPr>
            </w:pPr>
          </w:p>
        </w:tc>
        <w:tc>
          <w:tcPr>
            <w:tcW w:w="3582" w:type="pct"/>
            <w:shd w:val="clear" w:color="auto" w:fill="DEEAF6"/>
          </w:tcPr>
          <w:p w14:paraId="58E86A3C" w14:textId="77777777" w:rsidR="00E33960" w:rsidRPr="00E33960" w:rsidRDefault="00E33960" w:rsidP="00E33960">
            <w:pPr>
              <w:spacing w:before="120"/>
              <w:cnfStyle w:val="000000100000" w:firstRow="0" w:lastRow="0" w:firstColumn="0" w:lastColumn="0" w:oddVBand="0" w:evenVBand="0" w:oddHBand="1" w:evenHBand="0" w:firstRowFirstColumn="0" w:firstRowLastColumn="0" w:lastRowFirstColumn="0" w:lastRowLastColumn="0"/>
              <w:rPr>
                <w:color w:val="000000"/>
              </w:rPr>
            </w:pPr>
            <w:r w:rsidRPr="00E33960">
              <w:rPr>
                <w:color w:val="000000"/>
              </w:rPr>
              <w:t>1. İstatistikî verilerin toplanması, analizi ve yayınlaması</w:t>
            </w:r>
          </w:p>
          <w:p w14:paraId="67406E2B" w14:textId="77777777" w:rsidR="00E33960" w:rsidRPr="00E33960" w:rsidRDefault="00E33960" w:rsidP="00E33960">
            <w:pPr>
              <w:spacing w:before="120"/>
              <w:cnfStyle w:val="000000100000" w:firstRow="0" w:lastRow="0" w:firstColumn="0" w:lastColumn="0" w:oddVBand="0" w:evenVBand="0" w:oddHBand="1" w:evenHBand="0" w:firstRowFirstColumn="0" w:firstRowLastColumn="0" w:lastRowFirstColumn="0" w:lastRowLastColumn="0"/>
              <w:rPr>
                <w:color w:val="000000"/>
              </w:rPr>
            </w:pPr>
            <w:r w:rsidRPr="00E33960">
              <w:rPr>
                <w:color w:val="000000"/>
              </w:rPr>
              <w:t>2. Öğretim programlarının uygulamalarını izlemek ve rehberlik faaliyetlerinin yürütülmesi</w:t>
            </w:r>
          </w:p>
          <w:p w14:paraId="2DCF4775" w14:textId="77777777" w:rsidR="00E33960" w:rsidRPr="00E33960" w:rsidRDefault="00E33960" w:rsidP="00E33960">
            <w:pPr>
              <w:spacing w:before="120"/>
              <w:cnfStyle w:val="000000100000" w:firstRow="0" w:lastRow="0" w:firstColumn="0" w:lastColumn="0" w:oddVBand="0" w:evenVBand="0" w:oddHBand="1" w:evenHBand="0" w:firstRowFirstColumn="0" w:firstRowLastColumn="0" w:lastRowFirstColumn="0" w:lastRowLastColumn="0"/>
              <w:rPr>
                <w:color w:val="000000"/>
              </w:rPr>
            </w:pPr>
            <w:r w:rsidRPr="00E33960">
              <w:rPr>
                <w:color w:val="000000"/>
              </w:rPr>
              <w:t>3. Eğitim-öğretim ve yönetim faaliyetlerinin denetim ve değerlendirme çalışmalarının yapılması</w:t>
            </w:r>
          </w:p>
          <w:p w14:paraId="03F51332" w14:textId="77777777" w:rsidR="00E33960" w:rsidRPr="00E33960" w:rsidRDefault="00E33960" w:rsidP="00E33960">
            <w:pPr>
              <w:spacing w:before="120"/>
              <w:cnfStyle w:val="000000100000" w:firstRow="0" w:lastRow="0" w:firstColumn="0" w:lastColumn="0" w:oddVBand="0" w:evenVBand="0" w:oddHBand="1" w:evenHBand="0" w:firstRowFirstColumn="0" w:firstRowLastColumn="0" w:lastRowFirstColumn="0" w:lastRowLastColumn="0"/>
              <w:rPr>
                <w:color w:val="000000"/>
              </w:rPr>
            </w:pPr>
            <w:r w:rsidRPr="00E33960">
              <w:rPr>
                <w:color w:val="000000"/>
              </w:rPr>
              <w:t>4. İzleme ve değerlendirme raporlarının hazırlanması</w:t>
            </w:r>
          </w:p>
          <w:p w14:paraId="6BEE27C6" w14:textId="77777777" w:rsidR="00E33960" w:rsidRPr="00E33960" w:rsidRDefault="00E33960" w:rsidP="00E33960">
            <w:pPr>
              <w:spacing w:before="120"/>
              <w:cnfStyle w:val="000000100000" w:firstRow="0" w:lastRow="0" w:firstColumn="0" w:lastColumn="0" w:oddVBand="0" w:evenVBand="0" w:oddHBand="1" w:evenHBand="0" w:firstRowFirstColumn="0" w:firstRowLastColumn="0" w:lastRowFirstColumn="0" w:lastRowLastColumn="0"/>
              <w:rPr>
                <w:color w:val="000000"/>
              </w:rPr>
            </w:pPr>
            <w:r w:rsidRPr="00E33960">
              <w:rPr>
                <w:color w:val="000000"/>
              </w:rPr>
              <w:t>5. l/ilçe millî eğitim müdürlükleri ile eğitim kurumlarının teftiş, denetim, rehberlik, işbaşında yetiştirme ve değerlendirme hizmetlerinin yürütülmesi</w:t>
            </w:r>
          </w:p>
          <w:p w14:paraId="2A78C321" w14:textId="77777777" w:rsidR="00E33960" w:rsidRPr="00E33960" w:rsidRDefault="00E33960" w:rsidP="00E33960">
            <w:pPr>
              <w:spacing w:before="120"/>
              <w:cnfStyle w:val="000000100000" w:firstRow="0" w:lastRow="0" w:firstColumn="0" w:lastColumn="0" w:oddVBand="0" w:evenVBand="0" w:oddHBand="1" w:evenHBand="0" w:firstRowFirstColumn="0" w:firstRowLastColumn="0" w:lastRowFirstColumn="0" w:lastRowLastColumn="0"/>
              <w:rPr>
                <w:color w:val="000000"/>
              </w:rPr>
            </w:pPr>
            <w:r w:rsidRPr="00E33960">
              <w:rPr>
                <w:color w:val="000000"/>
              </w:rPr>
              <w:t>6. İnceleme, soruşturma veya ön inceleme raporlarıyla ilgili iş ve işlemlerinin yürütülmesi</w:t>
            </w:r>
          </w:p>
          <w:p w14:paraId="75E2878D" w14:textId="77777777" w:rsidR="00E33960" w:rsidRPr="00E33960" w:rsidRDefault="00E33960" w:rsidP="00E33960">
            <w:pPr>
              <w:spacing w:before="120"/>
              <w:cnfStyle w:val="000000100000" w:firstRow="0" w:lastRow="0" w:firstColumn="0" w:lastColumn="0" w:oddVBand="0" w:evenVBand="0" w:oddHBand="1" w:evenHBand="0" w:firstRowFirstColumn="0" w:firstRowLastColumn="0" w:lastRowFirstColumn="0" w:lastRowLastColumn="0"/>
              <w:rPr>
                <w:color w:val="000000"/>
              </w:rPr>
            </w:pPr>
            <w:r w:rsidRPr="00E33960">
              <w:rPr>
                <w:color w:val="000000"/>
              </w:rPr>
              <w:t>7. Müdürlüğümüze bağlı sosyal tesis ve işletmelere ilişkin iş ve işlemlerin yürütülmesi</w:t>
            </w:r>
          </w:p>
          <w:p w14:paraId="0E771FC4" w14:textId="77777777" w:rsidR="00E33960" w:rsidRPr="00E33960" w:rsidRDefault="00E33960" w:rsidP="00E33960">
            <w:pPr>
              <w:cnfStyle w:val="000000100000" w:firstRow="0" w:lastRow="0" w:firstColumn="0" w:lastColumn="0" w:oddVBand="0" w:evenVBand="0" w:oddHBand="1" w:evenHBand="0" w:firstRowFirstColumn="0" w:firstRowLastColumn="0" w:lastRowFirstColumn="0" w:lastRowLastColumn="0"/>
              <w:rPr>
                <w:color w:val="000000"/>
              </w:rPr>
            </w:pPr>
            <w:r w:rsidRPr="00E33960">
              <w:rPr>
                <w:color w:val="000000"/>
              </w:rPr>
              <w:t>8. Müdürlüğümüz ödeneklerine ilişkin iş ve işlemleri yürütülmesi</w:t>
            </w:r>
          </w:p>
          <w:p w14:paraId="0B0A5947" w14:textId="77777777" w:rsidR="00E33960" w:rsidRPr="00E33960" w:rsidRDefault="00E33960" w:rsidP="00E33960">
            <w:pPr>
              <w:cnfStyle w:val="000000100000" w:firstRow="0" w:lastRow="0" w:firstColumn="0" w:lastColumn="0" w:oddVBand="0" w:evenVBand="0" w:oddHBand="1" w:evenHBand="0" w:firstRowFirstColumn="0" w:firstRowLastColumn="0" w:lastRowFirstColumn="0" w:lastRowLastColumn="0"/>
              <w:rPr>
                <w:color w:val="000000"/>
              </w:rPr>
            </w:pPr>
            <w:r w:rsidRPr="00E33960">
              <w:rPr>
                <w:color w:val="000000"/>
              </w:rPr>
              <w:t>9. Yatırım programlarının hazırlanması ve izlenmesi</w:t>
            </w:r>
          </w:p>
          <w:p w14:paraId="270FBFAD" w14:textId="77777777" w:rsidR="00E33960" w:rsidRPr="00E33960" w:rsidRDefault="00E33960" w:rsidP="00E33960">
            <w:pPr>
              <w:cnfStyle w:val="000000100000" w:firstRow="0" w:lastRow="0" w:firstColumn="0" w:lastColumn="0" w:oddVBand="0" w:evenVBand="0" w:oddHBand="1" w:evenHBand="0" w:firstRowFirstColumn="0" w:firstRowLastColumn="0" w:lastRowFirstColumn="0" w:lastRowLastColumn="0"/>
              <w:rPr>
                <w:color w:val="000000"/>
              </w:rPr>
            </w:pPr>
            <w:r w:rsidRPr="00E33960">
              <w:rPr>
                <w:color w:val="000000"/>
              </w:rPr>
              <w:t xml:space="preserve">10. Her kademedeki öğrencilere yönelik dernek ve vakıflar ile gerçek ve diğer tüzel kişilerce açılacak veya işletilecek yurt, pansiyon ve benzeri kurumların açılması, devri, nakli ve kapatılmasıyla ilgili esasların belirlenmesi ve denetimi </w:t>
            </w:r>
          </w:p>
          <w:p w14:paraId="401FABD9" w14:textId="1A1087B7" w:rsidR="00E33960" w:rsidRPr="00154B40" w:rsidRDefault="00E33960" w:rsidP="00154B40">
            <w:pPr>
              <w:cnfStyle w:val="000000100000" w:firstRow="0" w:lastRow="0" w:firstColumn="0" w:lastColumn="0" w:oddVBand="0" w:evenVBand="0" w:oddHBand="1" w:evenHBand="0" w:firstRowFirstColumn="0" w:firstRowLastColumn="0" w:lastRowFirstColumn="0" w:lastRowLastColumn="0"/>
              <w:rPr>
                <w:color w:val="000000"/>
              </w:rPr>
            </w:pPr>
            <w:r w:rsidRPr="00E33960">
              <w:rPr>
                <w:color w:val="000000"/>
              </w:rPr>
              <w:lastRenderedPageBreak/>
              <w:t>11. Müdürlüğümüz faaliyetlerine yönelik bilgi edinme, talep, ihbar, şikâyet, görüş ve önerilere ilişkin işlemlerin yürütülmesi</w:t>
            </w:r>
          </w:p>
        </w:tc>
      </w:tr>
      <w:tr w:rsidR="00E33960" w:rsidRPr="00E33960" w14:paraId="4E25497F" w14:textId="77777777" w:rsidTr="00992365">
        <w:tblPrEx>
          <w:jc w:val="left"/>
        </w:tblPrEx>
        <w:trPr>
          <w:trHeight w:val="1701"/>
        </w:trPr>
        <w:tc>
          <w:tcPr>
            <w:cnfStyle w:val="001000000000" w:firstRow="0" w:lastRow="0" w:firstColumn="1" w:lastColumn="0" w:oddVBand="0" w:evenVBand="0" w:oddHBand="0" w:evenHBand="0" w:firstRowFirstColumn="0" w:firstRowLastColumn="0" w:lastRowFirstColumn="0" w:lastRowLastColumn="0"/>
            <w:tcW w:w="1418" w:type="pct"/>
          </w:tcPr>
          <w:p w14:paraId="2A499A9A" w14:textId="77777777" w:rsidR="00E33960" w:rsidRPr="00E33960" w:rsidRDefault="00E33960" w:rsidP="00E33960">
            <w:pPr>
              <w:rPr>
                <w:color w:val="000000"/>
              </w:rPr>
            </w:pPr>
            <w:r w:rsidRPr="00E33960">
              <w:rPr>
                <w:color w:val="000000"/>
              </w:rPr>
              <w:lastRenderedPageBreak/>
              <w:t>İnsan Kaynakları</w:t>
            </w:r>
          </w:p>
        </w:tc>
        <w:tc>
          <w:tcPr>
            <w:tcW w:w="3582" w:type="pct"/>
          </w:tcPr>
          <w:p w14:paraId="64BCCDA6" w14:textId="77777777" w:rsidR="00E33960" w:rsidRPr="00E33960" w:rsidRDefault="00E33960" w:rsidP="00E33960">
            <w:pPr>
              <w:cnfStyle w:val="000000000000" w:firstRow="0" w:lastRow="0" w:firstColumn="0" w:lastColumn="0" w:oddVBand="0" w:evenVBand="0" w:oddHBand="0" w:evenHBand="0" w:firstRowFirstColumn="0" w:firstRowLastColumn="0" w:lastRowFirstColumn="0" w:lastRowLastColumn="0"/>
              <w:rPr>
                <w:color w:val="000000"/>
              </w:rPr>
            </w:pPr>
            <w:r w:rsidRPr="00E33960">
              <w:rPr>
                <w:color w:val="000000"/>
              </w:rPr>
              <w:t>1. Çalışanların mesleki gelişimlerine yönelik faaliyetlerin yürütülmesi</w:t>
            </w:r>
          </w:p>
          <w:p w14:paraId="3A2A52FD" w14:textId="77777777" w:rsidR="00E33960" w:rsidRPr="00E33960" w:rsidRDefault="00E33960" w:rsidP="00E33960">
            <w:pPr>
              <w:cnfStyle w:val="000000000000" w:firstRow="0" w:lastRow="0" w:firstColumn="0" w:lastColumn="0" w:oddVBand="0" w:evenVBand="0" w:oddHBand="0" w:evenHBand="0" w:firstRowFirstColumn="0" w:firstRowLastColumn="0" w:lastRowFirstColumn="0" w:lastRowLastColumn="0"/>
              <w:rPr>
                <w:color w:val="000000"/>
              </w:rPr>
            </w:pPr>
            <w:r w:rsidRPr="00E33960">
              <w:rPr>
                <w:color w:val="000000"/>
              </w:rPr>
              <w:t>2 Norm belirleme, atama, görevlendirme, yer değiştirme, terfi ve benzeri özlük işlemlerinin yürütülmesi</w:t>
            </w:r>
          </w:p>
          <w:p w14:paraId="04BE8D27" w14:textId="77777777" w:rsidR="00E33960" w:rsidRPr="00E33960" w:rsidRDefault="00E33960" w:rsidP="00E33960">
            <w:pPr>
              <w:cnfStyle w:val="000000000000" w:firstRow="0" w:lastRow="0" w:firstColumn="0" w:lastColumn="0" w:oddVBand="0" w:evenVBand="0" w:oddHBand="0" w:evenHBand="0" w:firstRowFirstColumn="0" w:firstRowLastColumn="0" w:lastRowFirstColumn="0" w:lastRowLastColumn="0"/>
              <w:rPr>
                <w:color w:val="000000"/>
              </w:rPr>
            </w:pPr>
            <w:r w:rsidRPr="00E33960">
              <w:rPr>
                <w:color w:val="000000"/>
              </w:rPr>
              <w:t>3. Personelin pasaport ve yurt dışı iş ve işlemlerini yürütmek</w:t>
            </w:r>
          </w:p>
          <w:p w14:paraId="1D39D175" w14:textId="77777777" w:rsidR="00E33960" w:rsidRPr="00E33960" w:rsidRDefault="00E33960" w:rsidP="00E33960">
            <w:pPr>
              <w:cnfStyle w:val="000000000000" w:firstRow="0" w:lastRow="0" w:firstColumn="0" w:lastColumn="0" w:oddVBand="0" w:evenVBand="0" w:oddHBand="0" w:evenHBand="0" w:firstRowFirstColumn="0" w:firstRowLastColumn="0" w:lastRowFirstColumn="0" w:lastRowLastColumn="0"/>
              <w:rPr>
                <w:color w:val="000000"/>
              </w:rPr>
            </w:pPr>
            <w:r w:rsidRPr="00E33960">
              <w:rPr>
                <w:color w:val="000000"/>
              </w:rPr>
              <w:t>4.Eğitim ve Öğretim kurumları yöneticilerinin niteliğinin artırılması</w:t>
            </w:r>
          </w:p>
        </w:tc>
      </w:tr>
      <w:tr w:rsidR="00E33960" w:rsidRPr="00E33960" w14:paraId="68996C52" w14:textId="77777777" w:rsidTr="00992365">
        <w:tblPrEx>
          <w:jc w:val="left"/>
        </w:tblPrEx>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14:paraId="07817EBB" w14:textId="77777777" w:rsidR="00E33960" w:rsidRPr="00E33960" w:rsidRDefault="00E33960" w:rsidP="00E33960">
            <w:pPr>
              <w:rPr>
                <w:color w:val="000000"/>
              </w:rPr>
            </w:pPr>
            <w:r w:rsidRPr="00E33960">
              <w:rPr>
                <w:color w:val="000000"/>
              </w:rPr>
              <w:t>Fiziki ve Teknolojik Altyapı</w:t>
            </w:r>
          </w:p>
          <w:p w14:paraId="0DE78D80" w14:textId="77777777" w:rsidR="00E33960" w:rsidRPr="00E33960" w:rsidRDefault="00E33960" w:rsidP="00E33960">
            <w:pPr>
              <w:ind w:firstLine="567"/>
              <w:rPr>
                <w:color w:val="000000"/>
              </w:rPr>
            </w:pPr>
          </w:p>
        </w:tc>
        <w:tc>
          <w:tcPr>
            <w:tcW w:w="3582" w:type="pct"/>
            <w:shd w:val="clear" w:color="auto" w:fill="DEEAF6"/>
          </w:tcPr>
          <w:p w14:paraId="072C1882" w14:textId="77777777" w:rsidR="00E33960" w:rsidRPr="00E33960" w:rsidRDefault="00E33960" w:rsidP="00E33960">
            <w:pPr>
              <w:cnfStyle w:val="000000100000" w:firstRow="0" w:lastRow="0" w:firstColumn="0" w:lastColumn="0" w:oddVBand="0" w:evenVBand="0" w:oddHBand="1" w:evenHBand="0" w:firstRowFirstColumn="0" w:firstRowLastColumn="0" w:lastRowFirstColumn="0" w:lastRowLastColumn="0"/>
              <w:rPr>
                <w:color w:val="000000"/>
              </w:rPr>
            </w:pPr>
            <w:r w:rsidRPr="00E33960">
              <w:rPr>
                <w:color w:val="000000"/>
              </w:rPr>
              <w:t>1. Okul ve kurum binaları dâhil, taşınmazlara ilişkin her türlü yapım, bakım ve onarım işlerini ve bunlara ait kontrol, koordinasyon ve mimari proje çalışmalarının yürütülmesi</w:t>
            </w:r>
          </w:p>
          <w:p w14:paraId="41B4DEC3" w14:textId="77777777" w:rsidR="00E33960" w:rsidRPr="00E33960" w:rsidRDefault="00E33960" w:rsidP="00E33960">
            <w:pPr>
              <w:cnfStyle w:val="000000100000" w:firstRow="0" w:lastRow="0" w:firstColumn="0" w:lastColumn="0" w:oddVBand="0" w:evenVBand="0" w:oddHBand="1" w:evenHBand="0" w:firstRowFirstColumn="0" w:firstRowLastColumn="0" w:lastRowFirstColumn="0" w:lastRowLastColumn="0"/>
              <w:rPr>
                <w:color w:val="000000"/>
              </w:rPr>
            </w:pPr>
            <w:r w:rsidRPr="00E33960">
              <w:rPr>
                <w:color w:val="000000"/>
              </w:rPr>
              <w:t>2. Müdürlüğümüzün taşınır ve taşınmazlarına ilişkin işlemlerin yürütülmesi</w:t>
            </w:r>
          </w:p>
          <w:p w14:paraId="52D2A6C5" w14:textId="77777777" w:rsidR="00E33960" w:rsidRPr="00E33960" w:rsidRDefault="00E33960" w:rsidP="00E33960">
            <w:pPr>
              <w:cnfStyle w:val="000000100000" w:firstRow="0" w:lastRow="0" w:firstColumn="0" w:lastColumn="0" w:oddVBand="0" w:evenVBand="0" w:oddHBand="1" w:evenHBand="0" w:firstRowFirstColumn="0" w:firstRowLastColumn="0" w:lastRowFirstColumn="0" w:lastRowLastColumn="0"/>
              <w:rPr>
                <w:color w:val="000000"/>
              </w:rPr>
            </w:pPr>
            <w:r w:rsidRPr="00E33960">
              <w:rPr>
                <w:color w:val="000000"/>
              </w:rPr>
              <w:t>3. Eğitim ve öğretim teknolojilerinin öğrenme süreçlerinde etkin kullanılmasına yönelik altyapı çalışmalarının yürütülmesi</w:t>
            </w:r>
          </w:p>
          <w:p w14:paraId="7654BBCA" w14:textId="77777777" w:rsidR="00E33960" w:rsidRPr="00E33960" w:rsidRDefault="00E33960" w:rsidP="00E33960">
            <w:pPr>
              <w:cnfStyle w:val="000000100000" w:firstRow="0" w:lastRow="0" w:firstColumn="0" w:lastColumn="0" w:oddVBand="0" w:evenVBand="0" w:oddHBand="1" w:evenHBand="0" w:firstRowFirstColumn="0" w:firstRowLastColumn="0" w:lastRowFirstColumn="0" w:lastRowLastColumn="0"/>
              <w:rPr>
                <w:color w:val="000000"/>
              </w:rPr>
            </w:pPr>
            <w:r w:rsidRPr="00E33960">
              <w:rPr>
                <w:color w:val="000000"/>
              </w:rPr>
              <w:t>4. Özel okulların arsa tahsisi, teşvik ve vergi muafiyeti ile ilgili iş ve işlemlerinin yürütülmesi</w:t>
            </w:r>
          </w:p>
          <w:p w14:paraId="2BB527A0" w14:textId="77777777" w:rsidR="00E33960" w:rsidRPr="00E33960" w:rsidRDefault="00E33960" w:rsidP="00E33960">
            <w:pPr>
              <w:cnfStyle w:val="000000100000" w:firstRow="0" w:lastRow="0" w:firstColumn="0" w:lastColumn="0" w:oddVBand="0" w:evenVBand="0" w:oddHBand="1" w:evenHBand="0" w:firstRowFirstColumn="0" w:firstRowLastColumn="0" w:lastRowFirstColumn="0" w:lastRowLastColumn="0"/>
              <w:rPr>
                <w:color w:val="000000"/>
              </w:rPr>
            </w:pPr>
            <w:r w:rsidRPr="00E33960">
              <w:rPr>
                <w:color w:val="000000"/>
              </w:rPr>
              <w:t>5. Kamulaştırma yoluyla arsa üretimi</w:t>
            </w:r>
          </w:p>
          <w:p w14:paraId="5FBDE6B0" w14:textId="77777777" w:rsidR="00E33960" w:rsidRPr="00E33960" w:rsidRDefault="00E33960" w:rsidP="00E33960">
            <w:pPr>
              <w:cnfStyle w:val="000000100000" w:firstRow="0" w:lastRow="0" w:firstColumn="0" w:lastColumn="0" w:oddVBand="0" w:evenVBand="0" w:oddHBand="1" w:evenHBand="0" w:firstRowFirstColumn="0" w:firstRowLastColumn="0" w:lastRowFirstColumn="0" w:lastRowLastColumn="0"/>
              <w:rPr>
                <w:color w:val="000000"/>
              </w:rPr>
            </w:pPr>
            <w:r w:rsidRPr="00E33960">
              <w:rPr>
                <w:color w:val="000000"/>
              </w:rPr>
              <w:t>6. Hizmet alanlarıyla ilgili bilişim teknolojilerine yönelik çalışmaların yürütülmesi</w:t>
            </w:r>
          </w:p>
          <w:p w14:paraId="1347C54F" w14:textId="77777777" w:rsidR="00E33960" w:rsidRPr="00E33960" w:rsidRDefault="00E33960" w:rsidP="00E33960">
            <w:pPr>
              <w:cnfStyle w:val="000000100000" w:firstRow="0" w:lastRow="0" w:firstColumn="0" w:lastColumn="0" w:oddVBand="0" w:evenVBand="0" w:oddHBand="1" w:evenHBand="0" w:firstRowFirstColumn="0" w:firstRowLastColumn="0" w:lastRowFirstColumn="0" w:lastRowLastColumn="0"/>
              <w:rPr>
                <w:color w:val="000000"/>
              </w:rPr>
            </w:pPr>
          </w:p>
          <w:p w14:paraId="4369133C" w14:textId="77777777" w:rsidR="00E33960" w:rsidRPr="00E33960" w:rsidRDefault="00E33960" w:rsidP="00E33960">
            <w:pPr>
              <w:cnfStyle w:val="000000100000" w:firstRow="0" w:lastRow="0" w:firstColumn="0" w:lastColumn="0" w:oddVBand="0" w:evenVBand="0" w:oddHBand="1" w:evenHBand="0" w:firstRowFirstColumn="0" w:firstRowLastColumn="0" w:lastRowFirstColumn="0" w:lastRowLastColumn="0"/>
              <w:rPr>
                <w:color w:val="000000"/>
              </w:rPr>
            </w:pPr>
          </w:p>
          <w:p w14:paraId="3113ACBB" w14:textId="77777777" w:rsidR="00E33960" w:rsidRPr="00E33960" w:rsidRDefault="00E33960" w:rsidP="00E33960">
            <w:pPr>
              <w:cnfStyle w:val="000000100000" w:firstRow="0" w:lastRow="0" w:firstColumn="0" w:lastColumn="0" w:oddVBand="0" w:evenVBand="0" w:oddHBand="1" w:evenHBand="0" w:firstRowFirstColumn="0" w:firstRowLastColumn="0" w:lastRowFirstColumn="0" w:lastRowLastColumn="0"/>
              <w:rPr>
                <w:color w:val="000000"/>
              </w:rPr>
            </w:pPr>
          </w:p>
          <w:p w14:paraId="5AD643CB" w14:textId="77777777" w:rsidR="00E33960" w:rsidRPr="00E33960" w:rsidRDefault="00E33960" w:rsidP="00E33960">
            <w:pPr>
              <w:cnfStyle w:val="000000100000" w:firstRow="0" w:lastRow="0" w:firstColumn="0" w:lastColumn="0" w:oddVBand="0" w:evenVBand="0" w:oddHBand="1" w:evenHBand="0" w:firstRowFirstColumn="0" w:firstRowLastColumn="0" w:lastRowFirstColumn="0" w:lastRowLastColumn="0"/>
              <w:rPr>
                <w:color w:val="000000"/>
              </w:rPr>
            </w:pPr>
          </w:p>
          <w:p w14:paraId="68F3B5FC" w14:textId="77777777" w:rsidR="00E33960" w:rsidRPr="00E33960" w:rsidRDefault="00E33960" w:rsidP="00E33960">
            <w:pPr>
              <w:cnfStyle w:val="000000100000" w:firstRow="0" w:lastRow="0" w:firstColumn="0" w:lastColumn="0" w:oddVBand="0" w:evenVBand="0" w:oddHBand="1" w:evenHBand="0" w:firstRowFirstColumn="0" w:firstRowLastColumn="0" w:lastRowFirstColumn="0" w:lastRowLastColumn="0"/>
              <w:rPr>
                <w:color w:val="000000"/>
              </w:rPr>
            </w:pPr>
          </w:p>
        </w:tc>
      </w:tr>
      <w:tr w:rsidR="00E33960" w:rsidRPr="00E33960" w14:paraId="07F4B141" w14:textId="77777777" w:rsidTr="00992365">
        <w:tblPrEx>
          <w:jc w:val="left"/>
        </w:tblPrEx>
        <w:tc>
          <w:tcPr>
            <w:cnfStyle w:val="001000000000" w:firstRow="0" w:lastRow="0" w:firstColumn="1" w:lastColumn="0" w:oddVBand="0" w:evenVBand="0" w:oddHBand="0" w:evenHBand="0" w:firstRowFirstColumn="0" w:firstRowLastColumn="0" w:lastRowFirstColumn="0" w:lastRowLastColumn="0"/>
            <w:tcW w:w="1418" w:type="pct"/>
            <w:shd w:val="clear" w:color="auto" w:fill="BDD6EE"/>
          </w:tcPr>
          <w:p w14:paraId="60DD7595" w14:textId="77777777" w:rsidR="00E33960" w:rsidRPr="00E33960" w:rsidRDefault="00E33960" w:rsidP="00E33960">
            <w:pPr>
              <w:rPr>
                <w:color w:val="000000"/>
              </w:rPr>
            </w:pPr>
            <w:r w:rsidRPr="00E33960">
              <w:rPr>
                <w:color w:val="000000"/>
              </w:rPr>
              <w:t>Faaliyet Alanı</w:t>
            </w:r>
          </w:p>
        </w:tc>
        <w:tc>
          <w:tcPr>
            <w:tcW w:w="3582" w:type="pct"/>
            <w:shd w:val="clear" w:color="auto" w:fill="BDD6EE"/>
          </w:tcPr>
          <w:p w14:paraId="2AF4AF45" w14:textId="77777777" w:rsidR="00E33960" w:rsidRPr="00E33960" w:rsidRDefault="00E33960" w:rsidP="00E33960">
            <w:pPr>
              <w:cnfStyle w:val="000000000000" w:firstRow="0" w:lastRow="0" w:firstColumn="0" w:lastColumn="0" w:oddVBand="0" w:evenVBand="0" w:oddHBand="0" w:evenHBand="0" w:firstRowFirstColumn="0" w:firstRowLastColumn="0" w:lastRowFirstColumn="0" w:lastRowLastColumn="0"/>
              <w:rPr>
                <w:color w:val="000000"/>
              </w:rPr>
            </w:pPr>
            <w:r w:rsidRPr="00E33960">
              <w:rPr>
                <w:color w:val="000000"/>
              </w:rPr>
              <w:t>Ürün ve Hizmetler</w:t>
            </w:r>
          </w:p>
        </w:tc>
      </w:tr>
      <w:tr w:rsidR="00E33960" w:rsidRPr="00E33960" w14:paraId="6A6F2E5B" w14:textId="77777777" w:rsidTr="00992365">
        <w:tblPrEx>
          <w:jc w:val="left"/>
        </w:tblPrEx>
        <w:trPr>
          <w:cnfStyle w:val="000000100000" w:firstRow="0" w:lastRow="0" w:firstColumn="0" w:lastColumn="0" w:oddVBand="0" w:evenVBand="0" w:oddHBand="1" w:evenHBand="0" w:firstRowFirstColumn="0" w:firstRowLastColumn="0" w:lastRowFirstColumn="0" w:lastRowLastColumn="0"/>
          <w:trHeight w:val="2742"/>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14:paraId="5140AD28" w14:textId="77777777" w:rsidR="00E33960" w:rsidRPr="00E33960" w:rsidRDefault="00E33960" w:rsidP="00E33960">
            <w:pPr>
              <w:rPr>
                <w:color w:val="000000"/>
              </w:rPr>
            </w:pPr>
            <w:r w:rsidRPr="00E33960">
              <w:rPr>
                <w:color w:val="000000"/>
              </w:rPr>
              <w:t>Yönetim ve Denetim Hizmetleri</w:t>
            </w:r>
          </w:p>
          <w:p w14:paraId="393FA741" w14:textId="77777777" w:rsidR="00E33960" w:rsidRPr="00E33960" w:rsidRDefault="00E33960" w:rsidP="00E33960">
            <w:pPr>
              <w:rPr>
                <w:color w:val="000000"/>
              </w:rPr>
            </w:pPr>
          </w:p>
        </w:tc>
        <w:tc>
          <w:tcPr>
            <w:tcW w:w="3582" w:type="pct"/>
            <w:shd w:val="clear" w:color="auto" w:fill="DEEAF6"/>
          </w:tcPr>
          <w:p w14:paraId="5A004CA4" w14:textId="77777777" w:rsidR="00E33960" w:rsidRPr="00E33960" w:rsidRDefault="00E33960" w:rsidP="00E33960">
            <w:pPr>
              <w:spacing w:before="120"/>
              <w:cnfStyle w:val="000000100000" w:firstRow="0" w:lastRow="0" w:firstColumn="0" w:lastColumn="0" w:oddVBand="0" w:evenVBand="0" w:oddHBand="1" w:evenHBand="0" w:firstRowFirstColumn="0" w:firstRowLastColumn="0" w:lastRowFirstColumn="0" w:lastRowLastColumn="0"/>
              <w:rPr>
                <w:color w:val="000000"/>
              </w:rPr>
            </w:pPr>
            <w:r w:rsidRPr="00E33960">
              <w:rPr>
                <w:color w:val="000000"/>
              </w:rPr>
              <w:t>1. İstatistikî verilerin toplanması, analizi ve yayınlaması</w:t>
            </w:r>
          </w:p>
          <w:p w14:paraId="58891C39" w14:textId="77777777" w:rsidR="00E33960" w:rsidRPr="00E33960" w:rsidRDefault="00E33960" w:rsidP="00E33960">
            <w:pPr>
              <w:spacing w:before="120"/>
              <w:cnfStyle w:val="000000100000" w:firstRow="0" w:lastRow="0" w:firstColumn="0" w:lastColumn="0" w:oddVBand="0" w:evenVBand="0" w:oddHBand="1" w:evenHBand="0" w:firstRowFirstColumn="0" w:firstRowLastColumn="0" w:lastRowFirstColumn="0" w:lastRowLastColumn="0"/>
              <w:rPr>
                <w:color w:val="000000"/>
              </w:rPr>
            </w:pPr>
            <w:r w:rsidRPr="00E33960">
              <w:rPr>
                <w:color w:val="000000"/>
              </w:rPr>
              <w:t>2. Öğretim programlarının uygulamalarını izlemek ve rehberlik faaliyetlerinin yürütülmesi</w:t>
            </w:r>
          </w:p>
          <w:p w14:paraId="1F0C9F16" w14:textId="77777777" w:rsidR="00E33960" w:rsidRPr="00E33960" w:rsidRDefault="00E33960" w:rsidP="00E33960">
            <w:pPr>
              <w:spacing w:before="120"/>
              <w:cnfStyle w:val="000000100000" w:firstRow="0" w:lastRow="0" w:firstColumn="0" w:lastColumn="0" w:oddVBand="0" w:evenVBand="0" w:oddHBand="1" w:evenHBand="0" w:firstRowFirstColumn="0" w:firstRowLastColumn="0" w:lastRowFirstColumn="0" w:lastRowLastColumn="0"/>
              <w:rPr>
                <w:color w:val="000000"/>
              </w:rPr>
            </w:pPr>
            <w:r w:rsidRPr="00E33960">
              <w:rPr>
                <w:color w:val="000000"/>
              </w:rPr>
              <w:t>3. Eğitim-öğretim ve yönetim faaliyetlerinin denetim ve değerlendirme çalışmalarının yapılması</w:t>
            </w:r>
          </w:p>
          <w:p w14:paraId="423FC371" w14:textId="77777777" w:rsidR="00E33960" w:rsidRPr="00E33960" w:rsidRDefault="00E33960" w:rsidP="00E33960">
            <w:pPr>
              <w:spacing w:before="120"/>
              <w:cnfStyle w:val="000000100000" w:firstRow="0" w:lastRow="0" w:firstColumn="0" w:lastColumn="0" w:oddVBand="0" w:evenVBand="0" w:oddHBand="1" w:evenHBand="0" w:firstRowFirstColumn="0" w:firstRowLastColumn="0" w:lastRowFirstColumn="0" w:lastRowLastColumn="0"/>
              <w:rPr>
                <w:color w:val="000000"/>
              </w:rPr>
            </w:pPr>
            <w:r w:rsidRPr="00E33960">
              <w:rPr>
                <w:color w:val="000000"/>
              </w:rPr>
              <w:t>4. İzleme ve değerlendirme raporlarının hazırlanması</w:t>
            </w:r>
          </w:p>
          <w:p w14:paraId="2339A596" w14:textId="77777777" w:rsidR="00E33960" w:rsidRPr="00E33960" w:rsidRDefault="00E33960" w:rsidP="00E33960">
            <w:pPr>
              <w:spacing w:before="120"/>
              <w:cnfStyle w:val="000000100000" w:firstRow="0" w:lastRow="0" w:firstColumn="0" w:lastColumn="0" w:oddVBand="0" w:evenVBand="0" w:oddHBand="1" w:evenHBand="0" w:firstRowFirstColumn="0" w:firstRowLastColumn="0" w:lastRowFirstColumn="0" w:lastRowLastColumn="0"/>
              <w:rPr>
                <w:color w:val="000000"/>
              </w:rPr>
            </w:pPr>
            <w:r w:rsidRPr="00E33960">
              <w:rPr>
                <w:color w:val="000000"/>
              </w:rPr>
              <w:t>5. l/ilçe millî eğitim müdürlükleri ile eğitim kurumlarının teftiş, denetim, rehberlik, işbaşında yetiştirme ve değerlendirme hizmetlerinin yürütülmesi</w:t>
            </w:r>
          </w:p>
          <w:p w14:paraId="759235AB" w14:textId="77777777" w:rsidR="00E33960" w:rsidRPr="00E33960" w:rsidRDefault="00E33960" w:rsidP="00E33960">
            <w:pPr>
              <w:spacing w:before="120"/>
              <w:cnfStyle w:val="000000100000" w:firstRow="0" w:lastRow="0" w:firstColumn="0" w:lastColumn="0" w:oddVBand="0" w:evenVBand="0" w:oddHBand="1" w:evenHBand="0" w:firstRowFirstColumn="0" w:firstRowLastColumn="0" w:lastRowFirstColumn="0" w:lastRowLastColumn="0"/>
              <w:rPr>
                <w:color w:val="000000"/>
              </w:rPr>
            </w:pPr>
            <w:r w:rsidRPr="00E33960">
              <w:rPr>
                <w:color w:val="000000"/>
              </w:rPr>
              <w:t>6. İnceleme, soruşturma veya ön inceleme raporlarıyla ilgili iş ve işlemlerinin yürütülmesi</w:t>
            </w:r>
          </w:p>
          <w:p w14:paraId="0521DA95" w14:textId="77777777" w:rsidR="00E33960" w:rsidRPr="00E33960" w:rsidRDefault="00E33960" w:rsidP="00E33960">
            <w:pPr>
              <w:spacing w:before="120"/>
              <w:cnfStyle w:val="000000100000" w:firstRow="0" w:lastRow="0" w:firstColumn="0" w:lastColumn="0" w:oddVBand="0" w:evenVBand="0" w:oddHBand="1" w:evenHBand="0" w:firstRowFirstColumn="0" w:firstRowLastColumn="0" w:lastRowFirstColumn="0" w:lastRowLastColumn="0"/>
              <w:rPr>
                <w:color w:val="000000"/>
              </w:rPr>
            </w:pPr>
            <w:r w:rsidRPr="00E33960">
              <w:rPr>
                <w:color w:val="000000"/>
              </w:rPr>
              <w:t>7. Müdürlüğümüze bağlı sosyal tesis ve işletmelere ilişkin iş ve işlemlerin yürütülmesi</w:t>
            </w:r>
          </w:p>
          <w:p w14:paraId="7ECB4A89" w14:textId="77777777" w:rsidR="00E33960" w:rsidRPr="00E33960" w:rsidRDefault="00E33960" w:rsidP="00E33960">
            <w:pPr>
              <w:cnfStyle w:val="000000100000" w:firstRow="0" w:lastRow="0" w:firstColumn="0" w:lastColumn="0" w:oddVBand="0" w:evenVBand="0" w:oddHBand="1" w:evenHBand="0" w:firstRowFirstColumn="0" w:firstRowLastColumn="0" w:lastRowFirstColumn="0" w:lastRowLastColumn="0"/>
              <w:rPr>
                <w:color w:val="000000"/>
              </w:rPr>
            </w:pPr>
            <w:r w:rsidRPr="00E33960">
              <w:rPr>
                <w:color w:val="000000"/>
              </w:rPr>
              <w:t>8. Müdürlüğümüz ödeneklerine ilişkin iş ve işlemleri yürütülmesi</w:t>
            </w:r>
          </w:p>
          <w:p w14:paraId="57F763C0" w14:textId="77777777" w:rsidR="00E33960" w:rsidRPr="00E33960" w:rsidRDefault="00E33960" w:rsidP="00E33960">
            <w:pPr>
              <w:cnfStyle w:val="000000100000" w:firstRow="0" w:lastRow="0" w:firstColumn="0" w:lastColumn="0" w:oddVBand="0" w:evenVBand="0" w:oddHBand="1" w:evenHBand="0" w:firstRowFirstColumn="0" w:firstRowLastColumn="0" w:lastRowFirstColumn="0" w:lastRowLastColumn="0"/>
              <w:rPr>
                <w:color w:val="000000"/>
              </w:rPr>
            </w:pPr>
            <w:r w:rsidRPr="00E33960">
              <w:rPr>
                <w:color w:val="000000"/>
              </w:rPr>
              <w:t>9. Yatırım programlarının hazırlanması ve izlenmesi</w:t>
            </w:r>
          </w:p>
          <w:p w14:paraId="48BAB1DD" w14:textId="77777777" w:rsidR="00E33960" w:rsidRPr="00E33960" w:rsidRDefault="00E33960" w:rsidP="00E33960">
            <w:pPr>
              <w:cnfStyle w:val="000000100000" w:firstRow="0" w:lastRow="0" w:firstColumn="0" w:lastColumn="0" w:oddVBand="0" w:evenVBand="0" w:oddHBand="1" w:evenHBand="0" w:firstRowFirstColumn="0" w:firstRowLastColumn="0" w:lastRowFirstColumn="0" w:lastRowLastColumn="0"/>
              <w:rPr>
                <w:color w:val="000000"/>
              </w:rPr>
            </w:pPr>
            <w:r w:rsidRPr="00E33960">
              <w:rPr>
                <w:color w:val="000000"/>
              </w:rPr>
              <w:t xml:space="preserve">10. Her kademedeki öğrencilere yönelik dernek ve vakıflar ile gerçek ve diğer tüzel kişilerce açılacak veya işletilecek yurt, pansiyon ve benzeri </w:t>
            </w:r>
            <w:r w:rsidRPr="00E33960">
              <w:rPr>
                <w:color w:val="000000"/>
              </w:rPr>
              <w:lastRenderedPageBreak/>
              <w:t xml:space="preserve">kurumların açılması, devri, nakli ve kapatılmasıyla ilgili esasların belirlenmesi ve denetimi </w:t>
            </w:r>
          </w:p>
          <w:p w14:paraId="01DF3682" w14:textId="6B3AD95D" w:rsidR="00E33960" w:rsidRPr="00154B40" w:rsidRDefault="00E33960" w:rsidP="00154B40">
            <w:pPr>
              <w:cnfStyle w:val="000000100000" w:firstRow="0" w:lastRow="0" w:firstColumn="0" w:lastColumn="0" w:oddVBand="0" w:evenVBand="0" w:oddHBand="1" w:evenHBand="0" w:firstRowFirstColumn="0" w:firstRowLastColumn="0" w:lastRowFirstColumn="0" w:lastRowLastColumn="0"/>
              <w:rPr>
                <w:color w:val="000000"/>
              </w:rPr>
            </w:pPr>
            <w:r w:rsidRPr="00E33960">
              <w:rPr>
                <w:color w:val="000000"/>
              </w:rPr>
              <w:t>11. Müdürlüğümüz faaliyetlerine yönelik bilgi edinme, talep, ihbar, şikâyet, görüş ve önerilere ilişkin işlemlerin yürütülmesi</w:t>
            </w:r>
          </w:p>
        </w:tc>
      </w:tr>
      <w:tr w:rsidR="00E33960" w:rsidRPr="00E33960" w14:paraId="7FE74174" w14:textId="77777777" w:rsidTr="00992365">
        <w:tblPrEx>
          <w:jc w:val="left"/>
        </w:tblPrEx>
        <w:trPr>
          <w:trHeight w:val="1701"/>
        </w:trPr>
        <w:tc>
          <w:tcPr>
            <w:cnfStyle w:val="001000000000" w:firstRow="0" w:lastRow="0" w:firstColumn="1" w:lastColumn="0" w:oddVBand="0" w:evenVBand="0" w:oddHBand="0" w:evenHBand="0" w:firstRowFirstColumn="0" w:firstRowLastColumn="0" w:lastRowFirstColumn="0" w:lastRowLastColumn="0"/>
            <w:tcW w:w="1418" w:type="pct"/>
          </w:tcPr>
          <w:p w14:paraId="46523B4A" w14:textId="77777777" w:rsidR="00E33960" w:rsidRPr="00E33960" w:rsidRDefault="00E33960" w:rsidP="00E33960">
            <w:pPr>
              <w:rPr>
                <w:color w:val="000000"/>
              </w:rPr>
            </w:pPr>
            <w:r w:rsidRPr="00E33960">
              <w:rPr>
                <w:color w:val="000000"/>
              </w:rPr>
              <w:lastRenderedPageBreak/>
              <w:t>İnsan Kaynakları</w:t>
            </w:r>
          </w:p>
        </w:tc>
        <w:tc>
          <w:tcPr>
            <w:tcW w:w="3582" w:type="pct"/>
          </w:tcPr>
          <w:p w14:paraId="5BB964BE" w14:textId="77777777" w:rsidR="00E33960" w:rsidRPr="00E33960" w:rsidRDefault="00E33960" w:rsidP="00E33960">
            <w:pPr>
              <w:cnfStyle w:val="000000000000" w:firstRow="0" w:lastRow="0" w:firstColumn="0" w:lastColumn="0" w:oddVBand="0" w:evenVBand="0" w:oddHBand="0" w:evenHBand="0" w:firstRowFirstColumn="0" w:firstRowLastColumn="0" w:lastRowFirstColumn="0" w:lastRowLastColumn="0"/>
              <w:rPr>
                <w:color w:val="000000"/>
              </w:rPr>
            </w:pPr>
            <w:r w:rsidRPr="00E33960">
              <w:rPr>
                <w:color w:val="000000"/>
              </w:rPr>
              <w:t>1. Çalışanların mesleki gelişimlerine yönelik faaliyetlerin yürütülmesi</w:t>
            </w:r>
          </w:p>
          <w:p w14:paraId="725AA536" w14:textId="77777777" w:rsidR="00E33960" w:rsidRPr="00E33960" w:rsidRDefault="00E33960" w:rsidP="00E33960">
            <w:pPr>
              <w:cnfStyle w:val="000000000000" w:firstRow="0" w:lastRow="0" w:firstColumn="0" w:lastColumn="0" w:oddVBand="0" w:evenVBand="0" w:oddHBand="0" w:evenHBand="0" w:firstRowFirstColumn="0" w:firstRowLastColumn="0" w:lastRowFirstColumn="0" w:lastRowLastColumn="0"/>
              <w:rPr>
                <w:color w:val="000000"/>
              </w:rPr>
            </w:pPr>
            <w:r w:rsidRPr="00E33960">
              <w:rPr>
                <w:color w:val="000000"/>
              </w:rPr>
              <w:t>2 Norm belirleme, atama, görevlendirme, yer değiştirme, terfi ve benzeri özlük işlemlerinin yürütülmesi</w:t>
            </w:r>
          </w:p>
          <w:p w14:paraId="1A8100CE" w14:textId="77777777" w:rsidR="00E33960" w:rsidRPr="00E33960" w:rsidRDefault="00E33960" w:rsidP="00E33960">
            <w:pPr>
              <w:cnfStyle w:val="000000000000" w:firstRow="0" w:lastRow="0" w:firstColumn="0" w:lastColumn="0" w:oddVBand="0" w:evenVBand="0" w:oddHBand="0" w:evenHBand="0" w:firstRowFirstColumn="0" w:firstRowLastColumn="0" w:lastRowFirstColumn="0" w:lastRowLastColumn="0"/>
              <w:rPr>
                <w:color w:val="000000"/>
              </w:rPr>
            </w:pPr>
            <w:r w:rsidRPr="00E33960">
              <w:rPr>
                <w:color w:val="000000"/>
              </w:rPr>
              <w:t>3. Personelin pasaport ve yurt dışı iş ve işlemlerini yürütmek</w:t>
            </w:r>
          </w:p>
          <w:p w14:paraId="62089FCC" w14:textId="77777777" w:rsidR="00E33960" w:rsidRPr="00E33960" w:rsidRDefault="00E33960" w:rsidP="00E33960">
            <w:pPr>
              <w:cnfStyle w:val="000000000000" w:firstRow="0" w:lastRow="0" w:firstColumn="0" w:lastColumn="0" w:oddVBand="0" w:evenVBand="0" w:oddHBand="0" w:evenHBand="0" w:firstRowFirstColumn="0" w:firstRowLastColumn="0" w:lastRowFirstColumn="0" w:lastRowLastColumn="0"/>
              <w:rPr>
                <w:color w:val="000000"/>
              </w:rPr>
            </w:pPr>
            <w:r w:rsidRPr="00E33960">
              <w:rPr>
                <w:color w:val="000000"/>
              </w:rPr>
              <w:t>4.Eğitim ve Öğretim kurumları yöneticilerinin niteliğinin artırılması</w:t>
            </w:r>
          </w:p>
        </w:tc>
      </w:tr>
      <w:tr w:rsidR="00E33960" w:rsidRPr="00E33960" w14:paraId="41A934C1" w14:textId="77777777" w:rsidTr="00992365">
        <w:tblPrEx>
          <w:jc w:val="left"/>
        </w:tblPrEx>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14:paraId="65C6F201" w14:textId="77777777" w:rsidR="00E33960" w:rsidRPr="00E33960" w:rsidRDefault="00E33960" w:rsidP="00E33960">
            <w:pPr>
              <w:rPr>
                <w:color w:val="000000"/>
              </w:rPr>
            </w:pPr>
            <w:r w:rsidRPr="00E33960">
              <w:rPr>
                <w:color w:val="000000"/>
              </w:rPr>
              <w:t>Fiziki ve Teknolojik Altyapı</w:t>
            </w:r>
          </w:p>
          <w:p w14:paraId="1C3EFBBD" w14:textId="77777777" w:rsidR="00E33960" w:rsidRPr="00E33960" w:rsidRDefault="00E33960" w:rsidP="00E33960">
            <w:pPr>
              <w:ind w:firstLine="567"/>
              <w:rPr>
                <w:color w:val="000000"/>
              </w:rPr>
            </w:pPr>
          </w:p>
        </w:tc>
        <w:tc>
          <w:tcPr>
            <w:tcW w:w="3582" w:type="pct"/>
            <w:shd w:val="clear" w:color="auto" w:fill="DEEAF6"/>
          </w:tcPr>
          <w:p w14:paraId="374C404D" w14:textId="77777777" w:rsidR="00E33960" w:rsidRPr="00E33960" w:rsidRDefault="00E33960" w:rsidP="00E33960">
            <w:pPr>
              <w:cnfStyle w:val="000000100000" w:firstRow="0" w:lastRow="0" w:firstColumn="0" w:lastColumn="0" w:oddVBand="0" w:evenVBand="0" w:oddHBand="1" w:evenHBand="0" w:firstRowFirstColumn="0" w:firstRowLastColumn="0" w:lastRowFirstColumn="0" w:lastRowLastColumn="0"/>
              <w:rPr>
                <w:color w:val="000000"/>
              </w:rPr>
            </w:pPr>
            <w:r w:rsidRPr="00E33960">
              <w:rPr>
                <w:color w:val="000000"/>
              </w:rPr>
              <w:t>1. Okul ve kurum binaları dâhil, taşınmazlara ilişkin her türlü yapım, bakım ve onarım işlerini ve bunlara ait kontrol, koordinasyon ve mimari proje çalışmalarının yürütülmesi</w:t>
            </w:r>
          </w:p>
          <w:p w14:paraId="034B9E1F" w14:textId="77777777" w:rsidR="00E33960" w:rsidRPr="00E33960" w:rsidRDefault="00E33960" w:rsidP="00E33960">
            <w:pPr>
              <w:cnfStyle w:val="000000100000" w:firstRow="0" w:lastRow="0" w:firstColumn="0" w:lastColumn="0" w:oddVBand="0" w:evenVBand="0" w:oddHBand="1" w:evenHBand="0" w:firstRowFirstColumn="0" w:firstRowLastColumn="0" w:lastRowFirstColumn="0" w:lastRowLastColumn="0"/>
              <w:rPr>
                <w:color w:val="000000"/>
              </w:rPr>
            </w:pPr>
            <w:r w:rsidRPr="00E33960">
              <w:rPr>
                <w:color w:val="000000"/>
              </w:rPr>
              <w:t>2. Müdürlüğümüzün taşınır ve taşınmazlarına ilişkin işlemlerin yürütülmesi</w:t>
            </w:r>
          </w:p>
          <w:p w14:paraId="06FDBE11" w14:textId="77777777" w:rsidR="00E33960" w:rsidRPr="00E33960" w:rsidRDefault="00E33960" w:rsidP="00E33960">
            <w:pPr>
              <w:cnfStyle w:val="000000100000" w:firstRow="0" w:lastRow="0" w:firstColumn="0" w:lastColumn="0" w:oddVBand="0" w:evenVBand="0" w:oddHBand="1" w:evenHBand="0" w:firstRowFirstColumn="0" w:firstRowLastColumn="0" w:lastRowFirstColumn="0" w:lastRowLastColumn="0"/>
              <w:rPr>
                <w:color w:val="000000"/>
              </w:rPr>
            </w:pPr>
            <w:r w:rsidRPr="00E33960">
              <w:rPr>
                <w:color w:val="000000"/>
              </w:rPr>
              <w:t>3. Eğitim ve öğretim teknolojilerinin öğrenme süreçlerinde etkin kullanılmasına yönelik altyapı çalışmalarının yürütülmesi</w:t>
            </w:r>
          </w:p>
          <w:p w14:paraId="4F714B7F" w14:textId="77777777" w:rsidR="00E33960" w:rsidRPr="00E33960" w:rsidRDefault="00E33960" w:rsidP="00E33960">
            <w:pPr>
              <w:cnfStyle w:val="000000100000" w:firstRow="0" w:lastRow="0" w:firstColumn="0" w:lastColumn="0" w:oddVBand="0" w:evenVBand="0" w:oddHBand="1" w:evenHBand="0" w:firstRowFirstColumn="0" w:firstRowLastColumn="0" w:lastRowFirstColumn="0" w:lastRowLastColumn="0"/>
              <w:rPr>
                <w:color w:val="000000"/>
              </w:rPr>
            </w:pPr>
            <w:r w:rsidRPr="00E33960">
              <w:rPr>
                <w:color w:val="000000"/>
              </w:rPr>
              <w:t>4. Özel okulların arsa tahsisi, teşvik ve vergi muafiyeti ile ilgili iş ve işlemlerinin yürütülmesi</w:t>
            </w:r>
          </w:p>
          <w:p w14:paraId="486A363F" w14:textId="77777777" w:rsidR="00E33960" w:rsidRPr="00E33960" w:rsidRDefault="00E33960" w:rsidP="00E33960">
            <w:pPr>
              <w:cnfStyle w:val="000000100000" w:firstRow="0" w:lastRow="0" w:firstColumn="0" w:lastColumn="0" w:oddVBand="0" w:evenVBand="0" w:oddHBand="1" w:evenHBand="0" w:firstRowFirstColumn="0" w:firstRowLastColumn="0" w:lastRowFirstColumn="0" w:lastRowLastColumn="0"/>
              <w:rPr>
                <w:color w:val="000000"/>
              </w:rPr>
            </w:pPr>
            <w:r w:rsidRPr="00E33960">
              <w:rPr>
                <w:color w:val="000000"/>
              </w:rPr>
              <w:t>5. Kamulaştırma yoluyla arsa üretimi</w:t>
            </w:r>
          </w:p>
          <w:p w14:paraId="2DAFE7C1" w14:textId="77777777" w:rsidR="00E33960" w:rsidRPr="00E33960" w:rsidRDefault="00E33960" w:rsidP="00E33960">
            <w:pPr>
              <w:cnfStyle w:val="000000100000" w:firstRow="0" w:lastRow="0" w:firstColumn="0" w:lastColumn="0" w:oddVBand="0" w:evenVBand="0" w:oddHBand="1" w:evenHBand="0" w:firstRowFirstColumn="0" w:firstRowLastColumn="0" w:lastRowFirstColumn="0" w:lastRowLastColumn="0"/>
              <w:rPr>
                <w:color w:val="000000"/>
              </w:rPr>
            </w:pPr>
            <w:r w:rsidRPr="00E33960">
              <w:rPr>
                <w:color w:val="000000"/>
              </w:rPr>
              <w:t>6. Hizmet alanlarıyla ilgili bilişim teknolojilerine yönelik çalışmaların yürütülmesi</w:t>
            </w:r>
          </w:p>
          <w:p w14:paraId="505A9AEC" w14:textId="77777777" w:rsidR="00E33960" w:rsidRPr="00E33960" w:rsidRDefault="00E33960" w:rsidP="00E33960">
            <w:pPr>
              <w:cnfStyle w:val="000000100000" w:firstRow="0" w:lastRow="0" w:firstColumn="0" w:lastColumn="0" w:oddVBand="0" w:evenVBand="0" w:oddHBand="1" w:evenHBand="0" w:firstRowFirstColumn="0" w:firstRowLastColumn="0" w:lastRowFirstColumn="0" w:lastRowLastColumn="0"/>
              <w:rPr>
                <w:color w:val="000000"/>
              </w:rPr>
            </w:pPr>
          </w:p>
          <w:p w14:paraId="3EF63856" w14:textId="77777777" w:rsidR="00E33960" w:rsidRPr="00E33960" w:rsidRDefault="00E33960" w:rsidP="00E33960">
            <w:pPr>
              <w:cnfStyle w:val="000000100000" w:firstRow="0" w:lastRow="0" w:firstColumn="0" w:lastColumn="0" w:oddVBand="0" w:evenVBand="0" w:oddHBand="1" w:evenHBand="0" w:firstRowFirstColumn="0" w:firstRowLastColumn="0" w:lastRowFirstColumn="0" w:lastRowLastColumn="0"/>
              <w:rPr>
                <w:color w:val="000000"/>
              </w:rPr>
            </w:pPr>
          </w:p>
          <w:p w14:paraId="06DC049A" w14:textId="77777777" w:rsidR="00E33960" w:rsidRPr="00E33960" w:rsidRDefault="00E33960" w:rsidP="00E33960">
            <w:pPr>
              <w:cnfStyle w:val="000000100000" w:firstRow="0" w:lastRow="0" w:firstColumn="0" w:lastColumn="0" w:oddVBand="0" w:evenVBand="0" w:oddHBand="1" w:evenHBand="0" w:firstRowFirstColumn="0" w:firstRowLastColumn="0" w:lastRowFirstColumn="0" w:lastRowLastColumn="0"/>
              <w:rPr>
                <w:color w:val="000000"/>
              </w:rPr>
            </w:pPr>
          </w:p>
        </w:tc>
      </w:tr>
    </w:tbl>
    <w:p w14:paraId="71888A00" w14:textId="77777777" w:rsidR="00E33960" w:rsidRDefault="00E33960" w:rsidP="00E33960">
      <w:pPr>
        <w:rPr>
          <w:lang w:eastAsia="en-US"/>
        </w:rPr>
      </w:pPr>
    </w:p>
    <w:p w14:paraId="1E231C10" w14:textId="77777777" w:rsidR="00E33960" w:rsidRPr="00E33960" w:rsidRDefault="00E33960" w:rsidP="00E33960">
      <w:pPr>
        <w:rPr>
          <w:lang w:eastAsia="en-US"/>
        </w:rPr>
      </w:pPr>
    </w:p>
    <w:p w14:paraId="3E3D0A09" w14:textId="77777777" w:rsidR="00C05809" w:rsidRDefault="00C05809" w:rsidP="000D0553">
      <w:pPr>
        <w:pStyle w:val="Balk2"/>
        <w:spacing w:after="0"/>
      </w:pPr>
      <w:bookmarkStart w:id="85" w:name="_Toc530061508"/>
      <w:bookmarkStart w:id="86" w:name="_Toc531853193"/>
      <w:bookmarkStart w:id="87" w:name="_Toc532154565"/>
      <w:bookmarkStart w:id="88" w:name="_Toc11922027"/>
      <w:bookmarkEnd w:id="78"/>
      <w:bookmarkEnd w:id="79"/>
      <w:bookmarkEnd w:id="80"/>
      <w:r w:rsidRPr="00631477">
        <w:t>Paydaş Analizi</w:t>
      </w:r>
      <w:bookmarkEnd w:id="85"/>
      <w:bookmarkEnd w:id="86"/>
      <w:bookmarkEnd w:id="87"/>
      <w:bookmarkEnd w:id="88"/>
    </w:p>
    <w:tbl>
      <w:tblPr>
        <w:tblW w:w="10198" w:type="dxa"/>
        <w:tblCellMar>
          <w:left w:w="70" w:type="dxa"/>
          <w:right w:w="70" w:type="dxa"/>
        </w:tblCellMar>
        <w:tblLook w:val="04A0" w:firstRow="1" w:lastRow="0" w:firstColumn="1" w:lastColumn="0" w:noHBand="0" w:noVBand="1"/>
      </w:tblPr>
      <w:tblGrid>
        <w:gridCol w:w="3567"/>
        <w:gridCol w:w="594"/>
        <w:gridCol w:w="604"/>
        <w:gridCol w:w="679"/>
        <w:gridCol w:w="679"/>
        <w:gridCol w:w="679"/>
        <w:gridCol w:w="680"/>
        <w:gridCol w:w="679"/>
        <w:gridCol w:w="679"/>
        <w:gridCol w:w="679"/>
        <w:gridCol w:w="679"/>
      </w:tblGrid>
      <w:tr w:rsidR="00C42E10" w:rsidRPr="00154B40" w14:paraId="1CA03D9A" w14:textId="787347B8" w:rsidTr="00C42E10">
        <w:trPr>
          <w:trHeight w:val="3624"/>
        </w:trPr>
        <w:tc>
          <w:tcPr>
            <w:tcW w:w="3567" w:type="dxa"/>
            <w:tcBorders>
              <w:top w:val="single" w:sz="8" w:space="0" w:color="ED7D31"/>
              <w:left w:val="single" w:sz="8" w:space="0" w:color="ED7D31"/>
              <w:bottom w:val="single" w:sz="8" w:space="0" w:color="ED7D31"/>
              <w:right w:val="single" w:sz="8" w:space="0" w:color="auto"/>
            </w:tcBorders>
            <w:shd w:val="clear" w:color="000000" w:fill="ED7D31"/>
            <w:noWrap/>
            <w:vAlign w:val="center"/>
            <w:hideMark/>
          </w:tcPr>
          <w:p w14:paraId="55DA4DAB" w14:textId="77777777" w:rsidR="00C42E10" w:rsidRPr="00154B40" w:rsidRDefault="00C42E10" w:rsidP="00154B40">
            <w:pPr>
              <w:spacing w:after="0" w:line="240" w:lineRule="auto"/>
              <w:jc w:val="left"/>
              <w:rPr>
                <w:rFonts w:ascii="Calibri" w:hAnsi="Calibri" w:cs="Calibri"/>
                <w:b/>
                <w:bCs/>
                <w:color w:val="000000"/>
                <w:sz w:val="20"/>
                <w:szCs w:val="20"/>
              </w:rPr>
            </w:pPr>
            <w:r w:rsidRPr="00154B40">
              <w:rPr>
                <w:rFonts w:ascii="Calibri" w:hAnsi="Calibri" w:cs="Calibri"/>
                <w:b/>
                <w:bCs/>
                <w:color w:val="000000"/>
                <w:sz w:val="20"/>
                <w:szCs w:val="20"/>
              </w:rPr>
              <w:t>Faaliyet Alanları</w:t>
            </w:r>
          </w:p>
        </w:tc>
        <w:tc>
          <w:tcPr>
            <w:tcW w:w="594"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32E27A9B" w14:textId="77777777" w:rsidR="00C42E10" w:rsidRPr="00154B40" w:rsidRDefault="00C42E10" w:rsidP="00154B40">
            <w:pPr>
              <w:spacing w:after="0" w:line="240" w:lineRule="auto"/>
              <w:jc w:val="left"/>
              <w:rPr>
                <w:rFonts w:ascii="Calibri" w:hAnsi="Calibri" w:cs="Calibri"/>
                <w:b/>
                <w:bCs/>
                <w:color w:val="000000"/>
                <w:sz w:val="18"/>
                <w:szCs w:val="18"/>
              </w:rPr>
            </w:pPr>
            <w:r w:rsidRPr="00154B40">
              <w:rPr>
                <w:rFonts w:ascii="Calibri" w:hAnsi="Calibri" w:cs="Calibri"/>
                <w:b/>
                <w:bCs/>
                <w:color w:val="000000"/>
                <w:sz w:val="18"/>
                <w:szCs w:val="18"/>
              </w:rPr>
              <w:t>Ürün/Hizmet No</w:t>
            </w:r>
          </w:p>
        </w:tc>
        <w:tc>
          <w:tcPr>
            <w:tcW w:w="604"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35864BD9" w14:textId="77777777" w:rsidR="00C42E10" w:rsidRPr="00154B40" w:rsidRDefault="00C42E10" w:rsidP="00154B40">
            <w:pPr>
              <w:spacing w:after="0" w:line="240" w:lineRule="auto"/>
              <w:jc w:val="left"/>
              <w:rPr>
                <w:rFonts w:ascii="Calibri" w:hAnsi="Calibri" w:cs="Calibri"/>
                <w:b/>
                <w:bCs/>
                <w:color w:val="000000"/>
                <w:sz w:val="18"/>
                <w:szCs w:val="18"/>
              </w:rPr>
            </w:pPr>
            <w:r w:rsidRPr="00154B40">
              <w:rPr>
                <w:rFonts w:ascii="Calibri" w:hAnsi="Calibri" w:cs="Calibri"/>
                <w:b/>
                <w:bCs/>
                <w:color w:val="000000"/>
                <w:sz w:val="18"/>
                <w:szCs w:val="18"/>
              </w:rPr>
              <w:t>Melikgazi Kaymakamlığı</w:t>
            </w:r>
          </w:p>
        </w:tc>
        <w:tc>
          <w:tcPr>
            <w:tcW w:w="679"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7C189EDE" w14:textId="77777777" w:rsidR="00C42E10" w:rsidRPr="00154B40" w:rsidRDefault="00C42E10" w:rsidP="00154B40">
            <w:pPr>
              <w:spacing w:after="0" w:line="240" w:lineRule="auto"/>
              <w:jc w:val="left"/>
              <w:rPr>
                <w:rFonts w:ascii="Calibri" w:hAnsi="Calibri" w:cs="Calibri"/>
                <w:b/>
                <w:bCs/>
                <w:color w:val="000000"/>
                <w:sz w:val="18"/>
                <w:szCs w:val="18"/>
              </w:rPr>
            </w:pPr>
            <w:r w:rsidRPr="00154B40">
              <w:rPr>
                <w:rFonts w:ascii="Calibri" w:hAnsi="Calibri" w:cs="Calibri"/>
                <w:b/>
                <w:bCs/>
                <w:color w:val="000000"/>
                <w:sz w:val="18"/>
                <w:szCs w:val="18"/>
              </w:rPr>
              <w:t>İdari Yönetim</w:t>
            </w:r>
          </w:p>
        </w:tc>
        <w:tc>
          <w:tcPr>
            <w:tcW w:w="679"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57939F16" w14:textId="77777777" w:rsidR="00C42E10" w:rsidRPr="00154B40" w:rsidRDefault="00C42E10" w:rsidP="00154B40">
            <w:pPr>
              <w:spacing w:after="0" w:line="240" w:lineRule="auto"/>
              <w:jc w:val="left"/>
              <w:rPr>
                <w:rFonts w:ascii="Calibri" w:hAnsi="Calibri" w:cs="Calibri"/>
                <w:b/>
                <w:bCs/>
                <w:color w:val="000000"/>
                <w:sz w:val="18"/>
                <w:szCs w:val="18"/>
              </w:rPr>
            </w:pPr>
            <w:r w:rsidRPr="00154B40">
              <w:rPr>
                <w:rFonts w:ascii="Calibri" w:hAnsi="Calibri" w:cs="Calibri"/>
                <w:b/>
                <w:bCs/>
                <w:color w:val="000000"/>
                <w:sz w:val="18"/>
                <w:szCs w:val="18"/>
              </w:rPr>
              <w:t>Personeller</w:t>
            </w:r>
          </w:p>
        </w:tc>
        <w:tc>
          <w:tcPr>
            <w:tcW w:w="679"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554AF352" w14:textId="77777777" w:rsidR="00C42E10" w:rsidRPr="00154B40" w:rsidRDefault="00C42E10" w:rsidP="00154B40">
            <w:pPr>
              <w:spacing w:after="0" w:line="240" w:lineRule="auto"/>
              <w:jc w:val="left"/>
              <w:rPr>
                <w:rFonts w:ascii="Calibri" w:hAnsi="Calibri" w:cs="Calibri"/>
                <w:b/>
                <w:bCs/>
                <w:color w:val="000000"/>
                <w:sz w:val="18"/>
                <w:szCs w:val="18"/>
              </w:rPr>
            </w:pPr>
            <w:r w:rsidRPr="00154B40">
              <w:rPr>
                <w:rFonts w:ascii="Calibri" w:hAnsi="Calibri" w:cs="Calibri"/>
                <w:b/>
                <w:bCs/>
                <w:color w:val="000000"/>
                <w:sz w:val="18"/>
                <w:szCs w:val="18"/>
              </w:rPr>
              <w:t>Okul Müdürlükleri</w:t>
            </w:r>
          </w:p>
        </w:tc>
        <w:tc>
          <w:tcPr>
            <w:tcW w:w="680"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376572F2" w14:textId="77777777" w:rsidR="00C42E10" w:rsidRPr="00154B40" w:rsidRDefault="00C42E10" w:rsidP="00154B40">
            <w:pPr>
              <w:spacing w:after="0" w:line="240" w:lineRule="auto"/>
              <w:jc w:val="left"/>
              <w:rPr>
                <w:rFonts w:ascii="Calibri" w:hAnsi="Calibri" w:cs="Calibri"/>
                <w:b/>
                <w:bCs/>
                <w:color w:val="000000"/>
                <w:sz w:val="18"/>
                <w:szCs w:val="18"/>
              </w:rPr>
            </w:pPr>
            <w:r w:rsidRPr="00154B40">
              <w:rPr>
                <w:rFonts w:ascii="Calibri" w:hAnsi="Calibri" w:cs="Calibri"/>
                <w:b/>
                <w:bCs/>
                <w:color w:val="000000"/>
                <w:sz w:val="18"/>
                <w:szCs w:val="18"/>
              </w:rPr>
              <w:t>Öğretmenler</w:t>
            </w:r>
          </w:p>
        </w:tc>
        <w:tc>
          <w:tcPr>
            <w:tcW w:w="679"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49F785CE" w14:textId="77777777" w:rsidR="00C42E10" w:rsidRPr="00154B40" w:rsidRDefault="00C42E10" w:rsidP="00154B40">
            <w:pPr>
              <w:spacing w:after="0" w:line="240" w:lineRule="auto"/>
              <w:jc w:val="left"/>
              <w:rPr>
                <w:rFonts w:ascii="Calibri" w:hAnsi="Calibri" w:cs="Calibri"/>
                <w:b/>
                <w:bCs/>
                <w:color w:val="000000"/>
                <w:sz w:val="18"/>
                <w:szCs w:val="18"/>
              </w:rPr>
            </w:pPr>
            <w:r w:rsidRPr="00154B40">
              <w:rPr>
                <w:rFonts w:ascii="Calibri" w:hAnsi="Calibri" w:cs="Calibri"/>
                <w:b/>
                <w:bCs/>
                <w:color w:val="000000"/>
                <w:sz w:val="18"/>
                <w:szCs w:val="18"/>
              </w:rPr>
              <w:t>Okul/kurum Yöneticileri</w:t>
            </w:r>
          </w:p>
        </w:tc>
        <w:tc>
          <w:tcPr>
            <w:tcW w:w="679"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37D50C26" w14:textId="77777777" w:rsidR="00C42E10" w:rsidRPr="00154B40" w:rsidRDefault="00C42E10" w:rsidP="00154B40">
            <w:pPr>
              <w:spacing w:after="0" w:line="240" w:lineRule="auto"/>
              <w:jc w:val="left"/>
              <w:rPr>
                <w:rFonts w:ascii="Calibri" w:hAnsi="Calibri" w:cs="Calibri"/>
                <w:b/>
                <w:bCs/>
                <w:color w:val="000000"/>
                <w:sz w:val="18"/>
                <w:szCs w:val="18"/>
              </w:rPr>
            </w:pPr>
            <w:r w:rsidRPr="00154B40">
              <w:rPr>
                <w:rFonts w:ascii="Calibri" w:hAnsi="Calibri" w:cs="Calibri"/>
                <w:b/>
                <w:bCs/>
                <w:color w:val="000000"/>
                <w:sz w:val="18"/>
                <w:szCs w:val="18"/>
              </w:rPr>
              <w:t>Öğrenci</w:t>
            </w:r>
          </w:p>
        </w:tc>
        <w:tc>
          <w:tcPr>
            <w:tcW w:w="679"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033FDF41" w14:textId="77777777" w:rsidR="00C42E10" w:rsidRPr="00154B40" w:rsidRDefault="00C42E10" w:rsidP="00154B40">
            <w:pPr>
              <w:spacing w:after="0" w:line="240" w:lineRule="auto"/>
              <w:jc w:val="left"/>
              <w:rPr>
                <w:rFonts w:ascii="Calibri" w:hAnsi="Calibri" w:cs="Calibri"/>
                <w:b/>
                <w:bCs/>
                <w:color w:val="000000"/>
                <w:sz w:val="18"/>
                <w:szCs w:val="18"/>
              </w:rPr>
            </w:pPr>
            <w:r w:rsidRPr="00154B40">
              <w:rPr>
                <w:rFonts w:ascii="Calibri" w:hAnsi="Calibri" w:cs="Calibri"/>
                <w:b/>
                <w:bCs/>
                <w:color w:val="000000"/>
                <w:sz w:val="18"/>
                <w:szCs w:val="18"/>
              </w:rPr>
              <w:t>Veliler</w:t>
            </w:r>
          </w:p>
        </w:tc>
        <w:tc>
          <w:tcPr>
            <w:tcW w:w="679" w:type="dxa"/>
            <w:tcBorders>
              <w:top w:val="single" w:sz="8" w:space="0" w:color="ED7D31"/>
              <w:left w:val="nil"/>
              <w:bottom w:val="single" w:sz="8" w:space="0" w:color="ED7D31"/>
              <w:right w:val="single" w:sz="8" w:space="0" w:color="auto"/>
            </w:tcBorders>
            <w:shd w:val="clear" w:color="000000" w:fill="ED7D31"/>
            <w:textDirection w:val="btLr"/>
          </w:tcPr>
          <w:p w14:paraId="79935DBE" w14:textId="171D0291" w:rsidR="00C42E10" w:rsidRPr="00154B40" w:rsidRDefault="00C42E10" w:rsidP="00154B40">
            <w:pPr>
              <w:spacing w:after="0" w:line="240" w:lineRule="auto"/>
              <w:jc w:val="left"/>
              <w:rPr>
                <w:rFonts w:ascii="Calibri" w:hAnsi="Calibri" w:cs="Calibri"/>
                <w:b/>
                <w:bCs/>
                <w:color w:val="000000"/>
                <w:sz w:val="18"/>
                <w:szCs w:val="18"/>
              </w:rPr>
            </w:pPr>
            <w:r>
              <w:rPr>
                <w:rFonts w:ascii="Calibri" w:hAnsi="Calibri" w:cs="Calibri"/>
                <w:b/>
                <w:bCs/>
                <w:color w:val="000000"/>
                <w:sz w:val="18"/>
                <w:szCs w:val="18"/>
              </w:rPr>
              <w:t>Muhtar</w:t>
            </w:r>
          </w:p>
        </w:tc>
      </w:tr>
      <w:tr w:rsidR="00C42E10" w:rsidRPr="00154B40" w14:paraId="6177DDF5" w14:textId="258044A0" w:rsidTr="00C42E10">
        <w:trPr>
          <w:trHeight w:val="324"/>
        </w:trPr>
        <w:tc>
          <w:tcPr>
            <w:tcW w:w="3567" w:type="dxa"/>
            <w:vMerge w:val="restart"/>
            <w:tcBorders>
              <w:top w:val="nil"/>
              <w:left w:val="single" w:sz="8" w:space="0" w:color="F4B083"/>
              <w:bottom w:val="single" w:sz="8" w:space="0" w:color="F4B083"/>
              <w:right w:val="single" w:sz="8" w:space="0" w:color="F4B083"/>
            </w:tcBorders>
            <w:shd w:val="clear" w:color="000000" w:fill="FBE4D5"/>
            <w:vAlign w:val="center"/>
            <w:hideMark/>
          </w:tcPr>
          <w:p w14:paraId="4A67F0A5" w14:textId="77777777" w:rsidR="00C42E10" w:rsidRPr="00154B40" w:rsidRDefault="00C42E10" w:rsidP="00154B40">
            <w:pPr>
              <w:spacing w:after="0" w:line="240" w:lineRule="auto"/>
              <w:jc w:val="left"/>
              <w:rPr>
                <w:rFonts w:ascii="Calibri" w:hAnsi="Calibri" w:cs="Calibri"/>
                <w:b/>
                <w:bCs/>
                <w:color w:val="000000"/>
                <w:sz w:val="20"/>
                <w:szCs w:val="20"/>
              </w:rPr>
            </w:pPr>
            <w:r w:rsidRPr="00154B40">
              <w:rPr>
                <w:rFonts w:ascii="Calibri" w:hAnsi="Calibri" w:cs="Calibri"/>
                <w:b/>
                <w:bCs/>
                <w:color w:val="000000"/>
                <w:sz w:val="20"/>
                <w:szCs w:val="20"/>
              </w:rPr>
              <w:t>Eğitim ve Öğretim Faaliyetleri</w:t>
            </w:r>
          </w:p>
        </w:tc>
        <w:tc>
          <w:tcPr>
            <w:tcW w:w="594" w:type="dxa"/>
            <w:tcBorders>
              <w:top w:val="nil"/>
              <w:left w:val="nil"/>
              <w:bottom w:val="single" w:sz="8" w:space="0" w:color="F4B083"/>
              <w:right w:val="single" w:sz="8" w:space="0" w:color="F4B083"/>
            </w:tcBorders>
            <w:shd w:val="clear" w:color="000000" w:fill="FBE4D5"/>
            <w:noWrap/>
            <w:vAlign w:val="center"/>
            <w:hideMark/>
          </w:tcPr>
          <w:p w14:paraId="1087D085" w14:textId="77777777" w:rsidR="00C42E10" w:rsidRPr="00154B40" w:rsidRDefault="00C42E10" w:rsidP="00154B40">
            <w:pPr>
              <w:spacing w:after="0" w:line="240" w:lineRule="auto"/>
              <w:jc w:val="left"/>
              <w:rPr>
                <w:rFonts w:ascii="Calibri" w:hAnsi="Calibri" w:cs="Calibri"/>
                <w:color w:val="000000"/>
                <w:sz w:val="16"/>
                <w:szCs w:val="16"/>
              </w:rPr>
            </w:pPr>
            <w:r w:rsidRPr="00154B40">
              <w:rPr>
                <w:rFonts w:ascii="Calibri" w:hAnsi="Calibri" w:cs="Calibri"/>
                <w:color w:val="000000"/>
                <w:sz w:val="16"/>
                <w:szCs w:val="16"/>
              </w:rPr>
              <w:t>1</w:t>
            </w:r>
          </w:p>
        </w:tc>
        <w:tc>
          <w:tcPr>
            <w:tcW w:w="604" w:type="dxa"/>
            <w:tcBorders>
              <w:top w:val="nil"/>
              <w:left w:val="nil"/>
              <w:bottom w:val="single" w:sz="8" w:space="0" w:color="F4B083"/>
              <w:right w:val="single" w:sz="8" w:space="0" w:color="F4B083"/>
            </w:tcBorders>
            <w:shd w:val="clear" w:color="000000" w:fill="FBE4D5"/>
            <w:noWrap/>
            <w:vAlign w:val="center"/>
            <w:hideMark/>
          </w:tcPr>
          <w:p w14:paraId="45574B58"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14:paraId="40F23E51"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14:paraId="284D90FA"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14:paraId="42BFA1B5"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80" w:type="dxa"/>
            <w:tcBorders>
              <w:top w:val="nil"/>
              <w:left w:val="nil"/>
              <w:bottom w:val="single" w:sz="8" w:space="0" w:color="F4B083"/>
              <w:right w:val="single" w:sz="8" w:space="0" w:color="F4B083"/>
            </w:tcBorders>
            <w:shd w:val="clear" w:color="000000" w:fill="FBE4D5"/>
            <w:noWrap/>
            <w:vAlign w:val="center"/>
            <w:hideMark/>
          </w:tcPr>
          <w:p w14:paraId="4CAB8341"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14:paraId="6AD74108"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14:paraId="5EE6C9BD"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14:paraId="56D63EFC"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tcPr>
          <w:p w14:paraId="44D578AE" w14:textId="77777777" w:rsidR="00C42E10" w:rsidRPr="00154B40" w:rsidRDefault="00C42E10" w:rsidP="00154B40">
            <w:pPr>
              <w:spacing w:after="0" w:line="240" w:lineRule="auto"/>
              <w:jc w:val="left"/>
              <w:rPr>
                <w:color w:val="000000"/>
                <w:sz w:val="16"/>
                <w:szCs w:val="16"/>
              </w:rPr>
            </w:pPr>
          </w:p>
        </w:tc>
      </w:tr>
      <w:tr w:rsidR="00C42E10" w:rsidRPr="00154B40" w14:paraId="3EB55076" w14:textId="4C837AC9" w:rsidTr="00C42E10">
        <w:trPr>
          <w:trHeight w:val="324"/>
        </w:trPr>
        <w:tc>
          <w:tcPr>
            <w:tcW w:w="3567" w:type="dxa"/>
            <w:vMerge/>
            <w:tcBorders>
              <w:top w:val="nil"/>
              <w:left w:val="single" w:sz="8" w:space="0" w:color="F4B083"/>
              <w:bottom w:val="single" w:sz="8" w:space="0" w:color="F4B083"/>
              <w:right w:val="single" w:sz="8" w:space="0" w:color="F4B083"/>
            </w:tcBorders>
            <w:vAlign w:val="center"/>
            <w:hideMark/>
          </w:tcPr>
          <w:p w14:paraId="4E8AF305" w14:textId="77777777" w:rsidR="00C42E10" w:rsidRPr="00154B40" w:rsidRDefault="00C42E10" w:rsidP="00154B40">
            <w:pPr>
              <w:spacing w:after="0" w:line="240" w:lineRule="auto"/>
              <w:jc w:val="left"/>
              <w:rPr>
                <w:rFonts w:ascii="Calibri" w:hAnsi="Calibri" w:cs="Calibri"/>
                <w:b/>
                <w:bCs/>
                <w:color w:val="000000"/>
                <w:sz w:val="20"/>
                <w:szCs w:val="20"/>
              </w:rPr>
            </w:pPr>
          </w:p>
        </w:tc>
        <w:tc>
          <w:tcPr>
            <w:tcW w:w="594" w:type="dxa"/>
            <w:tcBorders>
              <w:top w:val="nil"/>
              <w:left w:val="nil"/>
              <w:bottom w:val="single" w:sz="8" w:space="0" w:color="F4B083"/>
              <w:right w:val="single" w:sz="8" w:space="0" w:color="F4B083"/>
            </w:tcBorders>
            <w:shd w:val="clear" w:color="auto" w:fill="auto"/>
            <w:noWrap/>
            <w:vAlign w:val="center"/>
            <w:hideMark/>
          </w:tcPr>
          <w:p w14:paraId="4399D9B0" w14:textId="77777777" w:rsidR="00C42E10" w:rsidRPr="00154B40" w:rsidRDefault="00C42E10" w:rsidP="00154B40">
            <w:pPr>
              <w:spacing w:after="0" w:line="240" w:lineRule="auto"/>
              <w:jc w:val="left"/>
              <w:rPr>
                <w:rFonts w:ascii="Calibri" w:hAnsi="Calibri" w:cs="Calibri"/>
                <w:color w:val="000000"/>
                <w:sz w:val="16"/>
                <w:szCs w:val="16"/>
              </w:rPr>
            </w:pPr>
            <w:r w:rsidRPr="00154B40">
              <w:rPr>
                <w:rFonts w:ascii="Calibri" w:hAnsi="Calibri" w:cs="Calibri"/>
                <w:color w:val="000000"/>
                <w:sz w:val="16"/>
                <w:szCs w:val="16"/>
              </w:rPr>
              <w:t>2</w:t>
            </w:r>
          </w:p>
        </w:tc>
        <w:tc>
          <w:tcPr>
            <w:tcW w:w="604" w:type="dxa"/>
            <w:tcBorders>
              <w:top w:val="nil"/>
              <w:left w:val="nil"/>
              <w:bottom w:val="single" w:sz="8" w:space="0" w:color="F4B083"/>
              <w:right w:val="single" w:sz="8" w:space="0" w:color="F4B083"/>
            </w:tcBorders>
            <w:shd w:val="clear" w:color="auto" w:fill="auto"/>
            <w:noWrap/>
            <w:vAlign w:val="center"/>
            <w:hideMark/>
          </w:tcPr>
          <w:p w14:paraId="00410ABC"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14:paraId="5A4580F2"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14:paraId="3770BC07"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14:paraId="7AEA20EC"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80" w:type="dxa"/>
            <w:tcBorders>
              <w:top w:val="nil"/>
              <w:left w:val="nil"/>
              <w:bottom w:val="single" w:sz="8" w:space="0" w:color="F4B083"/>
              <w:right w:val="single" w:sz="8" w:space="0" w:color="F4B083"/>
            </w:tcBorders>
            <w:shd w:val="clear" w:color="auto" w:fill="auto"/>
            <w:noWrap/>
            <w:vAlign w:val="center"/>
            <w:hideMark/>
          </w:tcPr>
          <w:p w14:paraId="02FDE969"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14:paraId="61F0155E"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14:paraId="5270A824" w14:textId="77777777" w:rsidR="00C42E10" w:rsidRPr="00154B40" w:rsidRDefault="00C42E10" w:rsidP="00154B40">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auto" w:fill="auto"/>
            <w:noWrap/>
            <w:vAlign w:val="center"/>
            <w:hideMark/>
          </w:tcPr>
          <w:p w14:paraId="46EF5AA0"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tcPr>
          <w:p w14:paraId="6B0A471C" w14:textId="77777777" w:rsidR="00C42E10" w:rsidRPr="00154B40" w:rsidRDefault="00C42E10" w:rsidP="00154B40">
            <w:pPr>
              <w:spacing w:after="0" w:line="240" w:lineRule="auto"/>
              <w:jc w:val="left"/>
              <w:rPr>
                <w:color w:val="000000"/>
                <w:sz w:val="16"/>
                <w:szCs w:val="16"/>
              </w:rPr>
            </w:pPr>
          </w:p>
        </w:tc>
      </w:tr>
      <w:tr w:rsidR="00C42E10" w:rsidRPr="00154B40" w14:paraId="43AF0ACB" w14:textId="0456F210" w:rsidTr="00C42E10">
        <w:trPr>
          <w:trHeight w:val="324"/>
        </w:trPr>
        <w:tc>
          <w:tcPr>
            <w:tcW w:w="3567" w:type="dxa"/>
            <w:vMerge/>
            <w:tcBorders>
              <w:top w:val="nil"/>
              <w:left w:val="single" w:sz="8" w:space="0" w:color="F4B083"/>
              <w:bottom w:val="single" w:sz="8" w:space="0" w:color="F4B083"/>
              <w:right w:val="single" w:sz="8" w:space="0" w:color="F4B083"/>
            </w:tcBorders>
            <w:vAlign w:val="center"/>
            <w:hideMark/>
          </w:tcPr>
          <w:p w14:paraId="4CDC940F" w14:textId="77777777" w:rsidR="00C42E10" w:rsidRPr="00154B40" w:rsidRDefault="00C42E10" w:rsidP="00154B40">
            <w:pPr>
              <w:spacing w:after="0" w:line="240" w:lineRule="auto"/>
              <w:jc w:val="left"/>
              <w:rPr>
                <w:rFonts w:ascii="Calibri" w:hAnsi="Calibri" w:cs="Calibri"/>
                <w:b/>
                <w:bCs/>
                <w:color w:val="000000"/>
                <w:sz w:val="20"/>
                <w:szCs w:val="20"/>
              </w:rPr>
            </w:pPr>
          </w:p>
        </w:tc>
        <w:tc>
          <w:tcPr>
            <w:tcW w:w="594" w:type="dxa"/>
            <w:tcBorders>
              <w:top w:val="nil"/>
              <w:left w:val="nil"/>
              <w:bottom w:val="single" w:sz="8" w:space="0" w:color="F4B083"/>
              <w:right w:val="single" w:sz="8" w:space="0" w:color="F4B083"/>
            </w:tcBorders>
            <w:shd w:val="clear" w:color="000000" w:fill="FBE4D5"/>
            <w:noWrap/>
            <w:vAlign w:val="center"/>
            <w:hideMark/>
          </w:tcPr>
          <w:p w14:paraId="4528F172" w14:textId="77777777" w:rsidR="00C42E10" w:rsidRPr="00154B40" w:rsidRDefault="00C42E10" w:rsidP="00154B40">
            <w:pPr>
              <w:spacing w:after="0" w:line="240" w:lineRule="auto"/>
              <w:jc w:val="left"/>
              <w:rPr>
                <w:rFonts w:ascii="Calibri" w:hAnsi="Calibri" w:cs="Calibri"/>
                <w:color w:val="000000"/>
                <w:sz w:val="16"/>
                <w:szCs w:val="16"/>
              </w:rPr>
            </w:pPr>
            <w:r w:rsidRPr="00154B40">
              <w:rPr>
                <w:rFonts w:ascii="Calibri" w:hAnsi="Calibri" w:cs="Calibri"/>
                <w:color w:val="000000"/>
                <w:sz w:val="16"/>
                <w:szCs w:val="16"/>
              </w:rPr>
              <w:t>3</w:t>
            </w:r>
          </w:p>
        </w:tc>
        <w:tc>
          <w:tcPr>
            <w:tcW w:w="604" w:type="dxa"/>
            <w:tcBorders>
              <w:top w:val="nil"/>
              <w:left w:val="nil"/>
              <w:bottom w:val="single" w:sz="8" w:space="0" w:color="F4B083"/>
              <w:right w:val="single" w:sz="8" w:space="0" w:color="F4B083"/>
            </w:tcBorders>
            <w:shd w:val="clear" w:color="000000" w:fill="FBE4D5"/>
            <w:noWrap/>
            <w:vAlign w:val="center"/>
            <w:hideMark/>
          </w:tcPr>
          <w:p w14:paraId="4EC36EC4" w14:textId="77777777" w:rsidR="00C42E10" w:rsidRPr="00154B40" w:rsidRDefault="00C42E10" w:rsidP="00154B40">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000000" w:fill="FBE4D5"/>
            <w:noWrap/>
            <w:vAlign w:val="center"/>
            <w:hideMark/>
          </w:tcPr>
          <w:p w14:paraId="3A7D3290"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14:paraId="7009A496"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14:paraId="3CFC0C5F"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80" w:type="dxa"/>
            <w:tcBorders>
              <w:top w:val="nil"/>
              <w:left w:val="nil"/>
              <w:bottom w:val="single" w:sz="8" w:space="0" w:color="F4B083"/>
              <w:right w:val="single" w:sz="8" w:space="0" w:color="F4B083"/>
            </w:tcBorders>
            <w:shd w:val="clear" w:color="000000" w:fill="FBE4D5"/>
            <w:noWrap/>
            <w:vAlign w:val="center"/>
            <w:hideMark/>
          </w:tcPr>
          <w:p w14:paraId="2C737859"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14:paraId="64DCAE05"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14:paraId="010CDECC"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14:paraId="65CBD794" w14:textId="77777777" w:rsidR="00C42E10" w:rsidRPr="00154B40" w:rsidRDefault="00C42E10" w:rsidP="00154B40">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000000" w:fill="FBE4D5"/>
          </w:tcPr>
          <w:p w14:paraId="16911114" w14:textId="77777777" w:rsidR="00C42E10" w:rsidRPr="00154B40" w:rsidRDefault="00C42E10" w:rsidP="00154B40">
            <w:pPr>
              <w:spacing w:after="0" w:line="240" w:lineRule="auto"/>
              <w:jc w:val="left"/>
              <w:rPr>
                <w:rFonts w:ascii="Calibri" w:hAnsi="Calibri" w:cs="Calibri"/>
                <w:color w:val="000000"/>
                <w:sz w:val="20"/>
                <w:szCs w:val="20"/>
              </w:rPr>
            </w:pPr>
          </w:p>
        </w:tc>
      </w:tr>
      <w:tr w:rsidR="00C42E10" w:rsidRPr="00154B40" w14:paraId="45198735" w14:textId="5648E7C2" w:rsidTr="00C42E10">
        <w:trPr>
          <w:trHeight w:val="324"/>
        </w:trPr>
        <w:tc>
          <w:tcPr>
            <w:tcW w:w="3567" w:type="dxa"/>
            <w:vMerge/>
            <w:tcBorders>
              <w:top w:val="nil"/>
              <w:left w:val="single" w:sz="8" w:space="0" w:color="F4B083"/>
              <w:bottom w:val="single" w:sz="8" w:space="0" w:color="F4B083"/>
              <w:right w:val="single" w:sz="8" w:space="0" w:color="F4B083"/>
            </w:tcBorders>
            <w:vAlign w:val="center"/>
            <w:hideMark/>
          </w:tcPr>
          <w:p w14:paraId="2D3DF586" w14:textId="77777777" w:rsidR="00C42E10" w:rsidRPr="00154B40" w:rsidRDefault="00C42E10" w:rsidP="00154B40">
            <w:pPr>
              <w:spacing w:after="0" w:line="240" w:lineRule="auto"/>
              <w:jc w:val="left"/>
              <w:rPr>
                <w:rFonts w:ascii="Calibri" w:hAnsi="Calibri" w:cs="Calibri"/>
                <w:b/>
                <w:bCs/>
                <w:color w:val="000000"/>
                <w:sz w:val="20"/>
                <w:szCs w:val="20"/>
              </w:rPr>
            </w:pPr>
          </w:p>
        </w:tc>
        <w:tc>
          <w:tcPr>
            <w:tcW w:w="594" w:type="dxa"/>
            <w:tcBorders>
              <w:top w:val="nil"/>
              <w:left w:val="nil"/>
              <w:bottom w:val="single" w:sz="8" w:space="0" w:color="F4B083"/>
              <w:right w:val="single" w:sz="8" w:space="0" w:color="F4B083"/>
            </w:tcBorders>
            <w:shd w:val="clear" w:color="auto" w:fill="auto"/>
            <w:noWrap/>
            <w:vAlign w:val="center"/>
            <w:hideMark/>
          </w:tcPr>
          <w:p w14:paraId="3D00DF1C" w14:textId="77777777" w:rsidR="00C42E10" w:rsidRPr="00154B40" w:rsidRDefault="00C42E10" w:rsidP="00154B40">
            <w:pPr>
              <w:spacing w:after="0" w:line="240" w:lineRule="auto"/>
              <w:jc w:val="left"/>
              <w:rPr>
                <w:rFonts w:ascii="Calibri" w:hAnsi="Calibri" w:cs="Calibri"/>
                <w:color w:val="000000"/>
                <w:sz w:val="16"/>
                <w:szCs w:val="16"/>
              </w:rPr>
            </w:pPr>
            <w:r w:rsidRPr="00154B40">
              <w:rPr>
                <w:rFonts w:ascii="Calibri" w:hAnsi="Calibri" w:cs="Calibri"/>
                <w:color w:val="000000"/>
                <w:sz w:val="16"/>
                <w:szCs w:val="16"/>
              </w:rPr>
              <w:t>4</w:t>
            </w:r>
          </w:p>
        </w:tc>
        <w:tc>
          <w:tcPr>
            <w:tcW w:w="604" w:type="dxa"/>
            <w:tcBorders>
              <w:top w:val="nil"/>
              <w:left w:val="nil"/>
              <w:bottom w:val="single" w:sz="8" w:space="0" w:color="F4B083"/>
              <w:right w:val="single" w:sz="8" w:space="0" w:color="F4B083"/>
            </w:tcBorders>
            <w:shd w:val="clear" w:color="auto" w:fill="auto"/>
            <w:noWrap/>
            <w:vAlign w:val="center"/>
            <w:hideMark/>
          </w:tcPr>
          <w:p w14:paraId="657C0F4F" w14:textId="77777777" w:rsidR="00C42E10" w:rsidRPr="00154B40" w:rsidRDefault="00C42E10" w:rsidP="00154B40">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auto" w:fill="auto"/>
            <w:noWrap/>
            <w:vAlign w:val="center"/>
            <w:hideMark/>
          </w:tcPr>
          <w:p w14:paraId="6364373E"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14:paraId="16A834CB"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14:paraId="4DFE1F78"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80" w:type="dxa"/>
            <w:tcBorders>
              <w:top w:val="nil"/>
              <w:left w:val="nil"/>
              <w:bottom w:val="single" w:sz="8" w:space="0" w:color="F4B083"/>
              <w:right w:val="single" w:sz="8" w:space="0" w:color="F4B083"/>
            </w:tcBorders>
            <w:shd w:val="clear" w:color="auto" w:fill="auto"/>
            <w:noWrap/>
            <w:vAlign w:val="center"/>
            <w:hideMark/>
          </w:tcPr>
          <w:p w14:paraId="290A22A0" w14:textId="77777777" w:rsidR="00C42E10" w:rsidRPr="00154B40" w:rsidRDefault="00C42E10" w:rsidP="00154B40">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auto" w:fill="auto"/>
            <w:noWrap/>
            <w:vAlign w:val="center"/>
            <w:hideMark/>
          </w:tcPr>
          <w:p w14:paraId="04DF1A69"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14:paraId="7E04F027" w14:textId="77777777" w:rsidR="00C42E10" w:rsidRPr="00154B40" w:rsidRDefault="00C42E10" w:rsidP="00154B40">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auto" w:fill="auto"/>
            <w:noWrap/>
            <w:vAlign w:val="center"/>
            <w:hideMark/>
          </w:tcPr>
          <w:p w14:paraId="1E7E0959" w14:textId="77777777" w:rsidR="00C42E10" w:rsidRPr="00154B40" w:rsidRDefault="00C42E10" w:rsidP="00154B40">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tcPr>
          <w:p w14:paraId="45EFDFDB" w14:textId="77777777" w:rsidR="00C42E10" w:rsidRPr="00154B40" w:rsidRDefault="00C42E10" w:rsidP="00154B40">
            <w:pPr>
              <w:spacing w:after="0" w:line="240" w:lineRule="auto"/>
              <w:jc w:val="left"/>
              <w:rPr>
                <w:rFonts w:ascii="Calibri" w:hAnsi="Calibri" w:cs="Calibri"/>
                <w:color w:val="000000"/>
                <w:sz w:val="20"/>
                <w:szCs w:val="20"/>
              </w:rPr>
            </w:pPr>
          </w:p>
        </w:tc>
      </w:tr>
      <w:tr w:rsidR="00C42E10" w:rsidRPr="00154B40" w14:paraId="038C8BAC" w14:textId="1E6BC15B" w:rsidTr="00C42E10">
        <w:trPr>
          <w:trHeight w:val="324"/>
        </w:trPr>
        <w:tc>
          <w:tcPr>
            <w:tcW w:w="3567" w:type="dxa"/>
            <w:vMerge/>
            <w:tcBorders>
              <w:top w:val="nil"/>
              <w:left w:val="single" w:sz="8" w:space="0" w:color="F4B083"/>
              <w:bottom w:val="single" w:sz="8" w:space="0" w:color="F4B083"/>
              <w:right w:val="single" w:sz="8" w:space="0" w:color="F4B083"/>
            </w:tcBorders>
            <w:vAlign w:val="center"/>
            <w:hideMark/>
          </w:tcPr>
          <w:p w14:paraId="7F64DF61" w14:textId="77777777" w:rsidR="00C42E10" w:rsidRPr="00154B40" w:rsidRDefault="00C42E10" w:rsidP="00154B40">
            <w:pPr>
              <w:spacing w:after="0" w:line="240" w:lineRule="auto"/>
              <w:jc w:val="left"/>
              <w:rPr>
                <w:rFonts w:ascii="Calibri" w:hAnsi="Calibri" w:cs="Calibri"/>
                <w:b/>
                <w:bCs/>
                <w:color w:val="000000"/>
                <w:sz w:val="20"/>
                <w:szCs w:val="20"/>
              </w:rPr>
            </w:pPr>
          </w:p>
        </w:tc>
        <w:tc>
          <w:tcPr>
            <w:tcW w:w="594" w:type="dxa"/>
            <w:tcBorders>
              <w:top w:val="nil"/>
              <w:left w:val="nil"/>
              <w:bottom w:val="single" w:sz="8" w:space="0" w:color="F4B083"/>
              <w:right w:val="single" w:sz="8" w:space="0" w:color="F4B083"/>
            </w:tcBorders>
            <w:shd w:val="clear" w:color="000000" w:fill="FBE4D5"/>
            <w:noWrap/>
            <w:vAlign w:val="center"/>
            <w:hideMark/>
          </w:tcPr>
          <w:p w14:paraId="5BDA985A" w14:textId="77777777" w:rsidR="00C42E10" w:rsidRPr="00154B40" w:rsidRDefault="00C42E10" w:rsidP="00154B40">
            <w:pPr>
              <w:spacing w:after="0" w:line="240" w:lineRule="auto"/>
              <w:jc w:val="left"/>
              <w:rPr>
                <w:rFonts w:ascii="Calibri" w:hAnsi="Calibri" w:cs="Calibri"/>
                <w:color w:val="000000"/>
                <w:sz w:val="16"/>
                <w:szCs w:val="16"/>
              </w:rPr>
            </w:pPr>
            <w:r w:rsidRPr="00154B40">
              <w:rPr>
                <w:rFonts w:ascii="Calibri" w:hAnsi="Calibri" w:cs="Calibri"/>
                <w:color w:val="000000"/>
                <w:sz w:val="16"/>
                <w:szCs w:val="16"/>
              </w:rPr>
              <w:t>5</w:t>
            </w:r>
          </w:p>
        </w:tc>
        <w:tc>
          <w:tcPr>
            <w:tcW w:w="604" w:type="dxa"/>
            <w:tcBorders>
              <w:top w:val="nil"/>
              <w:left w:val="nil"/>
              <w:bottom w:val="single" w:sz="8" w:space="0" w:color="F4B083"/>
              <w:right w:val="single" w:sz="8" w:space="0" w:color="F4B083"/>
            </w:tcBorders>
            <w:shd w:val="clear" w:color="000000" w:fill="FBE4D5"/>
            <w:noWrap/>
            <w:vAlign w:val="center"/>
            <w:hideMark/>
          </w:tcPr>
          <w:p w14:paraId="6C13A84F" w14:textId="77777777" w:rsidR="00C42E10" w:rsidRPr="00154B40" w:rsidRDefault="00C42E10" w:rsidP="00154B40">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000000" w:fill="FBE4D5"/>
            <w:noWrap/>
            <w:vAlign w:val="center"/>
            <w:hideMark/>
          </w:tcPr>
          <w:p w14:paraId="492CC2F4"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14:paraId="553FE5FA"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14:paraId="0F6691C6"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80" w:type="dxa"/>
            <w:tcBorders>
              <w:top w:val="nil"/>
              <w:left w:val="nil"/>
              <w:bottom w:val="single" w:sz="8" w:space="0" w:color="F4B083"/>
              <w:right w:val="single" w:sz="8" w:space="0" w:color="F4B083"/>
            </w:tcBorders>
            <w:shd w:val="clear" w:color="000000" w:fill="FBE4D5"/>
            <w:noWrap/>
            <w:vAlign w:val="center"/>
            <w:hideMark/>
          </w:tcPr>
          <w:p w14:paraId="6CF30642"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14:paraId="42440E0F"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14:paraId="47DC277F" w14:textId="77777777" w:rsidR="00C42E10" w:rsidRPr="00154B40" w:rsidRDefault="00C42E10" w:rsidP="00154B40">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000000" w:fill="FBE4D5"/>
            <w:noWrap/>
            <w:vAlign w:val="center"/>
            <w:hideMark/>
          </w:tcPr>
          <w:p w14:paraId="63E40901" w14:textId="77777777" w:rsidR="00C42E10" w:rsidRPr="00154B40" w:rsidRDefault="00C42E10" w:rsidP="00154B40">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000000" w:fill="FBE4D5"/>
          </w:tcPr>
          <w:p w14:paraId="26E59002" w14:textId="77777777" w:rsidR="00C42E10" w:rsidRPr="00154B40" w:rsidRDefault="00C42E10" w:rsidP="00154B40">
            <w:pPr>
              <w:spacing w:after="0" w:line="240" w:lineRule="auto"/>
              <w:jc w:val="left"/>
              <w:rPr>
                <w:rFonts w:ascii="Calibri" w:hAnsi="Calibri" w:cs="Calibri"/>
                <w:color w:val="000000"/>
                <w:sz w:val="20"/>
                <w:szCs w:val="20"/>
              </w:rPr>
            </w:pPr>
          </w:p>
        </w:tc>
      </w:tr>
      <w:tr w:rsidR="00C42E10" w:rsidRPr="00154B40" w14:paraId="586205E2" w14:textId="4FD26F4C" w:rsidTr="00C42E10">
        <w:trPr>
          <w:trHeight w:val="324"/>
        </w:trPr>
        <w:tc>
          <w:tcPr>
            <w:tcW w:w="3567" w:type="dxa"/>
            <w:vMerge/>
            <w:tcBorders>
              <w:top w:val="nil"/>
              <w:left w:val="single" w:sz="8" w:space="0" w:color="F4B083"/>
              <w:bottom w:val="single" w:sz="8" w:space="0" w:color="F4B083"/>
              <w:right w:val="single" w:sz="8" w:space="0" w:color="F4B083"/>
            </w:tcBorders>
            <w:vAlign w:val="center"/>
            <w:hideMark/>
          </w:tcPr>
          <w:p w14:paraId="41D6FBE2" w14:textId="77777777" w:rsidR="00C42E10" w:rsidRPr="00154B40" w:rsidRDefault="00C42E10" w:rsidP="00154B40">
            <w:pPr>
              <w:spacing w:after="0" w:line="240" w:lineRule="auto"/>
              <w:jc w:val="left"/>
              <w:rPr>
                <w:rFonts w:ascii="Calibri" w:hAnsi="Calibri" w:cs="Calibri"/>
                <w:b/>
                <w:bCs/>
                <w:color w:val="000000"/>
                <w:sz w:val="20"/>
                <w:szCs w:val="20"/>
              </w:rPr>
            </w:pPr>
          </w:p>
        </w:tc>
        <w:tc>
          <w:tcPr>
            <w:tcW w:w="594" w:type="dxa"/>
            <w:tcBorders>
              <w:top w:val="nil"/>
              <w:left w:val="nil"/>
              <w:bottom w:val="single" w:sz="8" w:space="0" w:color="F4B083"/>
              <w:right w:val="single" w:sz="8" w:space="0" w:color="F4B083"/>
            </w:tcBorders>
            <w:shd w:val="clear" w:color="auto" w:fill="auto"/>
            <w:noWrap/>
            <w:vAlign w:val="center"/>
            <w:hideMark/>
          </w:tcPr>
          <w:p w14:paraId="6F89E1FE" w14:textId="77777777" w:rsidR="00C42E10" w:rsidRPr="00154B40" w:rsidRDefault="00C42E10" w:rsidP="00154B40">
            <w:pPr>
              <w:spacing w:after="0" w:line="240" w:lineRule="auto"/>
              <w:jc w:val="left"/>
              <w:rPr>
                <w:rFonts w:ascii="Calibri" w:hAnsi="Calibri" w:cs="Calibri"/>
                <w:color w:val="000000"/>
                <w:sz w:val="16"/>
                <w:szCs w:val="16"/>
              </w:rPr>
            </w:pPr>
            <w:r w:rsidRPr="00154B40">
              <w:rPr>
                <w:rFonts w:ascii="Calibri" w:hAnsi="Calibri" w:cs="Calibri"/>
                <w:color w:val="000000"/>
                <w:sz w:val="16"/>
                <w:szCs w:val="16"/>
              </w:rPr>
              <w:t>6</w:t>
            </w:r>
          </w:p>
        </w:tc>
        <w:tc>
          <w:tcPr>
            <w:tcW w:w="604" w:type="dxa"/>
            <w:tcBorders>
              <w:top w:val="nil"/>
              <w:left w:val="nil"/>
              <w:bottom w:val="single" w:sz="8" w:space="0" w:color="F4B083"/>
              <w:right w:val="single" w:sz="8" w:space="0" w:color="F4B083"/>
            </w:tcBorders>
            <w:shd w:val="clear" w:color="auto" w:fill="auto"/>
            <w:noWrap/>
            <w:vAlign w:val="center"/>
            <w:hideMark/>
          </w:tcPr>
          <w:p w14:paraId="17AFC5C3" w14:textId="77777777" w:rsidR="00C42E10" w:rsidRPr="00154B40" w:rsidRDefault="00C42E10" w:rsidP="00154B40">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auto" w:fill="auto"/>
            <w:noWrap/>
            <w:vAlign w:val="center"/>
            <w:hideMark/>
          </w:tcPr>
          <w:p w14:paraId="4D428050"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14:paraId="0B4158EE"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14:paraId="64FD4A19"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80" w:type="dxa"/>
            <w:tcBorders>
              <w:top w:val="nil"/>
              <w:left w:val="nil"/>
              <w:bottom w:val="single" w:sz="8" w:space="0" w:color="F4B083"/>
              <w:right w:val="single" w:sz="8" w:space="0" w:color="F4B083"/>
            </w:tcBorders>
            <w:shd w:val="clear" w:color="auto" w:fill="auto"/>
            <w:noWrap/>
            <w:vAlign w:val="center"/>
            <w:hideMark/>
          </w:tcPr>
          <w:p w14:paraId="64107E4A" w14:textId="77777777" w:rsidR="00C42E10" w:rsidRPr="00154B40" w:rsidRDefault="00C42E10" w:rsidP="00154B40">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auto" w:fill="auto"/>
            <w:noWrap/>
            <w:vAlign w:val="center"/>
            <w:hideMark/>
          </w:tcPr>
          <w:p w14:paraId="67C9DB96"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14:paraId="45F9E940" w14:textId="77777777" w:rsidR="00C42E10" w:rsidRPr="00154B40" w:rsidRDefault="00C42E10" w:rsidP="00154B40">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auto" w:fill="auto"/>
            <w:noWrap/>
            <w:vAlign w:val="center"/>
            <w:hideMark/>
          </w:tcPr>
          <w:p w14:paraId="1F761B56" w14:textId="77777777" w:rsidR="00C42E10" w:rsidRPr="00154B40" w:rsidRDefault="00C42E10" w:rsidP="00154B40">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tcPr>
          <w:p w14:paraId="570496E4" w14:textId="77777777" w:rsidR="00C42E10" w:rsidRPr="00154B40" w:rsidRDefault="00C42E10" w:rsidP="00154B40">
            <w:pPr>
              <w:spacing w:after="0" w:line="240" w:lineRule="auto"/>
              <w:jc w:val="left"/>
              <w:rPr>
                <w:rFonts w:ascii="Calibri" w:hAnsi="Calibri" w:cs="Calibri"/>
                <w:color w:val="000000"/>
                <w:sz w:val="20"/>
                <w:szCs w:val="20"/>
              </w:rPr>
            </w:pPr>
          </w:p>
        </w:tc>
      </w:tr>
      <w:tr w:rsidR="00C42E10" w:rsidRPr="00154B40" w14:paraId="117770C2" w14:textId="661D9253" w:rsidTr="00C42E10">
        <w:trPr>
          <w:trHeight w:val="324"/>
        </w:trPr>
        <w:tc>
          <w:tcPr>
            <w:tcW w:w="3567" w:type="dxa"/>
            <w:vMerge/>
            <w:tcBorders>
              <w:top w:val="nil"/>
              <w:left w:val="single" w:sz="8" w:space="0" w:color="F4B083"/>
              <w:bottom w:val="single" w:sz="8" w:space="0" w:color="F4B083"/>
              <w:right w:val="single" w:sz="8" w:space="0" w:color="F4B083"/>
            </w:tcBorders>
            <w:vAlign w:val="center"/>
            <w:hideMark/>
          </w:tcPr>
          <w:p w14:paraId="4388917C" w14:textId="77777777" w:rsidR="00C42E10" w:rsidRPr="00154B40" w:rsidRDefault="00C42E10" w:rsidP="00154B40">
            <w:pPr>
              <w:spacing w:after="0" w:line="240" w:lineRule="auto"/>
              <w:jc w:val="left"/>
              <w:rPr>
                <w:rFonts w:ascii="Calibri" w:hAnsi="Calibri" w:cs="Calibri"/>
                <w:b/>
                <w:bCs/>
                <w:color w:val="000000"/>
                <w:sz w:val="20"/>
                <w:szCs w:val="20"/>
              </w:rPr>
            </w:pPr>
          </w:p>
        </w:tc>
        <w:tc>
          <w:tcPr>
            <w:tcW w:w="594" w:type="dxa"/>
            <w:tcBorders>
              <w:top w:val="nil"/>
              <w:left w:val="nil"/>
              <w:bottom w:val="single" w:sz="8" w:space="0" w:color="F4B083"/>
              <w:right w:val="single" w:sz="8" w:space="0" w:color="F4B083"/>
            </w:tcBorders>
            <w:shd w:val="clear" w:color="000000" w:fill="FBE4D5"/>
            <w:noWrap/>
            <w:vAlign w:val="center"/>
            <w:hideMark/>
          </w:tcPr>
          <w:p w14:paraId="6942087A" w14:textId="77777777" w:rsidR="00C42E10" w:rsidRPr="00154B40" w:rsidRDefault="00C42E10" w:rsidP="00154B40">
            <w:pPr>
              <w:spacing w:after="0" w:line="240" w:lineRule="auto"/>
              <w:jc w:val="left"/>
              <w:rPr>
                <w:rFonts w:ascii="Calibri" w:hAnsi="Calibri" w:cs="Calibri"/>
                <w:color w:val="000000"/>
                <w:sz w:val="16"/>
                <w:szCs w:val="16"/>
              </w:rPr>
            </w:pPr>
            <w:r w:rsidRPr="00154B40">
              <w:rPr>
                <w:rFonts w:ascii="Calibri" w:hAnsi="Calibri" w:cs="Calibri"/>
                <w:color w:val="000000"/>
                <w:sz w:val="16"/>
                <w:szCs w:val="16"/>
              </w:rPr>
              <w:t>7</w:t>
            </w:r>
          </w:p>
        </w:tc>
        <w:tc>
          <w:tcPr>
            <w:tcW w:w="604" w:type="dxa"/>
            <w:tcBorders>
              <w:top w:val="nil"/>
              <w:left w:val="nil"/>
              <w:bottom w:val="single" w:sz="8" w:space="0" w:color="F4B083"/>
              <w:right w:val="single" w:sz="8" w:space="0" w:color="F4B083"/>
            </w:tcBorders>
            <w:shd w:val="clear" w:color="000000" w:fill="FBE4D5"/>
            <w:noWrap/>
            <w:vAlign w:val="center"/>
            <w:hideMark/>
          </w:tcPr>
          <w:p w14:paraId="254C26A2" w14:textId="77777777" w:rsidR="00C42E10" w:rsidRPr="00154B40" w:rsidRDefault="00C42E10" w:rsidP="00154B40">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000000" w:fill="FBE4D5"/>
            <w:noWrap/>
            <w:vAlign w:val="center"/>
            <w:hideMark/>
          </w:tcPr>
          <w:p w14:paraId="7572E76B"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14:paraId="5424FA84"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14:paraId="29AB8387"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80" w:type="dxa"/>
            <w:tcBorders>
              <w:top w:val="nil"/>
              <w:left w:val="nil"/>
              <w:bottom w:val="single" w:sz="8" w:space="0" w:color="F4B083"/>
              <w:right w:val="single" w:sz="8" w:space="0" w:color="F4B083"/>
            </w:tcBorders>
            <w:shd w:val="clear" w:color="000000" w:fill="FBE4D5"/>
            <w:noWrap/>
            <w:vAlign w:val="center"/>
            <w:hideMark/>
          </w:tcPr>
          <w:p w14:paraId="33E1A943"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14:paraId="7327334C"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14:paraId="41E7E125"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14:paraId="77B53010"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tcPr>
          <w:p w14:paraId="178370C4" w14:textId="77777777" w:rsidR="00C42E10" w:rsidRPr="00154B40" w:rsidRDefault="00C42E10" w:rsidP="00154B40">
            <w:pPr>
              <w:spacing w:after="0" w:line="240" w:lineRule="auto"/>
              <w:jc w:val="left"/>
              <w:rPr>
                <w:color w:val="000000"/>
                <w:sz w:val="16"/>
                <w:szCs w:val="16"/>
              </w:rPr>
            </w:pPr>
          </w:p>
        </w:tc>
      </w:tr>
      <w:tr w:rsidR="00C42E10" w:rsidRPr="00154B40" w14:paraId="28B2077E" w14:textId="2889D749" w:rsidTr="00C42E10">
        <w:trPr>
          <w:trHeight w:val="324"/>
        </w:trPr>
        <w:tc>
          <w:tcPr>
            <w:tcW w:w="3567" w:type="dxa"/>
            <w:vMerge/>
            <w:tcBorders>
              <w:top w:val="nil"/>
              <w:left w:val="single" w:sz="8" w:space="0" w:color="F4B083"/>
              <w:bottom w:val="single" w:sz="8" w:space="0" w:color="F4B083"/>
              <w:right w:val="single" w:sz="8" w:space="0" w:color="F4B083"/>
            </w:tcBorders>
            <w:vAlign w:val="center"/>
            <w:hideMark/>
          </w:tcPr>
          <w:p w14:paraId="2E2D7342" w14:textId="77777777" w:rsidR="00C42E10" w:rsidRPr="00154B40" w:rsidRDefault="00C42E10" w:rsidP="00154B40">
            <w:pPr>
              <w:spacing w:after="0" w:line="240" w:lineRule="auto"/>
              <w:jc w:val="left"/>
              <w:rPr>
                <w:rFonts w:ascii="Calibri" w:hAnsi="Calibri" w:cs="Calibri"/>
                <w:b/>
                <w:bCs/>
                <w:color w:val="000000"/>
                <w:sz w:val="20"/>
                <w:szCs w:val="20"/>
              </w:rPr>
            </w:pPr>
          </w:p>
        </w:tc>
        <w:tc>
          <w:tcPr>
            <w:tcW w:w="594" w:type="dxa"/>
            <w:tcBorders>
              <w:top w:val="nil"/>
              <w:left w:val="nil"/>
              <w:bottom w:val="single" w:sz="8" w:space="0" w:color="F4B083"/>
              <w:right w:val="single" w:sz="8" w:space="0" w:color="F4B083"/>
            </w:tcBorders>
            <w:shd w:val="clear" w:color="auto" w:fill="auto"/>
            <w:noWrap/>
            <w:vAlign w:val="center"/>
            <w:hideMark/>
          </w:tcPr>
          <w:p w14:paraId="20AB67F8" w14:textId="77777777" w:rsidR="00C42E10" w:rsidRPr="00154B40" w:rsidRDefault="00C42E10" w:rsidP="00154B40">
            <w:pPr>
              <w:spacing w:after="0" w:line="240" w:lineRule="auto"/>
              <w:jc w:val="left"/>
              <w:rPr>
                <w:rFonts w:ascii="Calibri" w:hAnsi="Calibri" w:cs="Calibri"/>
                <w:color w:val="000000"/>
                <w:sz w:val="16"/>
                <w:szCs w:val="16"/>
              </w:rPr>
            </w:pPr>
            <w:r w:rsidRPr="00154B40">
              <w:rPr>
                <w:rFonts w:ascii="Calibri" w:hAnsi="Calibri" w:cs="Calibri"/>
                <w:color w:val="000000"/>
                <w:sz w:val="16"/>
                <w:szCs w:val="16"/>
              </w:rPr>
              <w:t>8</w:t>
            </w:r>
          </w:p>
        </w:tc>
        <w:tc>
          <w:tcPr>
            <w:tcW w:w="604" w:type="dxa"/>
            <w:tcBorders>
              <w:top w:val="nil"/>
              <w:left w:val="nil"/>
              <w:bottom w:val="single" w:sz="8" w:space="0" w:color="F4B083"/>
              <w:right w:val="single" w:sz="8" w:space="0" w:color="F4B083"/>
            </w:tcBorders>
            <w:shd w:val="clear" w:color="auto" w:fill="auto"/>
            <w:noWrap/>
            <w:vAlign w:val="center"/>
            <w:hideMark/>
          </w:tcPr>
          <w:p w14:paraId="6AC06963"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14:paraId="7297E210"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14:paraId="47C87D9E"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14:paraId="7187EF56"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80" w:type="dxa"/>
            <w:tcBorders>
              <w:top w:val="nil"/>
              <w:left w:val="nil"/>
              <w:bottom w:val="single" w:sz="8" w:space="0" w:color="F4B083"/>
              <w:right w:val="single" w:sz="8" w:space="0" w:color="F4B083"/>
            </w:tcBorders>
            <w:shd w:val="clear" w:color="auto" w:fill="auto"/>
            <w:noWrap/>
            <w:vAlign w:val="center"/>
            <w:hideMark/>
          </w:tcPr>
          <w:p w14:paraId="06F5A763"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14:paraId="19233F3C"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14:paraId="783D9219"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14:paraId="6D1AB6D9"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tcPr>
          <w:p w14:paraId="4B14DB51" w14:textId="77777777" w:rsidR="00C42E10" w:rsidRPr="00154B40" w:rsidRDefault="00C42E10" w:rsidP="00154B40">
            <w:pPr>
              <w:spacing w:after="0" w:line="240" w:lineRule="auto"/>
              <w:jc w:val="left"/>
              <w:rPr>
                <w:color w:val="000000"/>
                <w:sz w:val="16"/>
                <w:szCs w:val="16"/>
              </w:rPr>
            </w:pPr>
          </w:p>
        </w:tc>
      </w:tr>
      <w:tr w:rsidR="00C42E10" w:rsidRPr="00154B40" w14:paraId="24F53B18" w14:textId="7A2E9D6C" w:rsidTr="00C42E10">
        <w:trPr>
          <w:trHeight w:val="324"/>
        </w:trPr>
        <w:tc>
          <w:tcPr>
            <w:tcW w:w="3567" w:type="dxa"/>
            <w:vMerge/>
            <w:tcBorders>
              <w:top w:val="nil"/>
              <w:left w:val="single" w:sz="8" w:space="0" w:color="F4B083"/>
              <w:bottom w:val="single" w:sz="8" w:space="0" w:color="F4B083"/>
              <w:right w:val="single" w:sz="8" w:space="0" w:color="F4B083"/>
            </w:tcBorders>
            <w:vAlign w:val="center"/>
            <w:hideMark/>
          </w:tcPr>
          <w:p w14:paraId="50D62BB6" w14:textId="77777777" w:rsidR="00C42E10" w:rsidRPr="00154B40" w:rsidRDefault="00C42E10" w:rsidP="00154B40">
            <w:pPr>
              <w:spacing w:after="0" w:line="240" w:lineRule="auto"/>
              <w:jc w:val="left"/>
              <w:rPr>
                <w:rFonts w:ascii="Calibri" w:hAnsi="Calibri" w:cs="Calibri"/>
                <w:b/>
                <w:bCs/>
                <w:color w:val="000000"/>
                <w:sz w:val="20"/>
                <w:szCs w:val="20"/>
              </w:rPr>
            </w:pPr>
          </w:p>
        </w:tc>
        <w:tc>
          <w:tcPr>
            <w:tcW w:w="594" w:type="dxa"/>
            <w:tcBorders>
              <w:top w:val="nil"/>
              <w:left w:val="nil"/>
              <w:bottom w:val="single" w:sz="8" w:space="0" w:color="F4B083"/>
              <w:right w:val="single" w:sz="8" w:space="0" w:color="F4B083"/>
            </w:tcBorders>
            <w:shd w:val="clear" w:color="000000" w:fill="FBE4D5"/>
            <w:noWrap/>
            <w:vAlign w:val="center"/>
            <w:hideMark/>
          </w:tcPr>
          <w:p w14:paraId="4357D523" w14:textId="77777777" w:rsidR="00C42E10" w:rsidRPr="00154B40" w:rsidRDefault="00C42E10" w:rsidP="00154B40">
            <w:pPr>
              <w:spacing w:after="0" w:line="240" w:lineRule="auto"/>
              <w:jc w:val="left"/>
              <w:rPr>
                <w:rFonts w:ascii="Calibri" w:hAnsi="Calibri" w:cs="Calibri"/>
                <w:color w:val="000000"/>
                <w:sz w:val="16"/>
                <w:szCs w:val="16"/>
              </w:rPr>
            </w:pPr>
            <w:r w:rsidRPr="00154B40">
              <w:rPr>
                <w:rFonts w:ascii="Calibri" w:hAnsi="Calibri" w:cs="Calibri"/>
                <w:color w:val="000000"/>
                <w:sz w:val="16"/>
                <w:szCs w:val="16"/>
              </w:rPr>
              <w:t>9</w:t>
            </w:r>
          </w:p>
        </w:tc>
        <w:tc>
          <w:tcPr>
            <w:tcW w:w="604" w:type="dxa"/>
            <w:tcBorders>
              <w:top w:val="nil"/>
              <w:left w:val="nil"/>
              <w:bottom w:val="single" w:sz="8" w:space="0" w:color="F4B083"/>
              <w:right w:val="single" w:sz="8" w:space="0" w:color="F4B083"/>
            </w:tcBorders>
            <w:shd w:val="clear" w:color="000000" w:fill="FBE4D5"/>
            <w:noWrap/>
            <w:vAlign w:val="center"/>
            <w:hideMark/>
          </w:tcPr>
          <w:p w14:paraId="1B986866" w14:textId="77777777" w:rsidR="00C42E10" w:rsidRPr="00154B40" w:rsidRDefault="00C42E10" w:rsidP="00154B40">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000000" w:fill="FBE4D5"/>
            <w:noWrap/>
            <w:vAlign w:val="center"/>
            <w:hideMark/>
          </w:tcPr>
          <w:p w14:paraId="40E9CBE0"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14:paraId="643F1A67"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14:paraId="63E4CCF0"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80" w:type="dxa"/>
            <w:tcBorders>
              <w:top w:val="nil"/>
              <w:left w:val="nil"/>
              <w:bottom w:val="single" w:sz="8" w:space="0" w:color="F4B083"/>
              <w:right w:val="single" w:sz="8" w:space="0" w:color="F4B083"/>
            </w:tcBorders>
            <w:shd w:val="clear" w:color="000000" w:fill="FBE4D5"/>
            <w:noWrap/>
            <w:vAlign w:val="center"/>
            <w:hideMark/>
          </w:tcPr>
          <w:p w14:paraId="5B970620"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14:paraId="4BD2EBE4"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14:paraId="75B063BD"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14:paraId="0AEF48AB"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tcPr>
          <w:p w14:paraId="695A20C2" w14:textId="77777777" w:rsidR="00C42E10" w:rsidRPr="00154B40" w:rsidRDefault="00C42E10" w:rsidP="00154B40">
            <w:pPr>
              <w:spacing w:after="0" w:line="240" w:lineRule="auto"/>
              <w:jc w:val="left"/>
              <w:rPr>
                <w:color w:val="000000"/>
                <w:sz w:val="16"/>
                <w:szCs w:val="16"/>
              </w:rPr>
            </w:pPr>
          </w:p>
        </w:tc>
      </w:tr>
      <w:tr w:rsidR="00C42E10" w:rsidRPr="00154B40" w14:paraId="063A07FB" w14:textId="41A79B4D" w:rsidTr="00C42E10">
        <w:trPr>
          <w:trHeight w:val="324"/>
        </w:trPr>
        <w:tc>
          <w:tcPr>
            <w:tcW w:w="3567" w:type="dxa"/>
            <w:vMerge/>
            <w:tcBorders>
              <w:top w:val="nil"/>
              <w:left w:val="single" w:sz="8" w:space="0" w:color="F4B083"/>
              <w:bottom w:val="single" w:sz="8" w:space="0" w:color="F4B083"/>
              <w:right w:val="single" w:sz="8" w:space="0" w:color="F4B083"/>
            </w:tcBorders>
            <w:vAlign w:val="center"/>
            <w:hideMark/>
          </w:tcPr>
          <w:p w14:paraId="6EE8D651" w14:textId="77777777" w:rsidR="00C42E10" w:rsidRPr="00154B40" w:rsidRDefault="00C42E10" w:rsidP="00154B40">
            <w:pPr>
              <w:spacing w:after="0" w:line="240" w:lineRule="auto"/>
              <w:jc w:val="left"/>
              <w:rPr>
                <w:rFonts w:ascii="Calibri" w:hAnsi="Calibri" w:cs="Calibri"/>
                <w:b/>
                <w:bCs/>
                <w:color w:val="000000"/>
                <w:sz w:val="20"/>
                <w:szCs w:val="20"/>
              </w:rPr>
            </w:pPr>
          </w:p>
        </w:tc>
        <w:tc>
          <w:tcPr>
            <w:tcW w:w="594" w:type="dxa"/>
            <w:tcBorders>
              <w:top w:val="nil"/>
              <w:left w:val="nil"/>
              <w:bottom w:val="single" w:sz="8" w:space="0" w:color="F4B083"/>
              <w:right w:val="single" w:sz="8" w:space="0" w:color="F4B083"/>
            </w:tcBorders>
            <w:shd w:val="clear" w:color="auto" w:fill="auto"/>
            <w:noWrap/>
            <w:vAlign w:val="center"/>
            <w:hideMark/>
          </w:tcPr>
          <w:p w14:paraId="7572E705" w14:textId="77777777" w:rsidR="00C42E10" w:rsidRPr="00154B40" w:rsidRDefault="00C42E10" w:rsidP="00154B40">
            <w:pPr>
              <w:spacing w:after="0" w:line="240" w:lineRule="auto"/>
              <w:jc w:val="left"/>
              <w:rPr>
                <w:rFonts w:ascii="Calibri" w:hAnsi="Calibri" w:cs="Calibri"/>
                <w:color w:val="000000"/>
                <w:sz w:val="16"/>
                <w:szCs w:val="16"/>
              </w:rPr>
            </w:pPr>
            <w:r w:rsidRPr="00154B40">
              <w:rPr>
                <w:rFonts w:ascii="Calibri" w:hAnsi="Calibri" w:cs="Calibri"/>
                <w:color w:val="000000"/>
                <w:sz w:val="16"/>
                <w:szCs w:val="16"/>
              </w:rPr>
              <w:t>10</w:t>
            </w:r>
          </w:p>
        </w:tc>
        <w:tc>
          <w:tcPr>
            <w:tcW w:w="604" w:type="dxa"/>
            <w:tcBorders>
              <w:top w:val="nil"/>
              <w:left w:val="nil"/>
              <w:bottom w:val="single" w:sz="8" w:space="0" w:color="F4B083"/>
              <w:right w:val="single" w:sz="8" w:space="0" w:color="F4B083"/>
            </w:tcBorders>
            <w:shd w:val="clear" w:color="auto" w:fill="auto"/>
            <w:noWrap/>
            <w:vAlign w:val="center"/>
            <w:hideMark/>
          </w:tcPr>
          <w:p w14:paraId="5415A5EC"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14:paraId="5D8B395B"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14:paraId="4124441B"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14:paraId="275596CD"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80" w:type="dxa"/>
            <w:tcBorders>
              <w:top w:val="nil"/>
              <w:left w:val="nil"/>
              <w:bottom w:val="single" w:sz="8" w:space="0" w:color="F4B083"/>
              <w:right w:val="single" w:sz="8" w:space="0" w:color="F4B083"/>
            </w:tcBorders>
            <w:shd w:val="clear" w:color="auto" w:fill="auto"/>
            <w:noWrap/>
            <w:vAlign w:val="center"/>
            <w:hideMark/>
          </w:tcPr>
          <w:p w14:paraId="19870BE5"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14:paraId="6CE0065D"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14:paraId="69610423"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14:paraId="49E89159" w14:textId="77777777" w:rsidR="00C42E10" w:rsidRPr="00154B40" w:rsidRDefault="00C42E10" w:rsidP="00154B40">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tcPr>
          <w:p w14:paraId="55FDB73B" w14:textId="77777777" w:rsidR="00C42E10" w:rsidRPr="00154B40" w:rsidRDefault="00C42E10" w:rsidP="00154B40">
            <w:pPr>
              <w:spacing w:after="0" w:line="240" w:lineRule="auto"/>
              <w:jc w:val="left"/>
              <w:rPr>
                <w:rFonts w:ascii="Calibri" w:hAnsi="Calibri" w:cs="Calibri"/>
                <w:color w:val="000000"/>
                <w:sz w:val="20"/>
                <w:szCs w:val="20"/>
              </w:rPr>
            </w:pPr>
          </w:p>
        </w:tc>
      </w:tr>
      <w:tr w:rsidR="00C42E10" w:rsidRPr="00154B40" w14:paraId="208B59D5" w14:textId="016B3F9C" w:rsidTr="00C42E10">
        <w:trPr>
          <w:trHeight w:val="324"/>
        </w:trPr>
        <w:tc>
          <w:tcPr>
            <w:tcW w:w="3567" w:type="dxa"/>
            <w:vMerge/>
            <w:tcBorders>
              <w:top w:val="nil"/>
              <w:left w:val="single" w:sz="8" w:space="0" w:color="F4B083"/>
              <w:bottom w:val="single" w:sz="8" w:space="0" w:color="F4B083"/>
              <w:right w:val="single" w:sz="8" w:space="0" w:color="F4B083"/>
            </w:tcBorders>
            <w:vAlign w:val="center"/>
            <w:hideMark/>
          </w:tcPr>
          <w:p w14:paraId="7B50E133" w14:textId="77777777" w:rsidR="00C42E10" w:rsidRPr="00154B40" w:rsidRDefault="00C42E10" w:rsidP="00154B40">
            <w:pPr>
              <w:spacing w:after="0" w:line="240" w:lineRule="auto"/>
              <w:jc w:val="left"/>
              <w:rPr>
                <w:rFonts w:ascii="Calibri" w:hAnsi="Calibri" w:cs="Calibri"/>
                <w:b/>
                <w:bCs/>
                <w:color w:val="000000"/>
                <w:sz w:val="20"/>
                <w:szCs w:val="20"/>
              </w:rPr>
            </w:pPr>
          </w:p>
        </w:tc>
        <w:tc>
          <w:tcPr>
            <w:tcW w:w="594" w:type="dxa"/>
            <w:tcBorders>
              <w:top w:val="nil"/>
              <w:left w:val="nil"/>
              <w:bottom w:val="single" w:sz="8" w:space="0" w:color="F4B083"/>
              <w:right w:val="single" w:sz="8" w:space="0" w:color="F4B083"/>
            </w:tcBorders>
            <w:shd w:val="clear" w:color="000000" w:fill="FBE4D5"/>
            <w:noWrap/>
            <w:vAlign w:val="center"/>
            <w:hideMark/>
          </w:tcPr>
          <w:p w14:paraId="68DC6A7E" w14:textId="77777777" w:rsidR="00C42E10" w:rsidRPr="00154B40" w:rsidRDefault="00C42E10" w:rsidP="00154B40">
            <w:pPr>
              <w:spacing w:after="0" w:line="240" w:lineRule="auto"/>
              <w:jc w:val="left"/>
              <w:rPr>
                <w:rFonts w:ascii="Calibri" w:hAnsi="Calibri" w:cs="Calibri"/>
                <w:color w:val="000000"/>
                <w:sz w:val="16"/>
                <w:szCs w:val="16"/>
              </w:rPr>
            </w:pPr>
            <w:r w:rsidRPr="00154B40">
              <w:rPr>
                <w:rFonts w:ascii="Calibri" w:hAnsi="Calibri" w:cs="Calibri"/>
                <w:color w:val="000000"/>
                <w:sz w:val="16"/>
                <w:szCs w:val="16"/>
              </w:rPr>
              <w:t>11</w:t>
            </w:r>
          </w:p>
        </w:tc>
        <w:tc>
          <w:tcPr>
            <w:tcW w:w="604" w:type="dxa"/>
            <w:tcBorders>
              <w:top w:val="nil"/>
              <w:left w:val="nil"/>
              <w:bottom w:val="single" w:sz="8" w:space="0" w:color="F4B083"/>
              <w:right w:val="single" w:sz="8" w:space="0" w:color="F4B083"/>
            </w:tcBorders>
            <w:shd w:val="clear" w:color="000000" w:fill="FBE4D5"/>
            <w:noWrap/>
            <w:vAlign w:val="center"/>
            <w:hideMark/>
          </w:tcPr>
          <w:p w14:paraId="6AEE6579" w14:textId="77777777" w:rsidR="00C42E10" w:rsidRPr="00154B40" w:rsidRDefault="00C42E10" w:rsidP="00154B40">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000000" w:fill="FBE4D5"/>
            <w:noWrap/>
            <w:vAlign w:val="center"/>
            <w:hideMark/>
          </w:tcPr>
          <w:p w14:paraId="56B7BCE8"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14:paraId="61D6E420"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14:paraId="0BFA8348"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80" w:type="dxa"/>
            <w:tcBorders>
              <w:top w:val="nil"/>
              <w:left w:val="nil"/>
              <w:bottom w:val="single" w:sz="8" w:space="0" w:color="F4B083"/>
              <w:right w:val="single" w:sz="8" w:space="0" w:color="F4B083"/>
            </w:tcBorders>
            <w:shd w:val="clear" w:color="000000" w:fill="FBE4D5"/>
            <w:noWrap/>
            <w:vAlign w:val="center"/>
            <w:hideMark/>
          </w:tcPr>
          <w:p w14:paraId="248B2AF6"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14:paraId="09FBF5FD"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14:paraId="22189D7D" w14:textId="77777777" w:rsidR="00C42E10" w:rsidRPr="00154B40" w:rsidRDefault="00C42E10" w:rsidP="00154B40">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000000" w:fill="FBE4D5"/>
            <w:noWrap/>
            <w:vAlign w:val="center"/>
            <w:hideMark/>
          </w:tcPr>
          <w:p w14:paraId="255E8F31" w14:textId="77777777" w:rsidR="00C42E10" w:rsidRPr="00154B40" w:rsidRDefault="00C42E10" w:rsidP="00154B40">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000000" w:fill="FBE4D5"/>
          </w:tcPr>
          <w:p w14:paraId="0A73E9BD" w14:textId="77777777" w:rsidR="00C42E10" w:rsidRPr="00154B40" w:rsidRDefault="00C42E10" w:rsidP="00154B40">
            <w:pPr>
              <w:spacing w:after="0" w:line="240" w:lineRule="auto"/>
              <w:jc w:val="left"/>
              <w:rPr>
                <w:rFonts w:ascii="Calibri" w:hAnsi="Calibri" w:cs="Calibri"/>
                <w:color w:val="000000"/>
                <w:sz w:val="20"/>
                <w:szCs w:val="20"/>
              </w:rPr>
            </w:pPr>
          </w:p>
        </w:tc>
      </w:tr>
      <w:tr w:rsidR="00C42E10" w:rsidRPr="00154B40" w14:paraId="662F3677" w14:textId="1BDAB5A1" w:rsidTr="00C42E10">
        <w:trPr>
          <w:trHeight w:val="339"/>
        </w:trPr>
        <w:tc>
          <w:tcPr>
            <w:tcW w:w="3567" w:type="dxa"/>
            <w:vMerge w:val="restart"/>
            <w:tcBorders>
              <w:top w:val="nil"/>
              <w:left w:val="single" w:sz="8" w:space="0" w:color="F4B083"/>
              <w:bottom w:val="single" w:sz="8" w:space="0" w:color="F4B083"/>
              <w:right w:val="single" w:sz="8" w:space="0" w:color="F4B083"/>
            </w:tcBorders>
            <w:shd w:val="clear" w:color="auto" w:fill="auto"/>
            <w:vAlign w:val="center"/>
            <w:hideMark/>
          </w:tcPr>
          <w:p w14:paraId="1D0203BE" w14:textId="77777777" w:rsidR="00C42E10" w:rsidRPr="00154B40" w:rsidRDefault="00C42E10" w:rsidP="00154B40">
            <w:pPr>
              <w:spacing w:after="0" w:line="240" w:lineRule="auto"/>
              <w:jc w:val="left"/>
              <w:rPr>
                <w:rFonts w:ascii="Calibri" w:hAnsi="Calibri" w:cs="Calibri"/>
                <w:b/>
                <w:bCs/>
                <w:color w:val="000000"/>
                <w:sz w:val="20"/>
                <w:szCs w:val="20"/>
              </w:rPr>
            </w:pPr>
            <w:r w:rsidRPr="00154B40">
              <w:rPr>
                <w:rFonts w:ascii="Calibri" w:hAnsi="Calibri" w:cs="Calibri"/>
                <w:b/>
                <w:bCs/>
                <w:color w:val="000000"/>
                <w:sz w:val="20"/>
                <w:szCs w:val="20"/>
              </w:rPr>
              <w:t>Bilimsel, Kültürel, Sanatsal ve Sportif Faaliyetler</w:t>
            </w:r>
          </w:p>
        </w:tc>
        <w:tc>
          <w:tcPr>
            <w:tcW w:w="594" w:type="dxa"/>
            <w:tcBorders>
              <w:top w:val="nil"/>
              <w:left w:val="nil"/>
              <w:bottom w:val="single" w:sz="8" w:space="0" w:color="F4B083"/>
              <w:right w:val="single" w:sz="8" w:space="0" w:color="F4B083"/>
            </w:tcBorders>
            <w:shd w:val="clear" w:color="auto" w:fill="auto"/>
            <w:noWrap/>
            <w:vAlign w:val="center"/>
            <w:hideMark/>
          </w:tcPr>
          <w:p w14:paraId="71564ED0" w14:textId="77777777" w:rsidR="00C42E10" w:rsidRPr="00154B40" w:rsidRDefault="00C42E10" w:rsidP="00154B40">
            <w:pPr>
              <w:spacing w:after="0" w:line="240" w:lineRule="auto"/>
              <w:jc w:val="left"/>
              <w:rPr>
                <w:rFonts w:ascii="Calibri" w:hAnsi="Calibri" w:cs="Calibri"/>
                <w:color w:val="000000"/>
                <w:sz w:val="16"/>
                <w:szCs w:val="16"/>
              </w:rPr>
            </w:pPr>
            <w:r w:rsidRPr="00154B40">
              <w:rPr>
                <w:rFonts w:ascii="Calibri" w:hAnsi="Calibri" w:cs="Calibri"/>
                <w:color w:val="000000"/>
                <w:sz w:val="16"/>
                <w:szCs w:val="16"/>
              </w:rPr>
              <w:t>1</w:t>
            </w:r>
          </w:p>
        </w:tc>
        <w:tc>
          <w:tcPr>
            <w:tcW w:w="604" w:type="dxa"/>
            <w:tcBorders>
              <w:top w:val="nil"/>
              <w:left w:val="nil"/>
              <w:bottom w:val="single" w:sz="8" w:space="0" w:color="F4B083"/>
              <w:right w:val="single" w:sz="8" w:space="0" w:color="F4B083"/>
            </w:tcBorders>
            <w:shd w:val="clear" w:color="auto" w:fill="auto"/>
            <w:noWrap/>
            <w:vAlign w:val="center"/>
            <w:hideMark/>
          </w:tcPr>
          <w:p w14:paraId="171A63A5"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14:paraId="6A6D81F0"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14:paraId="061EBB98"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14:paraId="640F5CCE"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80" w:type="dxa"/>
            <w:tcBorders>
              <w:top w:val="nil"/>
              <w:left w:val="nil"/>
              <w:bottom w:val="single" w:sz="8" w:space="0" w:color="F4B083"/>
              <w:right w:val="single" w:sz="8" w:space="0" w:color="F4B083"/>
            </w:tcBorders>
            <w:shd w:val="clear" w:color="auto" w:fill="auto"/>
            <w:noWrap/>
            <w:vAlign w:val="center"/>
            <w:hideMark/>
          </w:tcPr>
          <w:p w14:paraId="3C683995"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14:paraId="0575CE71"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14:paraId="137D7934"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14:paraId="4F9F838D"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tcPr>
          <w:p w14:paraId="3076A8C9" w14:textId="77777777" w:rsidR="00C42E10" w:rsidRPr="00154B40" w:rsidRDefault="00C42E10" w:rsidP="00154B40">
            <w:pPr>
              <w:spacing w:after="0" w:line="240" w:lineRule="auto"/>
              <w:jc w:val="left"/>
              <w:rPr>
                <w:color w:val="000000"/>
                <w:sz w:val="16"/>
                <w:szCs w:val="16"/>
              </w:rPr>
            </w:pPr>
          </w:p>
        </w:tc>
      </w:tr>
      <w:tr w:rsidR="00C42E10" w:rsidRPr="00154B40" w14:paraId="160EC30E" w14:textId="5335E732" w:rsidTr="00C42E10">
        <w:trPr>
          <w:trHeight w:val="324"/>
        </w:trPr>
        <w:tc>
          <w:tcPr>
            <w:tcW w:w="3567" w:type="dxa"/>
            <w:vMerge/>
            <w:tcBorders>
              <w:top w:val="nil"/>
              <w:left w:val="single" w:sz="8" w:space="0" w:color="F4B083"/>
              <w:bottom w:val="single" w:sz="8" w:space="0" w:color="F4B083"/>
              <w:right w:val="single" w:sz="8" w:space="0" w:color="F4B083"/>
            </w:tcBorders>
            <w:vAlign w:val="center"/>
            <w:hideMark/>
          </w:tcPr>
          <w:p w14:paraId="3C495E27" w14:textId="77777777" w:rsidR="00C42E10" w:rsidRPr="00154B40" w:rsidRDefault="00C42E10" w:rsidP="00154B40">
            <w:pPr>
              <w:spacing w:after="0" w:line="240" w:lineRule="auto"/>
              <w:jc w:val="left"/>
              <w:rPr>
                <w:rFonts w:ascii="Calibri" w:hAnsi="Calibri" w:cs="Calibri"/>
                <w:b/>
                <w:bCs/>
                <w:color w:val="000000"/>
                <w:sz w:val="20"/>
                <w:szCs w:val="20"/>
              </w:rPr>
            </w:pPr>
          </w:p>
        </w:tc>
        <w:tc>
          <w:tcPr>
            <w:tcW w:w="594" w:type="dxa"/>
            <w:tcBorders>
              <w:top w:val="nil"/>
              <w:left w:val="nil"/>
              <w:bottom w:val="single" w:sz="8" w:space="0" w:color="F4B083"/>
              <w:right w:val="single" w:sz="8" w:space="0" w:color="F4B083"/>
            </w:tcBorders>
            <w:shd w:val="clear" w:color="000000" w:fill="FBE4D5"/>
            <w:noWrap/>
            <w:vAlign w:val="center"/>
            <w:hideMark/>
          </w:tcPr>
          <w:p w14:paraId="65ADDFB9" w14:textId="77777777" w:rsidR="00C42E10" w:rsidRPr="00154B40" w:rsidRDefault="00C42E10" w:rsidP="00154B40">
            <w:pPr>
              <w:spacing w:after="0" w:line="240" w:lineRule="auto"/>
              <w:jc w:val="left"/>
              <w:rPr>
                <w:rFonts w:ascii="Calibri" w:hAnsi="Calibri" w:cs="Calibri"/>
                <w:color w:val="000000"/>
                <w:sz w:val="16"/>
                <w:szCs w:val="16"/>
              </w:rPr>
            </w:pPr>
            <w:r w:rsidRPr="00154B40">
              <w:rPr>
                <w:rFonts w:ascii="Calibri" w:hAnsi="Calibri" w:cs="Calibri"/>
                <w:color w:val="000000"/>
                <w:sz w:val="16"/>
                <w:szCs w:val="16"/>
              </w:rPr>
              <w:t>2</w:t>
            </w:r>
          </w:p>
        </w:tc>
        <w:tc>
          <w:tcPr>
            <w:tcW w:w="604" w:type="dxa"/>
            <w:tcBorders>
              <w:top w:val="nil"/>
              <w:left w:val="nil"/>
              <w:bottom w:val="single" w:sz="8" w:space="0" w:color="F4B083"/>
              <w:right w:val="single" w:sz="8" w:space="0" w:color="F4B083"/>
            </w:tcBorders>
            <w:shd w:val="clear" w:color="000000" w:fill="FBE4D5"/>
            <w:noWrap/>
            <w:vAlign w:val="center"/>
            <w:hideMark/>
          </w:tcPr>
          <w:p w14:paraId="5A6CA914"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14:paraId="159F3B2F"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14:paraId="18AE4887"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14:paraId="71211D56"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80" w:type="dxa"/>
            <w:tcBorders>
              <w:top w:val="nil"/>
              <w:left w:val="nil"/>
              <w:bottom w:val="single" w:sz="8" w:space="0" w:color="F4B083"/>
              <w:right w:val="single" w:sz="8" w:space="0" w:color="F4B083"/>
            </w:tcBorders>
            <w:shd w:val="clear" w:color="000000" w:fill="FBE4D5"/>
            <w:noWrap/>
            <w:vAlign w:val="center"/>
            <w:hideMark/>
          </w:tcPr>
          <w:p w14:paraId="1E6F5239"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14:paraId="2FB2106D"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14:paraId="5D2CF685"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14:paraId="20FA2CC0"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tcPr>
          <w:p w14:paraId="55F345E3" w14:textId="77777777" w:rsidR="00C42E10" w:rsidRPr="00154B40" w:rsidRDefault="00C42E10" w:rsidP="00154B40">
            <w:pPr>
              <w:spacing w:after="0" w:line="240" w:lineRule="auto"/>
              <w:jc w:val="left"/>
              <w:rPr>
                <w:color w:val="000000"/>
                <w:sz w:val="16"/>
                <w:szCs w:val="16"/>
              </w:rPr>
            </w:pPr>
          </w:p>
        </w:tc>
      </w:tr>
      <w:tr w:rsidR="00C42E10" w:rsidRPr="00154B40" w14:paraId="4869FF75" w14:textId="70CCFA04" w:rsidTr="00C42E10">
        <w:trPr>
          <w:trHeight w:val="324"/>
        </w:trPr>
        <w:tc>
          <w:tcPr>
            <w:tcW w:w="3567" w:type="dxa"/>
            <w:vMerge/>
            <w:tcBorders>
              <w:top w:val="nil"/>
              <w:left w:val="single" w:sz="8" w:space="0" w:color="F4B083"/>
              <w:bottom w:val="single" w:sz="8" w:space="0" w:color="F4B083"/>
              <w:right w:val="single" w:sz="8" w:space="0" w:color="F4B083"/>
            </w:tcBorders>
            <w:vAlign w:val="center"/>
            <w:hideMark/>
          </w:tcPr>
          <w:p w14:paraId="4F5DAB0E" w14:textId="77777777" w:rsidR="00C42E10" w:rsidRPr="00154B40" w:rsidRDefault="00C42E10" w:rsidP="00154B40">
            <w:pPr>
              <w:spacing w:after="0" w:line="240" w:lineRule="auto"/>
              <w:jc w:val="left"/>
              <w:rPr>
                <w:rFonts w:ascii="Calibri" w:hAnsi="Calibri" w:cs="Calibri"/>
                <w:b/>
                <w:bCs/>
                <w:color w:val="000000"/>
                <w:sz w:val="20"/>
                <w:szCs w:val="20"/>
              </w:rPr>
            </w:pPr>
          </w:p>
        </w:tc>
        <w:tc>
          <w:tcPr>
            <w:tcW w:w="594" w:type="dxa"/>
            <w:tcBorders>
              <w:top w:val="nil"/>
              <w:left w:val="nil"/>
              <w:bottom w:val="single" w:sz="8" w:space="0" w:color="F4B083"/>
              <w:right w:val="single" w:sz="8" w:space="0" w:color="F4B083"/>
            </w:tcBorders>
            <w:shd w:val="clear" w:color="auto" w:fill="auto"/>
            <w:noWrap/>
            <w:vAlign w:val="center"/>
            <w:hideMark/>
          </w:tcPr>
          <w:p w14:paraId="5778100D" w14:textId="77777777" w:rsidR="00C42E10" w:rsidRPr="00154B40" w:rsidRDefault="00C42E10" w:rsidP="00154B40">
            <w:pPr>
              <w:spacing w:after="0" w:line="240" w:lineRule="auto"/>
              <w:jc w:val="left"/>
              <w:rPr>
                <w:rFonts w:ascii="Calibri" w:hAnsi="Calibri" w:cs="Calibri"/>
                <w:color w:val="000000"/>
                <w:sz w:val="16"/>
                <w:szCs w:val="16"/>
              </w:rPr>
            </w:pPr>
            <w:r w:rsidRPr="00154B40">
              <w:rPr>
                <w:rFonts w:ascii="Calibri" w:hAnsi="Calibri" w:cs="Calibri"/>
                <w:color w:val="000000"/>
                <w:sz w:val="16"/>
                <w:szCs w:val="16"/>
              </w:rPr>
              <w:t>3</w:t>
            </w:r>
          </w:p>
        </w:tc>
        <w:tc>
          <w:tcPr>
            <w:tcW w:w="604" w:type="dxa"/>
            <w:tcBorders>
              <w:top w:val="nil"/>
              <w:left w:val="nil"/>
              <w:bottom w:val="single" w:sz="8" w:space="0" w:color="F4B083"/>
              <w:right w:val="single" w:sz="8" w:space="0" w:color="F4B083"/>
            </w:tcBorders>
            <w:shd w:val="clear" w:color="auto" w:fill="auto"/>
            <w:noWrap/>
            <w:vAlign w:val="center"/>
            <w:hideMark/>
          </w:tcPr>
          <w:p w14:paraId="340CA601" w14:textId="77777777" w:rsidR="00C42E10" w:rsidRPr="00154B40" w:rsidRDefault="00C42E10" w:rsidP="00154B40">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auto" w:fill="auto"/>
            <w:noWrap/>
            <w:vAlign w:val="center"/>
            <w:hideMark/>
          </w:tcPr>
          <w:p w14:paraId="644941B0"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14:paraId="6969E828"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14:paraId="1EFC43F7"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80" w:type="dxa"/>
            <w:tcBorders>
              <w:top w:val="nil"/>
              <w:left w:val="nil"/>
              <w:bottom w:val="single" w:sz="8" w:space="0" w:color="F4B083"/>
              <w:right w:val="single" w:sz="8" w:space="0" w:color="F4B083"/>
            </w:tcBorders>
            <w:shd w:val="clear" w:color="auto" w:fill="auto"/>
            <w:noWrap/>
            <w:vAlign w:val="center"/>
            <w:hideMark/>
          </w:tcPr>
          <w:p w14:paraId="4EC810C1"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14:paraId="6C379487"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14:paraId="2B49E5C5"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14:paraId="4D00919B"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tcPr>
          <w:p w14:paraId="02A06285" w14:textId="77777777" w:rsidR="00C42E10" w:rsidRPr="00154B40" w:rsidRDefault="00C42E10" w:rsidP="00154B40">
            <w:pPr>
              <w:spacing w:after="0" w:line="240" w:lineRule="auto"/>
              <w:jc w:val="left"/>
              <w:rPr>
                <w:color w:val="000000"/>
                <w:sz w:val="16"/>
                <w:szCs w:val="16"/>
              </w:rPr>
            </w:pPr>
          </w:p>
        </w:tc>
      </w:tr>
      <w:tr w:rsidR="00C42E10" w:rsidRPr="00154B40" w14:paraId="129CEE1F" w14:textId="5DF02D8E" w:rsidTr="00C42E10">
        <w:trPr>
          <w:trHeight w:val="324"/>
        </w:trPr>
        <w:tc>
          <w:tcPr>
            <w:tcW w:w="3567" w:type="dxa"/>
            <w:vMerge/>
            <w:tcBorders>
              <w:top w:val="nil"/>
              <w:left w:val="single" w:sz="8" w:space="0" w:color="F4B083"/>
              <w:bottom w:val="single" w:sz="8" w:space="0" w:color="F4B083"/>
              <w:right w:val="single" w:sz="8" w:space="0" w:color="F4B083"/>
            </w:tcBorders>
            <w:vAlign w:val="center"/>
            <w:hideMark/>
          </w:tcPr>
          <w:p w14:paraId="257A1109" w14:textId="77777777" w:rsidR="00C42E10" w:rsidRPr="00154B40" w:rsidRDefault="00C42E10" w:rsidP="00154B40">
            <w:pPr>
              <w:spacing w:after="0" w:line="240" w:lineRule="auto"/>
              <w:jc w:val="left"/>
              <w:rPr>
                <w:rFonts w:ascii="Calibri" w:hAnsi="Calibri" w:cs="Calibri"/>
                <w:b/>
                <w:bCs/>
                <w:color w:val="000000"/>
                <w:sz w:val="20"/>
                <w:szCs w:val="20"/>
              </w:rPr>
            </w:pPr>
          </w:p>
        </w:tc>
        <w:tc>
          <w:tcPr>
            <w:tcW w:w="594" w:type="dxa"/>
            <w:tcBorders>
              <w:top w:val="nil"/>
              <w:left w:val="nil"/>
              <w:bottom w:val="single" w:sz="8" w:space="0" w:color="F4B083"/>
              <w:right w:val="single" w:sz="8" w:space="0" w:color="F4B083"/>
            </w:tcBorders>
            <w:shd w:val="clear" w:color="000000" w:fill="FBE4D5"/>
            <w:noWrap/>
            <w:vAlign w:val="center"/>
            <w:hideMark/>
          </w:tcPr>
          <w:p w14:paraId="56EC3E77" w14:textId="77777777" w:rsidR="00C42E10" w:rsidRPr="00154B40" w:rsidRDefault="00C42E10" w:rsidP="00154B40">
            <w:pPr>
              <w:spacing w:after="0" w:line="240" w:lineRule="auto"/>
              <w:jc w:val="left"/>
              <w:rPr>
                <w:rFonts w:ascii="Calibri" w:hAnsi="Calibri" w:cs="Calibri"/>
                <w:color w:val="000000"/>
                <w:sz w:val="16"/>
                <w:szCs w:val="16"/>
              </w:rPr>
            </w:pPr>
            <w:r w:rsidRPr="00154B40">
              <w:rPr>
                <w:rFonts w:ascii="Calibri" w:hAnsi="Calibri" w:cs="Calibri"/>
                <w:color w:val="000000"/>
                <w:sz w:val="16"/>
                <w:szCs w:val="16"/>
              </w:rPr>
              <w:t>4</w:t>
            </w:r>
          </w:p>
        </w:tc>
        <w:tc>
          <w:tcPr>
            <w:tcW w:w="604" w:type="dxa"/>
            <w:tcBorders>
              <w:top w:val="nil"/>
              <w:left w:val="nil"/>
              <w:bottom w:val="single" w:sz="8" w:space="0" w:color="F4B083"/>
              <w:right w:val="single" w:sz="8" w:space="0" w:color="F4B083"/>
            </w:tcBorders>
            <w:shd w:val="clear" w:color="000000" w:fill="FBE4D5"/>
            <w:noWrap/>
            <w:vAlign w:val="center"/>
            <w:hideMark/>
          </w:tcPr>
          <w:p w14:paraId="40253DE9"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14:paraId="6FC4F5F3"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14:paraId="721C511A"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14:paraId="43604CF4"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80" w:type="dxa"/>
            <w:tcBorders>
              <w:top w:val="nil"/>
              <w:left w:val="nil"/>
              <w:bottom w:val="single" w:sz="8" w:space="0" w:color="F4B083"/>
              <w:right w:val="single" w:sz="8" w:space="0" w:color="F4B083"/>
            </w:tcBorders>
            <w:shd w:val="clear" w:color="000000" w:fill="FBE4D5"/>
            <w:noWrap/>
            <w:vAlign w:val="center"/>
            <w:hideMark/>
          </w:tcPr>
          <w:p w14:paraId="607505E1"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14:paraId="046F6F65"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14:paraId="42112353"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14:paraId="2684F262" w14:textId="77777777" w:rsidR="00C42E10" w:rsidRPr="00154B40" w:rsidRDefault="00C42E10" w:rsidP="00154B40">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000000" w:fill="FBE4D5"/>
          </w:tcPr>
          <w:p w14:paraId="621084FE" w14:textId="77777777" w:rsidR="00C42E10" w:rsidRPr="00154B40" w:rsidRDefault="00C42E10" w:rsidP="00154B40">
            <w:pPr>
              <w:spacing w:after="0" w:line="240" w:lineRule="auto"/>
              <w:jc w:val="left"/>
              <w:rPr>
                <w:rFonts w:ascii="Calibri" w:hAnsi="Calibri" w:cs="Calibri"/>
                <w:color w:val="000000"/>
                <w:sz w:val="20"/>
                <w:szCs w:val="20"/>
              </w:rPr>
            </w:pPr>
          </w:p>
        </w:tc>
      </w:tr>
      <w:tr w:rsidR="00C42E10" w:rsidRPr="00154B40" w14:paraId="42765134" w14:textId="2ECADE0A" w:rsidTr="00C42E10">
        <w:trPr>
          <w:trHeight w:val="324"/>
        </w:trPr>
        <w:tc>
          <w:tcPr>
            <w:tcW w:w="3567" w:type="dxa"/>
            <w:vMerge w:val="restart"/>
            <w:tcBorders>
              <w:top w:val="nil"/>
              <w:left w:val="single" w:sz="8" w:space="0" w:color="F4B083"/>
              <w:bottom w:val="single" w:sz="8" w:space="0" w:color="F4B083"/>
              <w:right w:val="single" w:sz="8" w:space="0" w:color="F4B083"/>
            </w:tcBorders>
            <w:shd w:val="clear" w:color="auto" w:fill="auto"/>
            <w:vAlign w:val="center"/>
            <w:hideMark/>
          </w:tcPr>
          <w:p w14:paraId="2967D0B0" w14:textId="77777777" w:rsidR="00C42E10" w:rsidRPr="00154B40" w:rsidRDefault="00C42E10" w:rsidP="00154B40">
            <w:pPr>
              <w:spacing w:after="0" w:line="240" w:lineRule="auto"/>
              <w:jc w:val="left"/>
              <w:rPr>
                <w:rFonts w:ascii="Calibri" w:hAnsi="Calibri" w:cs="Calibri"/>
                <w:b/>
                <w:bCs/>
                <w:color w:val="000000"/>
                <w:sz w:val="20"/>
                <w:szCs w:val="20"/>
              </w:rPr>
            </w:pPr>
            <w:r w:rsidRPr="00154B40">
              <w:rPr>
                <w:rFonts w:ascii="Calibri" w:hAnsi="Calibri" w:cs="Calibri"/>
                <w:b/>
                <w:bCs/>
                <w:color w:val="000000"/>
                <w:sz w:val="20"/>
                <w:szCs w:val="20"/>
              </w:rPr>
              <w:t>Ölçme ve Değerlendirme</w:t>
            </w:r>
          </w:p>
        </w:tc>
        <w:tc>
          <w:tcPr>
            <w:tcW w:w="594" w:type="dxa"/>
            <w:tcBorders>
              <w:top w:val="nil"/>
              <w:left w:val="nil"/>
              <w:bottom w:val="single" w:sz="8" w:space="0" w:color="F4B083"/>
              <w:right w:val="single" w:sz="8" w:space="0" w:color="F4B083"/>
            </w:tcBorders>
            <w:shd w:val="clear" w:color="auto" w:fill="auto"/>
            <w:noWrap/>
            <w:vAlign w:val="center"/>
            <w:hideMark/>
          </w:tcPr>
          <w:p w14:paraId="0EBDB6F9" w14:textId="77777777" w:rsidR="00C42E10" w:rsidRPr="00154B40" w:rsidRDefault="00C42E10" w:rsidP="00154B40">
            <w:pPr>
              <w:spacing w:after="0" w:line="240" w:lineRule="auto"/>
              <w:jc w:val="left"/>
              <w:rPr>
                <w:rFonts w:ascii="Calibri" w:hAnsi="Calibri" w:cs="Calibri"/>
                <w:color w:val="000000"/>
                <w:sz w:val="16"/>
                <w:szCs w:val="16"/>
              </w:rPr>
            </w:pPr>
            <w:r w:rsidRPr="00154B40">
              <w:rPr>
                <w:rFonts w:ascii="Calibri" w:hAnsi="Calibri" w:cs="Calibri"/>
                <w:color w:val="000000"/>
                <w:sz w:val="16"/>
                <w:szCs w:val="16"/>
              </w:rPr>
              <w:t>1</w:t>
            </w:r>
          </w:p>
        </w:tc>
        <w:tc>
          <w:tcPr>
            <w:tcW w:w="604" w:type="dxa"/>
            <w:tcBorders>
              <w:top w:val="nil"/>
              <w:left w:val="nil"/>
              <w:bottom w:val="single" w:sz="8" w:space="0" w:color="F4B083"/>
              <w:right w:val="single" w:sz="8" w:space="0" w:color="F4B083"/>
            </w:tcBorders>
            <w:shd w:val="clear" w:color="auto" w:fill="auto"/>
            <w:noWrap/>
            <w:vAlign w:val="center"/>
            <w:hideMark/>
          </w:tcPr>
          <w:p w14:paraId="1F21296E" w14:textId="77777777" w:rsidR="00C42E10" w:rsidRPr="00154B40" w:rsidRDefault="00C42E10" w:rsidP="00154B40">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auto" w:fill="auto"/>
            <w:noWrap/>
            <w:vAlign w:val="center"/>
            <w:hideMark/>
          </w:tcPr>
          <w:p w14:paraId="563F1290"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14:paraId="4CB80198"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14:paraId="4A21F18B"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80" w:type="dxa"/>
            <w:tcBorders>
              <w:top w:val="nil"/>
              <w:left w:val="nil"/>
              <w:bottom w:val="single" w:sz="8" w:space="0" w:color="F4B083"/>
              <w:right w:val="single" w:sz="8" w:space="0" w:color="F4B083"/>
            </w:tcBorders>
            <w:shd w:val="clear" w:color="auto" w:fill="auto"/>
            <w:noWrap/>
            <w:vAlign w:val="center"/>
            <w:hideMark/>
          </w:tcPr>
          <w:p w14:paraId="133C4CB9"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14:paraId="0B5805EA"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14:paraId="4AE79808" w14:textId="77777777" w:rsidR="00C42E10" w:rsidRPr="00154B40" w:rsidRDefault="00C42E10" w:rsidP="00154B40">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auto" w:fill="auto"/>
            <w:noWrap/>
            <w:vAlign w:val="center"/>
            <w:hideMark/>
          </w:tcPr>
          <w:p w14:paraId="31C04353" w14:textId="77777777" w:rsidR="00C42E10" w:rsidRPr="00154B40" w:rsidRDefault="00C42E10" w:rsidP="00154B40">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tcPr>
          <w:p w14:paraId="37B4F056" w14:textId="77777777" w:rsidR="00C42E10" w:rsidRPr="00154B40" w:rsidRDefault="00C42E10" w:rsidP="00154B40">
            <w:pPr>
              <w:spacing w:after="0" w:line="240" w:lineRule="auto"/>
              <w:jc w:val="left"/>
              <w:rPr>
                <w:rFonts w:ascii="Calibri" w:hAnsi="Calibri" w:cs="Calibri"/>
                <w:color w:val="000000"/>
                <w:sz w:val="20"/>
                <w:szCs w:val="20"/>
              </w:rPr>
            </w:pPr>
          </w:p>
        </w:tc>
      </w:tr>
      <w:tr w:rsidR="00C42E10" w:rsidRPr="00154B40" w14:paraId="6651D91C" w14:textId="3374F0C1" w:rsidTr="00C42E10">
        <w:trPr>
          <w:trHeight w:val="324"/>
        </w:trPr>
        <w:tc>
          <w:tcPr>
            <w:tcW w:w="3567" w:type="dxa"/>
            <w:vMerge/>
            <w:tcBorders>
              <w:top w:val="nil"/>
              <w:left w:val="single" w:sz="8" w:space="0" w:color="F4B083"/>
              <w:bottom w:val="single" w:sz="8" w:space="0" w:color="F4B083"/>
              <w:right w:val="single" w:sz="8" w:space="0" w:color="F4B083"/>
            </w:tcBorders>
            <w:vAlign w:val="center"/>
            <w:hideMark/>
          </w:tcPr>
          <w:p w14:paraId="50161540" w14:textId="77777777" w:rsidR="00C42E10" w:rsidRPr="00154B40" w:rsidRDefault="00C42E10" w:rsidP="00154B40">
            <w:pPr>
              <w:spacing w:after="0" w:line="240" w:lineRule="auto"/>
              <w:jc w:val="left"/>
              <w:rPr>
                <w:rFonts w:ascii="Calibri" w:hAnsi="Calibri" w:cs="Calibri"/>
                <w:b/>
                <w:bCs/>
                <w:color w:val="000000"/>
                <w:sz w:val="20"/>
                <w:szCs w:val="20"/>
              </w:rPr>
            </w:pPr>
          </w:p>
        </w:tc>
        <w:tc>
          <w:tcPr>
            <w:tcW w:w="594" w:type="dxa"/>
            <w:tcBorders>
              <w:top w:val="nil"/>
              <w:left w:val="nil"/>
              <w:bottom w:val="single" w:sz="8" w:space="0" w:color="F4B083"/>
              <w:right w:val="single" w:sz="8" w:space="0" w:color="F4B083"/>
            </w:tcBorders>
            <w:shd w:val="clear" w:color="000000" w:fill="FBE4D5"/>
            <w:noWrap/>
            <w:vAlign w:val="center"/>
            <w:hideMark/>
          </w:tcPr>
          <w:p w14:paraId="7A3A1E86" w14:textId="77777777" w:rsidR="00C42E10" w:rsidRPr="00154B40" w:rsidRDefault="00C42E10" w:rsidP="00154B40">
            <w:pPr>
              <w:spacing w:after="0" w:line="240" w:lineRule="auto"/>
              <w:jc w:val="left"/>
              <w:rPr>
                <w:rFonts w:ascii="Calibri" w:hAnsi="Calibri" w:cs="Calibri"/>
                <w:color w:val="000000"/>
                <w:sz w:val="16"/>
                <w:szCs w:val="16"/>
              </w:rPr>
            </w:pPr>
            <w:r w:rsidRPr="00154B40">
              <w:rPr>
                <w:rFonts w:ascii="Calibri" w:hAnsi="Calibri" w:cs="Calibri"/>
                <w:color w:val="000000"/>
                <w:sz w:val="16"/>
                <w:szCs w:val="16"/>
              </w:rPr>
              <w:t>2</w:t>
            </w:r>
          </w:p>
        </w:tc>
        <w:tc>
          <w:tcPr>
            <w:tcW w:w="604" w:type="dxa"/>
            <w:tcBorders>
              <w:top w:val="nil"/>
              <w:left w:val="nil"/>
              <w:bottom w:val="single" w:sz="8" w:space="0" w:color="F4B083"/>
              <w:right w:val="single" w:sz="8" w:space="0" w:color="F4B083"/>
            </w:tcBorders>
            <w:shd w:val="clear" w:color="000000" w:fill="FBE4D5"/>
            <w:noWrap/>
            <w:vAlign w:val="center"/>
            <w:hideMark/>
          </w:tcPr>
          <w:p w14:paraId="22B1F890" w14:textId="77777777" w:rsidR="00C42E10" w:rsidRPr="00154B40" w:rsidRDefault="00C42E10" w:rsidP="00154B40">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000000" w:fill="FBE4D5"/>
            <w:noWrap/>
            <w:vAlign w:val="center"/>
            <w:hideMark/>
          </w:tcPr>
          <w:p w14:paraId="209965C9"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14:paraId="37E28FB6"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14:paraId="09AFFBBB"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80" w:type="dxa"/>
            <w:tcBorders>
              <w:top w:val="nil"/>
              <w:left w:val="nil"/>
              <w:bottom w:val="single" w:sz="8" w:space="0" w:color="F4B083"/>
              <w:right w:val="single" w:sz="8" w:space="0" w:color="F4B083"/>
            </w:tcBorders>
            <w:shd w:val="clear" w:color="000000" w:fill="FBE4D5"/>
            <w:noWrap/>
            <w:vAlign w:val="center"/>
            <w:hideMark/>
          </w:tcPr>
          <w:p w14:paraId="3F58FAC4"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14:paraId="53991621"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14:paraId="32F2E387" w14:textId="77777777" w:rsidR="00C42E10" w:rsidRPr="00154B40" w:rsidRDefault="00C42E10" w:rsidP="00154B40">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000000" w:fill="FBE4D5"/>
            <w:noWrap/>
            <w:vAlign w:val="center"/>
            <w:hideMark/>
          </w:tcPr>
          <w:p w14:paraId="2B0F8F55" w14:textId="77777777" w:rsidR="00C42E10" w:rsidRPr="00154B40" w:rsidRDefault="00C42E10" w:rsidP="00154B40">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000000" w:fill="FBE4D5"/>
          </w:tcPr>
          <w:p w14:paraId="2844E9F7" w14:textId="77777777" w:rsidR="00C42E10" w:rsidRPr="00154B40" w:rsidRDefault="00C42E10" w:rsidP="00154B40">
            <w:pPr>
              <w:spacing w:after="0" w:line="240" w:lineRule="auto"/>
              <w:jc w:val="left"/>
              <w:rPr>
                <w:rFonts w:ascii="Calibri" w:hAnsi="Calibri" w:cs="Calibri"/>
                <w:color w:val="000000"/>
                <w:sz w:val="20"/>
                <w:szCs w:val="20"/>
              </w:rPr>
            </w:pPr>
          </w:p>
        </w:tc>
      </w:tr>
      <w:tr w:rsidR="00C42E10" w:rsidRPr="00154B40" w14:paraId="073FA1F3" w14:textId="76D07800" w:rsidTr="00C42E10">
        <w:trPr>
          <w:trHeight w:val="324"/>
        </w:trPr>
        <w:tc>
          <w:tcPr>
            <w:tcW w:w="3567" w:type="dxa"/>
            <w:vMerge/>
            <w:tcBorders>
              <w:top w:val="nil"/>
              <w:left w:val="single" w:sz="8" w:space="0" w:color="F4B083"/>
              <w:bottom w:val="single" w:sz="8" w:space="0" w:color="F4B083"/>
              <w:right w:val="single" w:sz="8" w:space="0" w:color="F4B083"/>
            </w:tcBorders>
            <w:vAlign w:val="center"/>
            <w:hideMark/>
          </w:tcPr>
          <w:p w14:paraId="6D02ECD9" w14:textId="77777777" w:rsidR="00C42E10" w:rsidRPr="00154B40" w:rsidRDefault="00C42E10" w:rsidP="00154B40">
            <w:pPr>
              <w:spacing w:after="0" w:line="240" w:lineRule="auto"/>
              <w:jc w:val="left"/>
              <w:rPr>
                <w:rFonts w:ascii="Calibri" w:hAnsi="Calibri" w:cs="Calibri"/>
                <w:b/>
                <w:bCs/>
                <w:color w:val="000000"/>
                <w:sz w:val="20"/>
                <w:szCs w:val="20"/>
              </w:rPr>
            </w:pPr>
          </w:p>
        </w:tc>
        <w:tc>
          <w:tcPr>
            <w:tcW w:w="594" w:type="dxa"/>
            <w:tcBorders>
              <w:top w:val="nil"/>
              <w:left w:val="nil"/>
              <w:bottom w:val="single" w:sz="8" w:space="0" w:color="F4B083"/>
              <w:right w:val="single" w:sz="8" w:space="0" w:color="F4B083"/>
            </w:tcBorders>
            <w:shd w:val="clear" w:color="auto" w:fill="auto"/>
            <w:noWrap/>
            <w:vAlign w:val="center"/>
            <w:hideMark/>
          </w:tcPr>
          <w:p w14:paraId="24452D55" w14:textId="77777777" w:rsidR="00C42E10" w:rsidRPr="00154B40" w:rsidRDefault="00C42E10" w:rsidP="00154B40">
            <w:pPr>
              <w:spacing w:after="0" w:line="240" w:lineRule="auto"/>
              <w:jc w:val="left"/>
              <w:rPr>
                <w:rFonts w:ascii="Calibri" w:hAnsi="Calibri" w:cs="Calibri"/>
                <w:color w:val="000000"/>
                <w:sz w:val="16"/>
                <w:szCs w:val="16"/>
              </w:rPr>
            </w:pPr>
            <w:r w:rsidRPr="00154B40">
              <w:rPr>
                <w:rFonts w:ascii="Calibri" w:hAnsi="Calibri" w:cs="Calibri"/>
                <w:color w:val="000000"/>
                <w:sz w:val="16"/>
                <w:szCs w:val="16"/>
              </w:rPr>
              <w:t>3</w:t>
            </w:r>
          </w:p>
        </w:tc>
        <w:tc>
          <w:tcPr>
            <w:tcW w:w="604" w:type="dxa"/>
            <w:tcBorders>
              <w:top w:val="nil"/>
              <w:left w:val="nil"/>
              <w:bottom w:val="single" w:sz="8" w:space="0" w:color="F4B083"/>
              <w:right w:val="single" w:sz="8" w:space="0" w:color="F4B083"/>
            </w:tcBorders>
            <w:shd w:val="clear" w:color="auto" w:fill="auto"/>
            <w:noWrap/>
            <w:vAlign w:val="center"/>
            <w:hideMark/>
          </w:tcPr>
          <w:p w14:paraId="0CE8C9F5" w14:textId="77777777" w:rsidR="00C42E10" w:rsidRPr="00154B40" w:rsidRDefault="00C42E10" w:rsidP="00154B40">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auto" w:fill="auto"/>
            <w:noWrap/>
            <w:vAlign w:val="center"/>
            <w:hideMark/>
          </w:tcPr>
          <w:p w14:paraId="599878B2"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14:paraId="495B2373"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14:paraId="486BC400"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80" w:type="dxa"/>
            <w:tcBorders>
              <w:top w:val="nil"/>
              <w:left w:val="nil"/>
              <w:bottom w:val="single" w:sz="8" w:space="0" w:color="F4B083"/>
              <w:right w:val="single" w:sz="8" w:space="0" w:color="F4B083"/>
            </w:tcBorders>
            <w:shd w:val="clear" w:color="auto" w:fill="auto"/>
            <w:noWrap/>
            <w:vAlign w:val="center"/>
            <w:hideMark/>
          </w:tcPr>
          <w:p w14:paraId="694B09F1"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14:paraId="7EC94980"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14:paraId="0B15A35F" w14:textId="77777777" w:rsidR="00C42E10" w:rsidRPr="00154B40" w:rsidRDefault="00C42E10" w:rsidP="00154B40">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auto" w:fill="auto"/>
            <w:noWrap/>
            <w:vAlign w:val="center"/>
            <w:hideMark/>
          </w:tcPr>
          <w:p w14:paraId="58292E54" w14:textId="77777777" w:rsidR="00C42E10" w:rsidRPr="00154B40" w:rsidRDefault="00C42E10" w:rsidP="00154B40">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tcPr>
          <w:p w14:paraId="36989EF2" w14:textId="77777777" w:rsidR="00C42E10" w:rsidRPr="00154B40" w:rsidRDefault="00C42E10" w:rsidP="00154B40">
            <w:pPr>
              <w:spacing w:after="0" w:line="240" w:lineRule="auto"/>
              <w:jc w:val="left"/>
              <w:rPr>
                <w:rFonts w:ascii="Calibri" w:hAnsi="Calibri" w:cs="Calibri"/>
                <w:color w:val="000000"/>
                <w:sz w:val="20"/>
                <w:szCs w:val="20"/>
              </w:rPr>
            </w:pPr>
          </w:p>
        </w:tc>
      </w:tr>
      <w:tr w:rsidR="00C42E10" w:rsidRPr="00154B40" w14:paraId="45801D0A" w14:textId="18168900" w:rsidTr="00C42E10">
        <w:trPr>
          <w:trHeight w:val="324"/>
        </w:trPr>
        <w:tc>
          <w:tcPr>
            <w:tcW w:w="3567" w:type="dxa"/>
            <w:vMerge/>
            <w:tcBorders>
              <w:top w:val="nil"/>
              <w:left w:val="single" w:sz="8" w:space="0" w:color="F4B083"/>
              <w:bottom w:val="single" w:sz="8" w:space="0" w:color="F4B083"/>
              <w:right w:val="single" w:sz="8" w:space="0" w:color="F4B083"/>
            </w:tcBorders>
            <w:vAlign w:val="center"/>
            <w:hideMark/>
          </w:tcPr>
          <w:p w14:paraId="2F349955" w14:textId="77777777" w:rsidR="00C42E10" w:rsidRPr="00154B40" w:rsidRDefault="00C42E10" w:rsidP="00154B40">
            <w:pPr>
              <w:spacing w:after="0" w:line="240" w:lineRule="auto"/>
              <w:jc w:val="left"/>
              <w:rPr>
                <w:rFonts w:ascii="Calibri" w:hAnsi="Calibri" w:cs="Calibri"/>
                <w:b/>
                <w:bCs/>
                <w:color w:val="000000"/>
                <w:sz w:val="20"/>
                <w:szCs w:val="20"/>
              </w:rPr>
            </w:pPr>
          </w:p>
        </w:tc>
        <w:tc>
          <w:tcPr>
            <w:tcW w:w="594" w:type="dxa"/>
            <w:tcBorders>
              <w:top w:val="nil"/>
              <w:left w:val="nil"/>
              <w:bottom w:val="single" w:sz="8" w:space="0" w:color="F4B083"/>
              <w:right w:val="single" w:sz="8" w:space="0" w:color="F4B083"/>
            </w:tcBorders>
            <w:shd w:val="clear" w:color="000000" w:fill="FBE4D5"/>
            <w:noWrap/>
            <w:vAlign w:val="center"/>
            <w:hideMark/>
          </w:tcPr>
          <w:p w14:paraId="0FEB123F" w14:textId="77777777" w:rsidR="00C42E10" w:rsidRPr="00154B40" w:rsidRDefault="00C42E10" w:rsidP="00154B40">
            <w:pPr>
              <w:spacing w:after="0" w:line="240" w:lineRule="auto"/>
              <w:jc w:val="left"/>
              <w:rPr>
                <w:rFonts w:ascii="Calibri" w:hAnsi="Calibri" w:cs="Calibri"/>
                <w:color w:val="000000"/>
                <w:sz w:val="16"/>
                <w:szCs w:val="16"/>
              </w:rPr>
            </w:pPr>
            <w:r w:rsidRPr="00154B40">
              <w:rPr>
                <w:rFonts w:ascii="Calibri" w:hAnsi="Calibri" w:cs="Calibri"/>
                <w:color w:val="000000"/>
                <w:sz w:val="16"/>
                <w:szCs w:val="16"/>
              </w:rPr>
              <w:t>4</w:t>
            </w:r>
          </w:p>
        </w:tc>
        <w:tc>
          <w:tcPr>
            <w:tcW w:w="604" w:type="dxa"/>
            <w:tcBorders>
              <w:top w:val="nil"/>
              <w:left w:val="nil"/>
              <w:bottom w:val="single" w:sz="8" w:space="0" w:color="F4B083"/>
              <w:right w:val="single" w:sz="8" w:space="0" w:color="F4B083"/>
            </w:tcBorders>
            <w:shd w:val="clear" w:color="000000" w:fill="FBE4D5"/>
            <w:noWrap/>
            <w:vAlign w:val="center"/>
            <w:hideMark/>
          </w:tcPr>
          <w:p w14:paraId="4827AF7C" w14:textId="77777777" w:rsidR="00C42E10" w:rsidRPr="00154B40" w:rsidRDefault="00C42E10" w:rsidP="00154B40">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000000" w:fill="FBE4D5"/>
            <w:noWrap/>
            <w:vAlign w:val="center"/>
            <w:hideMark/>
          </w:tcPr>
          <w:p w14:paraId="35841585"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14:paraId="273A5141"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14:paraId="034BFE76"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80" w:type="dxa"/>
            <w:tcBorders>
              <w:top w:val="nil"/>
              <w:left w:val="nil"/>
              <w:bottom w:val="single" w:sz="8" w:space="0" w:color="F4B083"/>
              <w:right w:val="single" w:sz="8" w:space="0" w:color="F4B083"/>
            </w:tcBorders>
            <w:shd w:val="clear" w:color="000000" w:fill="FBE4D5"/>
            <w:noWrap/>
            <w:vAlign w:val="center"/>
            <w:hideMark/>
          </w:tcPr>
          <w:p w14:paraId="156DB229"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14:paraId="2C5898B4"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14:paraId="5DE6F8A5" w14:textId="77777777" w:rsidR="00C42E10" w:rsidRPr="00154B40" w:rsidRDefault="00C42E10" w:rsidP="00154B40">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000000" w:fill="FBE4D5"/>
            <w:noWrap/>
            <w:vAlign w:val="center"/>
            <w:hideMark/>
          </w:tcPr>
          <w:p w14:paraId="00DDC82F" w14:textId="77777777" w:rsidR="00C42E10" w:rsidRPr="00154B40" w:rsidRDefault="00C42E10" w:rsidP="00154B40">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000000" w:fill="FBE4D5"/>
          </w:tcPr>
          <w:p w14:paraId="33928BBC" w14:textId="77777777" w:rsidR="00C42E10" w:rsidRPr="00154B40" w:rsidRDefault="00C42E10" w:rsidP="00154B40">
            <w:pPr>
              <w:spacing w:after="0" w:line="240" w:lineRule="auto"/>
              <w:jc w:val="left"/>
              <w:rPr>
                <w:rFonts w:ascii="Calibri" w:hAnsi="Calibri" w:cs="Calibri"/>
                <w:color w:val="000000"/>
                <w:sz w:val="20"/>
                <w:szCs w:val="20"/>
              </w:rPr>
            </w:pPr>
          </w:p>
        </w:tc>
      </w:tr>
      <w:tr w:rsidR="00C42E10" w:rsidRPr="00154B40" w14:paraId="292721CC" w14:textId="180770C2" w:rsidTr="00C42E10">
        <w:trPr>
          <w:trHeight w:val="324"/>
        </w:trPr>
        <w:tc>
          <w:tcPr>
            <w:tcW w:w="3567" w:type="dxa"/>
            <w:vMerge/>
            <w:tcBorders>
              <w:top w:val="nil"/>
              <w:left w:val="single" w:sz="8" w:space="0" w:color="F4B083"/>
              <w:bottom w:val="single" w:sz="8" w:space="0" w:color="F4B083"/>
              <w:right w:val="single" w:sz="8" w:space="0" w:color="F4B083"/>
            </w:tcBorders>
            <w:vAlign w:val="center"/>
            <w:hideMark/>
          </w:tcPr>
          <w:p w14:paraId="5EE6D8BB" w14:textId="77777777" w:rsidR="00C42E10" w:rsidRPr="00154B40" w:rsidRDefault="00C42E10" w:rsidP="00154B40">
            <w:pPr>
              <w:spacing w:after="0" w:line="240" w:lineRule="auto"/>
              <w:jc w:val="left"/>
              <w:rPr>
                <w:rFonts w:ascii="Calibri" w:hAnsi="Calibri" w:cs="Calibri"/>
                <w:b/>
                <w:bCs/>
                <w:color w:val="000000"/>
                <w:sz w:val="20"/>
                <w:szCs w:val="20"/>
              </w:rPr>
            </w:pPr>
          </w:p>
        </w:tc>
        <w:tc>
          <w:tcPr>
            <w:tcW w:w="594" w:type="dxa"/>
            <w:tcBorders>
              <w:top w:val="nil"/>
              <w:left w:val="nil"/>
              <w:bottom w:val="single" w:sz="8" w:space="0" w:color="F4B083"/>
              <w:right w:val="single" w:sz="8" w:space="0" w:color="F4B083"/>
            </w:tcBorders>
            <w:shd w:val="clear" w:color="auto" w:fill="auto"/>
            <w:noWrap/>
            <w:vAlign w:val="center"/>
            <w:hideMark/>
          </w:tcPr>
          <w:p w14:paraId="59155E71" w14:textId="77777777" w:rsidR="00C42E10" w:rsidRPr="00154B40" w:rsidRDefault="00C42E10" w:rsidP="00154B40">
            <w:pPr>
              <w:spacing w:after="0" w:line="240" w:lineRule="auto"/>
              <w:jc w:val="left"/>
              <w:rPr>
                <w:rFonts w:ascii="Calibri" w:hAnsi="Calibri" w:cs="Calibri"/>
                <w:color w:val="000000"/>
                <w:sz w:val="16"/>
                <w:szCs w:val="16"/>
              </w:rPr>
            </w:pPr>
            <w:r w:rsidRPr="00154B40">
              <w:rPr>
                <w:rFonts w:ascii="Calibri" w:hAnsi="Calibri" w:cs="Calibri"/>
                <w:color w:val="000000"/>
                <w:sz w:val="16"/>
                <w:szCs w:val="16"/>
              </w:rPr>
              <w:t>5</w:t>
            </w:r>
          </w:p>
        </w:tc>
        <w:tc>
          <w:tcPr>
            <w:tcW w:w="604" w:type="dxa"/>
            <w:tcBorders>
              <w:top w:val="nil"/>
              <w:left w:val="nil"/>
              <w:bottom w:val="single" w:sz="8" w:space="0" w:color="F4B083"/>
              <w:right w:val="single" w:sz="8" w:space="0" w:color="F4B083"/>
            </w:tcBorders>
            <w:shd w:val="clear" w:color="auto" w:fill="auto"/>
            <w:noWrap/>
            <w:vAlign w:val="center"/>
            <w:hideMark/>
          </w:tcPr>
          <w:p w14:paraId="23D4ED18" w14:textId="77777777" w:rsidR="00C42E10" w:rsidRPr="00154B40" w:rsidRDefault="00C42E10" w:rsidP="00154B40">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auto" w:fill="auto"/>
            <w:noWrap/>
            <w:vAlign w:val="center"/>
            <w:hideMark/>
          </w:tcPr>
          <w:p w14:paraId="3A98759B"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14:paraId="05E48484"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14:paraId="2ABC8130"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80" w:type="dxa"/>
            <w:tcBorders>
              <w:top w:val="nil"/>
              <w:left w:val="nil"/>
              <w:bottom w:val="single" w:sz="8" w:space="0" w:color="F4B083"/>
              <w:right w:val="single" w:sz="8" w:space="0" w:color="F4B083"/>
            </w:tcBorders>
            <w:shd w:val="clear" w:color="auto" w:fill="auto"/>
            <w:noWrap/>
            <w:vAlign w:val="center"/>
            <w:hideMark/>
          </w:tcPr>
          <w:p w14:paraId="1CB4E1FC" w14:textId="77777777" w:rsidR="00C42E10" w:rsidRPr="00154B40" w:rsidRDefault="00C42E10" w:rsidP="00154B40">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auto" w:fill="auto"/>
            <w:noWrap/>
            <w:vAlign w:val="center"/>
            <w:hideMark/>
          </w:tcPr>
          <w:p w14:paraId="624E4854"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14:paraId="703998CD" w14:textId="77777777" w:rsidR="00C42E10" w:rsidRPr="00154B40" w:rsidRDefault="00C42E10" w:rsidP="00154B40">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auto" w:fill="auto"/>
            <w:noWrap/>
            <w:vAlign w:val="center"/>
            <w:hideMark/>
          </w:tcPr>
          <w:p w14:paraId="6CA7EBF4" w14:textId="77777777" w:rsidR="00C42E10" w:rsidRPr="00154B40" w:rsidRDefault="00C42E10" w:rsidP="00154B40">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tcPr>
          <w:p w14:paraId="707D8490" w14:textId="77777777" w:rsidR="00C42E10" w:rsidRPr="00154B40" w:rsidRDefault="00C42E10" w:rsidP="00154B40">
            <w:pPr>
              <w:spacing w:after="0" w:line="240" w:lineRule="auto"/>
              <w:jc w:val="left"/>
              <w:rPr>
                <w:rFonts w:ascii="Calibri" w:hAnsi="Calibri" w:cs="Calibri"/>
                <w:color w:val="000000"/>
                <w:sz w:val="20"/>
                <w:szCs w:val="20"/>
              </w:rPr>
            </w:pPr>
          </w:p>
        </w:tc>
      </w:tr>
      <w:tr w:rsidR="00C42E10" w:rsidRPr="00154B40" w14:paraId="02C99757" w14:textId="1A536A19" w:rsidTr="00C42E10">
        <w:trPr>
          <w:trHeight w:val="987"/>
        </w:trPr>
        <w:tc>
          <w:tcPr>
            <w:tcW w:w="3567" w:type="dxa"/>
            <w:vMerge w:val="restart"/>
            <w:tcBorders>
              <w:top w:val="nil"/>
              <w:left w:val="single" w:sz="8" w:space="0" w:color="F4B083"/>
              <w:bottom w:val="single" w:sz="8" w:space="0" w:color="F4B083"/>
              <w:right w:val="single" w:sz="8" w:space="0" w:color="F4B083"/>
            </w:tcBorders>
            <w:shd w:val="clear" w:color="000000" w:fill="FBE4D5"/>
            <w:vAlign w:val="center"/>
            <w:hideMark/>
          </w:tcPr>
          <w:p w14:paraId="5D484E33" w14:textId="77777777" w:rsidR="00C42E10" w:rsidRPr="00154B40" w:rsidRDefault="00C42E10" w:rsidP="00154B40">
            <w:pPr>
              <w:spacing w:after="0" w:line="240" w:lineRule="auto"/>
              <w:jc w:val="left"/>
              <w:rPr>
                <w:rFonts w:ascii="Calibri" w:hAnsi="Calibri" w:cs="Calibri"/>
                <w:b/>
                <w:bCs/>
                <w:color w:val="000000"/>
                <w:sz w:val="20"/>
                <w:szCs w:val="20"/>
              </w:rPr>
            </w:pPr>
            <w:r w:rsidRPr="00154B40">
              <w:rPr>
                <w:rFonts w:ascii="Calibri" w:hAnsi="Calibri" w:cs="Calibri"/>
                <w:b/>
                <w:bCs/>
                <w:color w:val="000000"/>
                <w:sz w:val="20"/>
                <w:szCs w:val="20"/>
              </w:rPr>
              <w:t>Araştırma, Geliştirme, Proje ve Protokoller</w:t>
            </w:r>
          </w:p>
        </w:tc>
        <w:tc>
          <w:tcPr>
            <w:tcW w:w="594" w:type="dxa"/>
            <w:tcBorders>
              <w:top w:val="nil"/>
              <w:left w:val="nil"/>
              <w:bottom w:val="single" w:sz="8" w:space="0" w:color="F4B083"/>
              <w:right w:val="single" w:sz="8" w:space="0" w:color="F4B083"/>
            </w:tcBorders>
            <w:shd w:val="clear" w:color="000000" w:fill="FBE4D5"/>
            <w:noWrap/>
            <w:vAlign w:val="center"/>
            <w:hideMark/>
          </w:tcPr>
          <w:p w14:paraId="39ECD21F" w14:textId="77777777" w:rsidR="00C42E10" w:rsidRPr="00154B40" w:rsidRDefault="00C42E10" w:rsidP="00154B40">
            <w:pPr>
              <w:spacing w:after="0" w:line="240" w:lineRule="auto"/>
              <w:jc w:val="left"/>
              <w:rPr>
                <w:rFonts w:ascii="Calibri" w:hAnsi="Calibri" w:cs="Calibri"/>
                <w:color w:val="000000"/>
                <w:sz w:val="16"/>
                <w:szCs w:val="16"/>
              </w:rPr>
            </w:pPr>
            <w:r w:rsidRPr="00154B40">
              <w:rPr>
                <w:rFonts w:ascii="Calibri" w:hAnsi="Calibri" w:cs="Calibri"/>
                <w:color w:val="000000"/>
                <w:sz w:val="16"/>
                <w:szCs w:val="16"/>
              </w:rPr>
              <w:t>1</w:t>
            </w:r>
          </w:p>
        </w:tc>
        <w:tc>
          <w:tcPr>
            <w:tcW w:w="604" w:type="dxa"/>
            <w:tcBorders>
              <w:top w:val="nil"/>
              <w:left w:val="nil"/>
              <w:bottom w:val="single" w:sz="8" w:space="0" w:color="F4B083"/>
              <w:right w:val="single" w:sz="8" w:space="0" w:color="F4B083"/>
            </w:tcBorders>
            <w:shd w:val="clear" w:color="000000" w:fill="FBE4D5"/>
            <w:noWrap/>
            <w:vAlign w:val="center"/>
            <w:hideMark/>
          </w:tcPr>
          <w:p w14:paraId="4D45AFB3" w14:textId="77777777" w:rsidR="00C42E10" w:rsidRPr="00154B40" w:rsidRDefault="00C42E10" w:rsidP="00154B40">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000000" w:fill="FBE4D5"/>
            <w:noWrap/>
            <w:vAlign w:val="center"/>
            <w:hideMark/>
          </w:tcPr>
          <w:p w14:paraId="057247F6"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14:paraId="0C3F6B5B"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000000" w:fill="FBE4D5"/>
            <w:noWrap/>
            <w:vAlign w:val="center"/>
            <w:hideMark/>
          </w:tcPr>
          <w:p w14:paraId="7806445E"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80" w:type="dxa"/>
            <w:tcBorders>
              <w:top w:val="nil"/>
              <w:left w:val="nil"/>
              <w:bottom w:val="single" w:sz="8" w:space="0" w:color="F4B083"/>
              <w:right w:val="single" w:sz="8" w:space="0" w:color="F4B083"/>
            </w:tcBorders>
            <w:shd w:val="clear" w:color="000000" w:fill="FBE4D5"/>
            <w:noWrap/>
            <w:vAlign w:val="center"/>
            <w:hideMark/>
          </w:tcPr>
          <w:p w14:paraId="2379C0D6" w14:textId="77777777" w:rsidR="00C42E10" w:rsidRPr="00154B40" w:rsidRDefault="00C42E10" w:rsidP="00154B40">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000000" w:fill="FBE4D5"/>
            <w:noWrap/>
            <w:vAlign w:val="center"/>
            <w:hideMark/>
          </w:tcPr>
          <w:p w14:paraId="10E7A0CB" w14:textId="77777777" w:rsidR="00C42E10" w:rsidRPr="00154B40" w:rsidRDefault="00C42E10" w:rsidP="00154B40">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000000" w:fill="FBE4D5"/>
            <w:noWrap/>
            <w:vAlign w:val="center"/>
            <w:hideMark/>
          </w:tcPr>
          <w:p w14:paraId="2110576D" w14:textId="77777777" w:rsidR="00C42E10" w:rsidRPr="00154B40" w:rsidRDefault="00C42E10" w:rsidP="00154B40">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000000" w:fill="FBE4D5"/>
            <w:noWrap/>
            <w:vAlign w:val="center"/>
            <w:hideMark/>
          </w:tcPr>
          <w:p w14:paraId="0AF6B59C" w14:textId="77777777" w:rsidR="00C42E10" w:rsidRPr="00154B40" w:rsidRDefault="00C42E10" w:rsidP="00154B40">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000000" w:fill="FBE4D5"/>
          </w:tcPr>
          <w:p w14:paraId="0D19F636" w14:textId="77777777" w:rsidR="00C42E10" w:rsidRPr="00154B40" w:rsidRDefault="00C42E10" w:rsidP="00154B40">
            <w:pPr>
              <w:spacing w:after="0" w:line="240" w:lineRule="auto"/>
              <w:jc w:val="left"/>
              <w:rPr>
                <w:rFonts w:ascii="Calibri" w:hAnsi="Calibri" w:cs="Calibri"/>
                <w:color w:val="000000"/>
                <w:sz w:val="20"/>
                <w:szCs w:val="20"/>
              </w:rPr>
            </w:pPr>
          </w:p>
        </w:tc>
      </w:tr>
      <w:tr w:rsidR="00C42E10" w:rsidRPr="00154B40" w14:paraId="236E049E" w14:textId="380720C7" w:rsidTr="00C42E10">
        <w:trPr>
          <w:trHeight w:val="324"/>
        </w:trPr>
        <w:tc>
          <w:tcPr>
            <w:tcW w:w="3567" w:type="dxa"/>
            <w:vMerge/>
            <w:tcBorders>
              <w:top w:val="nil"/>
              <w:left w:val="single" w:sz="8" w:space="0" w:color="F4B083"/>
              <w:bottom w:val="single" w:sz="8" w:space="0" w:color="F4B083"/>
              <w:right w:val="single" w:sz="8" w:space="0" w:color="F4B083"/>
            </w:tcBorders>
            <w:vAlign w:val="center"/>
            <w:hideMark/>
          </w:tcPr>
          <w:p w14:paraId="0ABFA81F" w14:textId="77777777" w:rsidR="00C42E10" w:rsidRPr="00154B40" w:rsidRDefault="00C42E10" w:rsidP="00154B40">
            <w:pPr>
              <w:spacing w:after="0" w:line="240" w:lineRule="auto"/>
              <w:jc w:val="left"/>
              <w:rPr>
                <w:rFonts w:ascii="Calibri" w:hAnsi="Calibri" w:cs="Calibri"/>
                <w:b/>
                <w:bCs/>
                <w:color w:val="000000"/>
                <w:sz w:val="20"/>
                <w:szCs w:val="20"/>
              </w:rPr>
            </w:pPr>
          </w:p>
        </w:tc>
        <w:tc>
          <w:tcPr>
            <w:tcW w:w="594" w:type="dxa"/>
            <w:tcBorders>
              <w:top w:val="nil"/>
              <w:left w:val="nil"/>
              <w:bottom w:val="single" w:sz="8" w:space="0" w:color="F4B083"/>
              <w:right w:val="single" w:sz="8" w:space="0" w:color="F4B083"/>
            </w:tcBorders>
            <w:shd w:val="clear" w:color="auto" w:fill="auto"/>
            <w:noWrap/>
            <w:vAlign w:val="center"/>
            <w:hideMark/>
          </w:tcPr>
          <w:p w14:paraId="75A153A0" w14:textId="77777777" w:rsidR="00C42E10" w:rsidRPr="00154B40" w:rsidRDefault="00C42E10" w:rsidP="00154B40">
            <w:pPr>
              <w:spacing w:after="0" w:line="240" w:lineRule="auto"/>
              <w:jc w:val="left"/>
              <w:rPr>
                <w:rFonts w:ascii="Calibri" w:hAnsi="Calibri" w:cs="Calibri"/>
                <w:color w:val="000000"/>
                <w:sz w:val="16"/>
                <w:szCs w:val="16"/>
              </w:rPr>
            </w:pPr>
            <w:r w:rsidRPr="00154B40">
              <w:rPr>
                <w:rFonts w:ascii="Calibri" w:hAnsi="Calibri" w:cs="Calibri"/>
                <w:color w:val="000000"/>
                <w:sz w:val="16"/>
                <w:szCs w:val="16"/>
              </w:rPr>
              <w:t>2</w:t>
            </w:r>
          </w:p>
        </w:tc>
        <w:tc>
          <w:tcPr>
            <w:tcW w:w="604" w:type="dxa"/>
            <w:tcBorders>
              <w:top w:val="nil"/>
              <w:left w:val="nil"/>
              <w:bottom w:val="single" w:sz="8" w:space="0" w:color="F4B083"/>
              <w:right w:val="single" w:sz="8" w:space="0" w:color="F4B083"/>
            </w:tcBorders>
            <w:shd w:val="clear" w:color="auto" w:fill="auto"/>
            <w:noWrap/>
            <w:vAlign w:val="center"/>
            <w:hideMark/>
          </w:tcPr>
          <w:p w14:paraId="491211F5" w14:textId="77777777" w:rsidR="00C42E10" w:rsidRPr="00154B40" w:rsidRDefault="00C42E10" w:rsidP="00154B40">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auto" w:fill="auto"/>
            <w:noWrap/>
            <w:vAlign w:val="center"/>
            <w:hideMark/>
          </w:tcPr>
          <w:p w14:paraId="5547C3D6"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14:paraId="3D30CECC"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14:paraId="147A2AB9"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80" w:type="dxa"/>
            <w:tcBorders>
              <w:top w:val="nil"/>
              <w:left w:val="nil"/>
              <w:bottom w:val="single" w:sz="8" w:space="0" w:color="F4B083"/>
              <w:right w:val="single" w:sz="8" w:space="0" w:color="F4B083"/>
            </w:tcBorders>
            <w:shd w:val="clear" w:color="auto" w:fill="auto"/>
            <w:noWrap/>
            <w:vAlign w:val="center"/>
            <w:hideMark/>
          </w:tcPr>
          <w:p w14:paraId="2DC5C10B"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14:paraId="168B8190" w14:textId="77777777" w:rsidR="00C42E10" w:rsidRPr="00154B40" w:rsidRDefault="00C42E10" w:rsidP="00154B40">
            <w:pPr>
              <w:spacing w:after="0" w:line="240" w:lineRule="auto"/>
              <w:jc w:val="left"/>
              <w:rPr>
                <w:color w:val="000000"/>
                <w:sz w:val="16"/>
                <w:szCs w:val="16"/>
              </w:rPr>
            </w:pPr>
            <w:r w:rsidRPr="00154B40">
              <w:rPr>
                <w:color w:val="000000"/>
                <w:sz w:val="16"/>
                <w:szCs w:val="16"/>
              </w:rPr>
              <w:t>√</w:t>
            </w:r>
          </w:p>
        </w:tc>
        <w:tc>
          <w:tcPr>
            <w:tcW w:w="679" w:type="dxa"/>
            <w:tcBorders>
              <w:top w:val="nil"/>
              <w:left w:val="nil"/>
              <w:bottom w:val="single" w:sz="8" w:space="0" w:color="F4B083"/>
              <w:right w:val="single" w:sz="8" w:space="0" w:color="F4B083"/>
            </w:tcBorders>
            <w:shd w:val="clear" w:color="auto" w:fill="auto"/>
            <w:noWrap/>
            <w:vAlign w:val="center"/>
            <w:hideMark/>
          </w:tcPr>
          <w:p w14:paraId="00F63E7E" w14:textId="77777777" w:rsidR="00C42E10" w:rsidRPr="00154B40" w:rsidRDefault="00C42E10" w:rsidP="00154B40">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shd w:val="clear" w:color="auto" w:fill="auto"/>
            <w:noWrap/>
            <w:vAlign w:val="center"/>
            <w:hideMark/>
          </w:tcPr>
          <w:p w14:paraId="01C81EB3" w14:textId="77777777" w:rsidR="00C42E10" w:rsidRPr="00154B40" w:rsidRDefault="00C42E10" w:rsidP="00154B40">
            <w:pPr>
              <w:spacing w:after="0" w:line="240" w:lineRule="auto"/>
              <w:jc w:val="left"/>
              <w:rPr>
                <w:rFonts w:ascii="Calibri" w:hAnsi="Calibri" w:cs="Calibri"/>
                <w:color w:val="000000"/>
                <w:sz w:val="20"/>
                <w:szCs w:val="20"/>
              </w:rPr>
            </w:pPr>
            <w:r w:rsidRPr="00154B40">
              <w:rPr>
                <w:rFonts w:ascii="Calibri" w:hAnsi="Calibri" w:cs="Calibri"/>
                <w:color w:val="000000"/>
                <w:sz w:val="20"/>
                <w:szCs w:val="20"/>
              </w:rPr>
              <w:t> </w:t>
            </w:r>
          </w:p>
        </w:tc>
        <w:tc>
          <w:tcPr>
            <w:tcW w:w="679" w:type="dxa"/>
            <w:tcBorders>
              <w:top w:val="nil"/>
              <w:left w:val="nil"/>
              <w:bottom w:val="single" w:sz="8" w:space="0" w:color="F4B083"/>
              <w:right w:val="single" w:sz="8" w:space="0" w:color="F4B083"/>
            </w:tcBorders>
          </w:tcPr>
          <w:p w14:paraId="04813DC0" w14:textId="77777777" w:rsidR="00C42E10" w:rsidRPr="00154B40" w:rsidRDefault="00C42E10" w:rsidP="00154B40">
            <w:pPr>
              <w:spacing w:after="0" w:line="240" w:lineRule="auto"/>
              <w:jc w:val="left"/>
              <w:rPr>
                <w:rFonts w:ascii="Calibri" w:hAnsi="Calibri" w:cs="Calibri"/>
                <w:color w:val="000000"/>
                <w:sz w:val="20"/>
                <w:szCs w:val="20"/>
              </w:rPr>
            </w:pPr>
          </w:p>
        </w:tc>
      </w:tr>
    </w:tbl>
    <w:p w14:paraId="4BB1B135" w14:textId="77777777" w:rsidR="00154B40" w:rsidRDefault="00154B40" w:rsidP="00154B40">
      <w:pPr>
        <w:rPr>
          <w:lang w:eastAsia="en-US"/>
        </w:rPr>
      </w:pPr>
    </w:p>
    <w:p w14:paraId="7AE828B9" w14:textId="77777777" w:rsidR="00154B40" w:rsidRPr="00154B40" w:rsidRDefault="00154B40" w:rsidP="00154B40">
      <w:pPr>
        <w:rPr>
          <w:lang w:eastAsia="en-US"/>
        </w:rPr>
      </w:pPr>
    </w:p>
    <w:p w14:paraId="114C68D2" w14:textId="7DCE568F" w:rsidR="0014316F" w:rsidRPr="0014316F" w:rsidRDefault="00E66DD6" w:rsidP="00083D99">
      <w:pPr>
        <w:ind w:firstLine="709"/>
        <w:rPr>
          <w:rFonts w:ascii="Book Antiqua" w:eastAsia="Calibri" w:hAnsi="Book Antiqua"/>
          <w:lang w:eastAsia="en-US"/>
        </w:rPr>
      </w:pPr>
      <w:r w:rsidRPr="00E66DD6">
        <w:rPr>
          <w:rFonts w:ascii="Book Antiqua" w:eastAsia="Calibri" w:hAnsi="Book Antiqua"/>
          <w:lang w:eastAsia="en-US"/>
        </w:rPr>
        <w:t>Planlama sürecinde katılımcılığa önem veren kurumumuz, tüm paydaşların görüş, talep, öneri ve desteklerinin stratejik planlama sürecine dâhil edilmesini hedeflemiştir.</w:t>
      </w:r>
      <w:r w:rsidRPr="00E66DD6">
        <w:rPr>
          <w:rFonts w:ascii="Book Antiqua" w:eastAsia="Calibri" w:hAnsi="Book Antiqua" w:cs="Calibri"/>
          <w:color w:val="000000"/>
          <w:sz w:val="23"/>
          <w:szCs w:val="23"/>
        </w:rPr>
        <w:t xml:space="preserve"> </w:t>
      </w:r>
      <w:r w:rsidR="005C320E">
        <w:rPr>
          <w:rFonts w:ascii="Book Antiqua" w:eastAsia="Calibri" w:hAnsi="Book Antiqua"/>
          <w:lang w:eastAsia="en-US"/>
        </w:rPr>
        <w:t>Şehit Şaban Ergin Anaokulu</w:t>
      </w:r>
      <w:r w:rsidRPr="00E66DD6">
        <w:rPr>
          <w:rFonts w:ascii="Book Antiqua" w:eastAsia="Calibri" w:hAnsi="Book Antiqua"/>
          <w:lang w:eastAsia="en-US"/>
        </w:rPr>
        <w:t xml:space="preserve"> Müdürlüğü olarak paydaşlarımızın belirlenmesinde yasalarla</w:t>
      </w:r>
      <w:r w:rsidR="00DA48D2">
        <w:rPr>
          <w:rFonts w:ascii="Book Antiqua" w:eastAsia="Calibri" w:hAnsi="Book Antiqua"/>
          <w:lang w:eastAsia="en-US"/>
        </w:rPr>
        <w:t xml:space="preserve"> bağlı olduğumuz İlçe Milli Eğitim Müdürlüğü ve Kaymakamlığımız</w:t>
      </w:r>
      <w:r w:rsidRPr="00E66DD6">
        <w:rPr>
          <w:rFonts w:ascii="Book Antiqua" w:eastAsia="Calibri" w:hAnsi="Book Antiqua"/>
          <w:lang w:eastAsia="en-US"/>
        </w:rPr>
        <w:t xml:space="preserve"> ile birlikte, gerçekleştirmeyi planladığımız faaliyetlerimiz, projelerimiz ve hizmetlerimizin yürütülmesindeki işbirlikleri dikkate alınmıştır. Kurum içi yöneticiler, personeller, </w:t>
      </w:r>
      <w:r w:rsidR="006F0BE1">
        <w:rPr>
          <w:rFonts w:ascii="Book Antiqua" w:eastAsia="Calibri" w:hAnsi="Book Antiqua"/>
          <w:lang w:eastAsia="en-US"/>
        </w:rPr>
        <w:t xml:space="preserve">öğretmenler </w:t>
      </w:r>
      <w:r w:rsidRPr="00E66DD6">
        <w:rPr>
          <w:rFonts w:ascii="Book Antiqua" w:eastAsia="Calibri" w:hAnsi="Book Antiqua"/>
          <w:lang w:eastAsia="en-US"/>
        </w:rPr>
        <w:t>iç paydaşlardır. Eğitim hizmetlerinden doğrudan ve dolaylı olarak yararlanan veya faaliyetlere ortak kişi ve kurumlar da dış paydaşlard</w:t>
      </w:r>
      <w:r w:rsidR="00382E71">
        <w:rPr>
          <w:rFonts w:ascii="Book Antiqua" w:eastAsia="Calibri" w:hAnsi="Book Antiqua"/>
          <w:lang w:eastAsia="en-US"/>
        </w:rPr>
        <w:t>ır. Kurumumuz</w:t>
      </w:r>
      <w:r w:rsidRPr="00E66DD6">
        <w:rPr>
          <w:rFonts w:ascii="Book Antiqua" w:eastAsia="Calibri" w:hAnsi="Book Antiqua"/>
          <w:lang w:eastAsia="en-US"/>
        </w:rPr>
        <w:t xml:space="preserve">, faaliyetleriyle ilgili ürün ve hizmetlere ilişkin memnuniyetlerin saptanması konularında başta iç paydaşlar olmak üzere dış paydaşların da stratejik planlama sürecine katılımını </w:t>
      </w:r>
      <w:r w:rsidR="0014316F">
        <w:rPr>
          <w:rFonts w:ascii="Book Antiqua" w:eastAsia="Calibri" w:hAnsi="Book Antiqua"/>
          <w:lang w:eastAsia="en-US"/>
        </w:rPr>
        <w:t xml:space="preserve">sağlamak amacıyla  </w:t>
      </w:r>
      <w:r w:rsidRPr="00E66DD6">
        <w:rPr>
          <w:rFonts w:ascii="Book Antiqua" w:eastAsia="Calibri" w:hAnsi="Book Antiqua"/>
          <w:lang w:eastAsia="en-US"/>
        </w:rPr>
        <w:t xml:space="preserve">iç ve dış paydaş anketleri oluşturulmuştur. Ankete katılan </w:t>
      </w:r>
      <w:r w:rsidR="00DE1A21" w:rsidRPr="00DE1A21">
        <w:rPr>
          <w:rFonts w:ascii="Book Antiqua" w:eastAsia="Calibri" w:hAnsi="Book Antiqua"/>
          <w:lang w:eastAsia="en-US"/>
        </w:rPr>
        <w:t>16</w:t>
      </w:r>
      <w:r w:rsidRPr="00E66DD6">
        <w:rPr>
          <w:rFonts w:ascii="Book Antiqua" w:eastAsia="Calibri" w:hAnsi="Book Antiqua"/>
          <w:lang w:eastAsia="en-US"/>
        </w:rPr>
        <w:t xml:space="preserve"> iç paydaş,</w:t>
      </w:r>
      <w:r w:rsidRPr="00DE1A21">
        <w:rPr>
          <w:rFonts w:ascii="Book Antiqua" w:eastAsia="Calibri" w:hAnsi="Book Antiqua"/>
          <w:lang w:eastAsia="en-US"/>
        </w:rPr>
        <w:t xml:space="preserve"> 1</w:t>
      </w:r>
      <w:r w:rsidR="00DE1A21" w:rsidRPr="00DE1A21">
        <w:rPr>
          <w:rFonts w:ascii="Book Antiqua" w:eastAsia="Calibri" w:hAnsi="Book Antiqua"/>
          <w:lang w:eastAsia="en-US"/>
        </w:rPr>
        <w:t>2</w:t>
      </w:r>
      <w:r w:rsidR="00DE1A21">
        <w:rPr>
          <w:rFonts w:ascii="Book Antiqua" w:eastAsia="Calibri" w:hAnsi="Book Antiqua"/>
          <w:lang w:eastAsia="en-US"/>
        </w:rPr>
        <w:t xml:space="preserve"> </w:t>
      </w:r>
      <w:r w:rsidRPr="00DE1A21">
        <w:rPr>
          <w:rFonts w:ascii="Book Antiqua" w:eastAsia="Calibri" w:hAnsi="Book Antiqua"/>
          <w:lang w:eastAsia="en-US"/>
        </w:rPr>
        <w:t xml:space="preserve">dış </w:t>
      </w:r>
      <w:r w:rsidRPr="00E66DD6">
        <w:rPr>
          <w:rFonts w:ascii="Book Antiqua" w:eastAsia="Calibri" w:hAnsi="Book Antiqua"/>
          <w:lang w:eastAsia="en-US"/>
        </w:rPr>
        <w:t>paydaşın Stratejik Planlama Ekibi tarafından analizleri yapılarak kurumumuzun paydaşlarla ilişkilerinin seviyesi ve önceliklerin tespit edilmesine çalışılmıştır. Paydaşların önerileri değerlendirerek, yasaların ve maddi imkânların el verdiği ölçüde strate</w:t>
      </w:r>
      <w:r w:rsidR="004B7A85">
        <w:rPr>
          <w:rFonts w:ascii="Book Antiqua" w:eastAsia="Calibri" w:hAnsi="Book Antiqua"/>
          <w:lang w:eastAsia="en-US"/>
        </w:rPr>
        <w:t>jik pla</w:t>
      </w:r>
      <w:r w:rsidR="00083D99">
        <w:rPr>
          <w:rFonts w:ascii="Book Antiqua" w:eastAsia="Calibri" w:hAnsi="Book Antiqua"/>
          <w:lang w:eastAsia="en-US"/>
        </w:rPr>
        <w:t>nlamaya dâhil edilmiştir. (EK:1)</w:t>
      </w:r>
    </w:p>
    <w:p w14:paraId="174CACAE" w14:textId="4F9A9387" w:rsidR="000D0553" w:rsidRDefault="00E66DD6" w:rsidP="0014316F">
      <w:pPr>
        <w:rPr>
          <w:rFonts w:ascii="Book Antiqua" w:eastAsia="Calibri" w:hAnsi="Book Antiqua"/>
          <w:lang w:eastAsia="en-US"/>
        </w:rPr>
      </w:pPr>
      <w:r w:rsidRPr="00E66DD6">
        <w:rPr>
          <w:rFonts w:ascii="Book Antiqua" w:eastAsia="Calibri" w:hAnsi="Book Antiqua"/>
          <w:lang w:eastAsia="en-US"/>
        </w:rPr>
        <w:t xml:space="preserve"> </w:t>
      </w:r>
      <w:bookmarkStart w:id="89" w:name="_Toc381625258"/>
      <w:r w:rsidR="00DF132B">
        <w:rPr>
          <w:rFonts w:ascii="Book Antiqua" w:eastAsia="Calibri" w:hAnsi="Book Antiqua"/>
          <w:lang w:eastAsia="en-US"/>
        </w:rPr>
        <w:t xml:space="preserve">          </w:t>
      </w:r>
      <w:r w:rsidR="004B7C92">
        <w:rPr>
          <w:rFonts w:ascii="Book Antiqua" w:eastAsia="Calibri" w:hAnsi="Book Antiqua"/>
          <w:lang w:eastAsia="en-US"/>
        </w:rPr>
        <w:t>Kurumumuz</w:t>
      </w:r>
      <w:r w:rsidRPr="00E66DD6">
        <w:rPr>
          <w:rFonts w:ascii="Book Antiqua" w:eastAsia="Calibri" w:hAnsi="Book Antiqua"/>
          <w:lang w:eastAsia="en-US"/>
        </w:rPr>
        <w:t xml:space="preserve"> bünyesindeki iç paydaşların beklenti ve görüşleri, 20</w:t>
      </w:r>
      <w:r w:rsidR="004B7C92">
        <w:rPr>
          <w:rFonts w:ascii="Book Antiqua" w:eastAsia="Calibri" w:hAnsi="Book Antiqua"/>
          <w:lang w:eastAsia="en-US"/>
        </w:rPr>
        <w:t>24</w:t>
      </w:r>
      <w:r w:rsidRPr="00E66DD6">
        <w:rPr>
          <w:rFonts w:ascii="Book Antiqua" w:eastAsia="Calibri" w:hAnsi="Book Antiqua"/>
          <w:lang w:eastAsia="en-US"/>
        </w:rPr>
        <w:t>-202</w:t>
      </w:r>
      <w:r w:rsidR="004B7C92">
        <w:rPr>
          <w:rFonts w:ascii="Book Antiqua" w:eastAsia="Calibri" w:hAnsi="Book Antiqua"/>
          <w:lang w:eastAsia="en-US"/>
        </w:rPr>
        <w:t>8</w:t>
      </w:r>
      <w:r w:rsidRPr="00E66DD6">
        <w:rPr>
          <w:rFonts w:ascii="Book Antiqua" w:eastAsia="Calibri" w:hAnsi="Book Antiqua"/>
          <w:lang w:eastAsia="en-US"/>
        </w:rPr>
        <w:t xml:space="preserve"> Stratejik Plan çalışmaları kapsamında yapılan bilgilendirme seminerlerindeki uygulamalar ve anket çalışmaları ile alınmıştır. Dış paydaşların beklenti ve görüşleri ise, birey veya kurumlarla yapılan ortak çalışmalara bağlı olarak ve dış paydaş anketi ile tespit edilmiş, bu görüşler Stratejik Plandaki GZFT, sorun alanları ve </w:t>
      </w:r>
      <w:r w:rsidR="00084E0E">
        <w:rPr>
          <w:rFonts w:ascii="Book Antiqua" w:eastAsia="Calibri" w:hAnsi="Book Antiqua"/>
          <w:lang w:eastAsia="en-US"/>
        </w:rPr>
        <w:t>geleceğe bakış</w:t>
      </w:r>
      <w:r w:rsidRPr="00E66DD6">
        <w:rPr>
          <w:rFonts w:ascii="Book Antiqua" w:eastAsia="Calibri" w:hAnsi="Book Antiqua"/>
          <w:lang w:eastAsia="en-US"/>
        </w:rPr>
        <w:t xml:space="preserve"> bölümlerine yansıtılmıştır. </w:t>
      </w:r>
    </w:p>
    <w:p w14:paraId="010FA788" w14:textId="77777777" w:rsidR="006807D8" w:rsidRDefault="00230731" w:rsidP="0014316F">
      <w:pPr>
        <w:rPr>
          <w:rFonts w:ascii="Book Antiqua" w:eastAsia="Calibri" w:hAnsi="Book Antiqua"/>
          <w:lang w:eastAsia="en-US"/>
        </w:rPr>
      </w:pPr>
      <w:r>
        <w:rPr>
          <w:rFonts w:ascii="Book Antiqua" w:eastAsia="Calibri" w:hAnsi="Book Antiqua"/>
          <w:lang w:eastAsia="en-US"/>
        </w:rPr>
        <w:t xml:space="preserve">  </w:t>
      </w:r>
      <w:r w:rsidR="006807D8">
        <w:rPr>
          <w:rFonts w:ascii="Book Antiqua" w:eastAsia="Calibri" w:hAnsi="Book Antiqua"/>
          <w:lang w:eastAsia="en-US"/>
        </w:rPr>
        <w:t xml:space="preserve">   </w:t>
      </w:r>
    </w:p>
    <w:p w14:paraId="3830DBAA" w14:textId="7646C293" w:rsidR="00230731" w:rsidRPr="00E66DD6" w:rsidRDefault="00230731" w:rsidP="0014316F">
      <w:pPr>
        <w:rPr>
          <w:rFonts w:ascii="Book Antiqua" w:eastAsia="Calibri" w:hAnsi="Book Antiqua"/>
          <w:lang w:eastAsia="en-US"/>
        </w:rPr>
      </w:pPr>
      <w:r w:rsidRPr="00230731">
        <w:rPr>
          <w:rFonts w:ascii="Book Antiqua" w:eastAsia="Calibri" w:hAnsi="Book Antiqua"/>
          <w:lang w:eastAsia="en-US"/>
        </w:rPr>
        <w:lastRenderedPageBreak/>
        <w:t xml:space="preserve">İç paydaş anketini yanıtlayan paydaşların dağılımları Şekil </w:t>
      </w:r>
      <w:r w:rsidR="00984273">
        <w:rPr>
          <w:rFonts w:ascii="Book Antiqua" w:eastAsia="Calibri" w:hAnsi="Book Antiqua"/>
          <w:lang w:eastAsia="en-US"/>
        </w:rPr>
        <w:t>3</w:t>
      </w:r>
      <w:r w:rsidRPr="00230731">
        <w:rPr>
          <w:rFonts w:ascii="Book Antiqua" w:eastAsia="Calibri" w:hAnsi="Book Antiqua"/>
          <w:lang w:eastAsia="en-US"/>
        </w:rPr>
        <w:t>’</w:t>
      </w:r>
      <w:r w:rsidR="007F6A0B">
        <w:rPr>
          <w:rFonts w:ascii="Book Antiqua" w:eastAsia="Calibri" w:hAnsi="Book Antiqua"/>
          <w:lang w:eastAsia="en-US"/>
        </w:rPr>
        <w:t>t</w:t>
      </w:r>
      <w:r w:rsidR="00340292">
        <w:rPr>
          <w:rFonts w:ascii="Book Antiqua" w:eastAsia="Calibri" w:hAnsi="Book Antiqua"/>
          <w:lang w:eastAsia="en-US"/>
        </w:rPr>
        <w:t>e</w:t>
      </w:r>
      <w:r w:rsidRPr="00230731">
        <w:rPr>
          <w:rFonts w:ascii="Book Antiqua" w:eastAsia="Calibri" w:hAnsi="Book Antiqua"/>
          <w:lang w:eastAsia="en-US"/>
        </w:rPr>
        <w:t xml:space="preserve"> yer almaktadır. Paydaş anketini yanıtlayan katılımcıların en fazla </w:t>
      </w:r>
      <w:r>
        <w:rPr>
          <w:rFonts w:ascii="Book Antiqua" w:eastAsia="Calibri" w:hAnsi="Book Antiqua"/>
          <w:lang w:eastAsia="en-US"/>
        </w:rPr>
        <w:t>11-</w:t>
      </w:r>
      <w:r w:rsidRPr="00230731">
        <w:rPr>
          <w:rFonts w:ascii="Book Antiqua" w:eastAsia="Calibri" w:hAnsi="Book Antiqua"/>
          <w:lang w:eastAsia="en-US"/>
        </w:rPr>
        <w:t>15 yıl olduğu görülmektedir.</w:t>
      </w:r>
    </w:p>
    <w:p w14:paraId="299B849E" w14:textId="6ADD6D48" w:rsidR="004B7C92" w:rsidRPr="000D0553" w:rsidRDefault="00E52261" w:rsidP="00713AC3">
      <w:pPr>
        <w:rPr>
          <w:rFonts w:ascii="Book Antiqua" w:eastAsia="Calibri" w:hAnsi="Book Antiqua" w:cs="Arial"/>
          <w:szCs w:val="22"/>
          <w:lang w:eastAsia="en-US"/>
        </w:rPr>
      </w:pPr>
      <w:r>
        <w:rPr>
          <w:rFonts w:ascii="Book Antiqua" w:eastAsia="Calibri" w:hAnsi="Book Antiqua" w:cs="Arial"/>
          <w:szCs w:val="22"/>
          <w:lang w:eastAsia="en-US"/>
        </w:rPr>
        <w:pict w14:anchorId="233E015F">
          <v:shape id="_x0000_i1026" type="#_x0000_t75" style="width:459pt;height:215.4pt">
            <v:imagedata r:id="rId30" o:title="hizmet yılı ekran görüntüsü"/>
          </v:shape>
        </w:pict>
      </w:r>
    </w:p>
    <w:p w14:paraId="2D4332F6" w14:textId="5E3D4E37" w:rsidR="00136078" w:rsidRDefault="00136078" w:rsidP="00136078">
      <w:pPr>
        <w:ind w:firstLine="709"/>
        <w:rPr>
          <w:rFonts w:ascii="Book Antiqua" w:eastAsia="Calibri" w:hAnsi="Book Antiqua"/>
          <w:lang w:eastAsia="en-US"/>
        </w:rPr>
      </w:pPr>
      <w:r w:rsidRPr="00136078">
        <w:rPr>
          <w:rFonts w:ascii="Book Antiqua" w:eastAsia="Calibri" w:hAnsi="Book Antiqua"/>
          <w:b/>
          <w:lang w:eastAsia="en-US"/>
        </w:rPr>
        <w:t xml:space="preserve">Şekil </w:t>
      </w:r>
      <w:r w:rsidR="00984273">
        <w:rPr>
          <w:rFonts w:ascii="Book Antiqua" w:eastAsia="Calibri" w:hAnsi="Book Antiqua"/>
          <w:b/>
          <w:lang w:eastAsia="en-US"/>
        </w:rPr>
        <w:t>3</w:t>
      </w:r>
      <w:r>
        <w:rPr>
          <w:rFonts w:ascii="Book Antiqua" w:eastAsia="Calibri" w:hAnsi="Book Antiqua"/>
          <w:lang w:eastAsia="en-US"/>
        </w:rPr>
        <w:t>:</w:t>
      </w:r>
      <w:r w:rsidR="00230731">
        <w:rPr>
          <w:rFonts w:ascii="Book Antiqua" w:eastAsia="Calibri" w:hAnsi="Book Antiqua"/>
          <w:lang w:eastAsia="en-US"/>
        </w:rPr>
        <w:t>Hizmet yılınız</w:t>
      </w:r>
    </w:p>
    <w:p w14:paraId="4BB64B28" w14:textId="77777777" w:rsidR="00643B7B" w:rsidRDefault="00230731" w:rsidP="00136078">
      <w:pPr>
        <w:ind w:firstLine="709"/>
        <w:rPr>
          <w:rFonts w:ascii="Book Antiqua" w:eastAsia="Calibri" w:hAnsi="Book Antiqua"/>
          <w:lang w:eastAsia="en-US"/>
        </w:rPr>
      </w:pPr>
      <w:r w:rsidRPr="00230731">
        <w:rPr>
          <w:rFonts w:ascii="Book Antiqua" w:eastAsia="Calibri" w:hAnsi="Book Antiqua"/>
          <w:lang w:eastAsia="en-US"/>
        </w:rPr>
        <w:t xml:space="preserve"> </w:t>
      </w:r>
    </w:p>
    <w:p w14:paraId="3A2FE16D" w14:textId="77777777" w:rsidR="00643B7B" w:rsidRDefault="00643B7B" w:rsidP="00136078">
      <w:pPr>
        <w:ind w:firstLine="709"/>
        <w:rPr>
          <w:rFonts w:ascii="Book Antiqua" w:eastAsia="Calibri" w:hAnsi="Book Antiqua"/>
          <w:lang w:eastAsia="en-US"/>
        </w:rPr>
      </w:pPr>
    </w:p>
    <w:p w14:paraId="623970A3" w14:textId="7A8C1AE1" w:rsidR="00230731" w:rsidRDefault="00230731" w:rsidP="00136078">
      <w:pPr>
        <w:ind w:firstLine="709"/>
        <w:rPr>
          <w:rFonts w:ascii="Book Antiqua" w:eastAsia="Calibri" w:hAnsi="Book Antiqua"/>
          <w:lang w:eastAsia="en-US"/>
        </w:rPr>
      </w:pPr>
      <w:r w:rsidRPr="00230731">
        <w:rPr>
          <w:rFonts w:ascii="Book Antiqua" w:eastAsia="Calibri" w:hAnsi="Book Antiqua"/>
          <w:lang w:eastAsia="en-US"/>
        </w:rPr>
        <w:t xml:space="preserve"> İç paydaş anketini yanıtlayan paydaşların </w:t>
      </w:r>
      <w:r w:rsidR="00643B7B">
        <w:rPr>
          <w:rFonts w:ascii="Book Antiqua" w:eastAsia="Calibri" w:hAnsi="Book Antiqua"/>
          <w:lang w:eastAsia="en-US"/>
        </w:rPr>
        <w:t xml:space="preserve">kurumumuz güvenlidir sorusuna cevapları </w:t>
      </w:r>
      <w:r w:rsidRPr="00230731">
        <w:rPr>
          <w:rFonts w:ascii="Book Antiqua" w:eastAsia="Calibri" w:hAnsi="Book Antiqua"/>
          <w:lang w:eastAsia="en-US"/>
        </w:rPr>
        <w:t xml:space="preserve">Şekil </w:t>
      </w:r>
      <w:r w:rsidR="00984273">
        <w:rPr>
          <w:rFonts w:ascii="Book Antiqua" w:eastAsia="Calibri" w:hAnsi="Book Antiqua"/>
          <w:lang w:eastAsia="en-US"/>
        </w:rPr>
        <w:t>4</w:t>
      </w:r>
      <w:r w:rsidR="00643B7B">
        <w:rPr>
          <w:rFonts w:ascii="Book Antiqua" w:eastAsia="Calibri" w:hAnsi="Book Antiqua"/>
          <w:lang w:eastAsia="en-US"/>
        </w:rPr>
        <w:t xml:space="preserve"> </w:t>
      </w:r>
      <w:r w:rsidR="007F6A0B">
        <w:rPr>
          <w:rFonts w:ascii="Book Antiqua" w:eastAsia="Calibri" w:hAnsi="Book Antiqua"/>
          <w:lang w:eastAsia="en-US"/>
        </w:rPr>
        <w:t>‘t</w:t>
      </w:r>
      <w:r w:rsidR="00643B7B">
        <w:rPr>
          <w:rFonts w:ascii="Book Antiqua" w:eastAsia="Calibri" w:hAnsi="Book Antiqua"/>
          <w:lang w:eastAsia="en-US"/>
        </w:rPr>
        <w:t xml:space="preserve">e </w:t>
      </w:r>
      <w:r w:rsidRPr="00230731">
        <w:rPr>
          <w:rFonts w:ascii="Book Antiqua" w:eastAsia="Calibri" w:hAnsi="Book Antiqua"/>
          <w:lang w:eastAsia="en-US"/>
        </w:rPr>
        <w:t xml:space="preserve">yer almaktadır. Paydaş anketini yanıtlayan katılımcıların </w:t>
      </w:r>
      <w:r w:rsidR="009D6CD8">
        <w:rPr>
          <w:rFonts w:ascii="Book Antiqua" w:eastAsia="Calibri" w:hAnsi="Book Antiqua"/>
          <w:lang w:eastAsia="en-US"/>
        </w:rPr>
        <w:t xml:space="preserve">çoğunluğu </w:t>
      </w:r>
      <w:r w:rsidR="009D6CD8" w:rsidRPr="00230731">
        <w:rPr>
          <w:rFonts w:ascii="Book Antiqua" w:eastAsia="Calibri" w:hAnsi="Book Antiqua"/>
          <w:lang w:eastAsia="en-US"/>
        </w:rPr>
        <w:t>kurumu</w:t>
      </w:r>
      <w:r w:rsidR="00643B7B">
        <w:rPr>
          <w:rFonts w:ascii="Book Antiqua" w:eastAsia="Calibri" w:hAnsi="Book Antiqua"/>
          <w:lang w:eastAsia="en-US"/>
        </w:rPr>
        <w:t xml:space="preserve"> </w:t>
      </w:r>
      <w:r w:rsidR="009D6CD8">
        <w:rPr>
          <w:rFonts w:ascii="Book Antiqua" w:eastAsia="Calibri" w:hAnsi="Book Antiqua"/>
          <w:lang w:eastAsia="en-US"/>
        </w:rPr>
        <w:t xml:space="preserve">güvenli </w:t>
      </w:r>
      <w:r w:rsidR="009D6CD8" w:rsidRPr="00230731">
        <w:rPr>
          <w:rFonts w:ascii="Book Antiqua" w:eastAsia="Calibri" w:hAnsi="Book Antiqua"/>
          <w:lang w:eastAsia="en-US"/>
        </w:rPr>
        <w:t>görmektedir</w:t>
      </w:r>
      <w:r w:rsidRPr="00230731">
        <w:rPr>
          <w:rFonts w:ascii="Book Antiqua" w:eastAsia="Calibri" w:hAnsi="Book Antiqua"/>
          <w:lang w:eastAsia="en-US"/>
        </w:rPr>
        <w:t>.</w:t>
      </w:r>
      <w:r w:rsidR="004D5455" w:rsidRPr="004D5455">
        <w:t xml:space="preserve"> </w:t>
      </w:r>
      <w:r w:rsidR="004D5455">
        <w:rPr>
          <w:rFonts w:ascii="Book Antiqua" w:eastAsia="Calibri" w:hAnsi="Book Antiqua"/>
          <w:lang w:eastAsia="en-US"/>
        </w:rPr>
        <w:t xml:space="preserve">Şekil </w:t>
      </w:r>
      <w:r w:rsidR="00984273">
        <w:rPr>
          <w:rFonts w:ascii="Book Antiqua" w:eastAsia="Calibri" w:hAnsi="Book Antiqua"/>
          <w:lang w:eastAsia="en-US"/>
        </w:rPr>
        <w:t>4</w:t>
      </w:r>
      <w:r w:rsidR="004D5455" w:rsidRPr="004D5455">
        <w:rPr>
          <w:rFonts w:ascii="Book Antiqua" w:eastAsia="Calibri" w:hAnsi="Book Antiqua"/>
          <w:lang w:eastAsia="en-US"/>
        </w:rPr>
        <w:t>’</w:t>
      </w:r>
      <w:r w:rsidR="007F6A0B">
        <w:rPr>
          <w:rFonts w:ascii="Book Antiqua" w:eastAsia="Calibri" w:hAnsi="Book Antiqua"/>
          <w:lang w:eastAsia="en-US"/>
        </w:rPr>
        <w:t>t</w:t>
      </w:r>
      <w:r w:rsidR="004D5455" w:rsidRPr="004D5455">
        <w:rPr>
          <w:rFonts w:ascii="Book Antiqua" w:eastAsia="Calibri" w:hAnsi="Book Antiqua"/>
          <w:lang w:eastAsia="en-US"/>
        </w:rPr>
        <w:t>eki veriler incelendiğinde 100 puan üzerinden yapılan değerlendirmede paydaşların 8</w:t>
      </w:r>
      <w:r w:rsidR="004D5455">
        <w:rPr>
          <w:rFonts w:ascii="Book Antiqua" w:eastAsia="Calibri" w:hAnsi="Book Antiqua"/>
          <w:lang w:eastAsia="en-US"/>
        </w:rPr>
        <w:t>7</w:t>
      </w:r>
      <w:r w:rsidR="004D5455" w:rsidRPr="004D5455">
        <w:rPr>
          <w:rFonts w:ascii="Book Antiqua" w:eastAsia="Calibri" w:hAnsi="Book Antiqua"/>
          <w:lang w:eastAsia="en-US"/>
        </w:rPr>
        <w:t>,</w:t>
      </w:r>
      <w:r w:rsidR="004D5455">
        <w:rPr>
          <w:rFonts w:ascii="Book Antiqua" w:eastAsia="Calibri" w:hAnsi="Book Antiqua"/>
          <w:lang w:eastAsia="en-US"/>
        </w:rPr>
        <w:t xml:space="preserve">5 </w:t>
      </w:r>
      <w:r w:rsidR="004D5455" w:rsidRPr="004D5455">
        <w:rPr>
          <w:rFonts w:ascii="Book Antiqua" w:eastAsia="Calibri" w:hAnsi="Book Antiqua"/>
          <w:lang w:eastAsia="en-US"/>
        </w:rPr>
        <w:t>oranında</w:t>
      </w:r>
      <w:r w:rsidR="004D5455">
        <w:rPr>
          <w:rFonts w:ascii="Book Antiqua" w:eastAsia="Calibri" w:hAnsi="Book Antiqua"/>
          <w:lang w:eastAsia="en-US"/>
        </w:rPr>
        <w:t xml:space="preserve"> </w:t>
      </w:r>
      <w:r w:rsidR="004D5455" w:rsidRPr="004D5455">
        <w:rPr>
          <w:rFonts w:ascii="Book Antiqua" w:eastAsia="Calibri" w:hAnsi="Book Antiqua"/>
          <w:lang w:eastAsia="en-US"/>
        </w:rPr>
        <w:t>memnun olduğu anlaşılmaktadır.</w:t>
      </w:r>
    </w:p>
    <w:p w14:paraId="1138862E" w14:textId="0868080A" w:rsidR="00643B7B" w:rsidRDefault="00E52261" w:rsidP="00136078">
      <w:pPr>
        <w:ind w:firstLine="709"/>
        <w:rPr>
          <w:rFonts w:ascii="Book Antiqua" w:eastAsia="Calibri" w:hAnsi="Book Antiqua"/>
          <w:lang w:eastAsia="en-US"/>
        </w:rPr>
      </w:pPr>
      <w:r>
        <w:rPr>
          <w:rFonts w:ascii="Book Antiqua" w:eastAsia="Calibri" w:hAnsi="Book Antiqua"/>
          <w:lang w:eastAsia="en-US"/>
        </w:rPr>
        <w:pict w14:anchorId="4FF208BB">
          <v:shape id="_x0000_i1027" type="#_x0000_t75" style="width:477pt;height:227.4pt">
            <v:imagedata r:id="rId31" o:title="kurumumuz güvenlidir"/>
          </v:shape>
        </w:pict>
      </w:r>
    </w:p>
    <w:p w14:paraId="5482FF3C" w14:textId="088FE517" w:rsidR="004B7C92" w:rsidRDefault="006807D8" w:rsidP="00E275B2">
      <w:pPr>
        <w:ind w:firstLine="709"/>
        <w:rPr>
          <w:rFonts w:ascii="Book Antiqua" w:eastAsia="Calibri" w:hAnsi="Book Antiqua"/>
          <w:lang w:eastAsia="en-US"/>
        </w:rPr>
      </w:pPr>
      <w:r w:rsidRPr="00F005A0">
        <w:rPr>
          <w:rFonts w:ascii="Book Antiqua" w:eastAsia="Calibri" w:hAnsi="Book Antiqua"/>
          <w:b/>
          <w:lang w:eastAsia="en-US"/>
        </w:rPr>
        <w:t xml:space="preserve">Şekil </w:t>
      </w:r>
      <w:r w:rsidR="00984273">
        <w:rPr>
          <w:rFonts w:ascii="Book Antiqua" w:eastAsia="Calibri" w:hAnsi="Book Antiqua"/>
          <w:b/>
          <w:lang w:eastAsia="en-US"/>
        </w:rPr>
        <w:t>4</w:t>
      </w:r>
      <w:r w:rsidRPr="006807D8">
        <w:rPr>
          <w:rFonts w:ascii="Book Antiqua" w:eastAsia="Calibri" w:hAnsi="Book Antiqua"/>
          <w:lang w:eastAsia="en-US"/>
        </w:rPr>
        <w:t>:</w:t>
      </w:r>
      <w:r>
        <w:rPr>
          <w:rFonts w:ascii="Book Antiqua" w:eastAsia="Calibri" w:hAnsi="Book Antiqua"/>
          <w:lang w:eastAsia="en-US"/>
        </w:rPr>
        <w:t>Kurumumuz güvenlidir</w:t>
      </w:r>
    </w:p>
    <w:p w14:paraId="6D4D09B9" w14:textId="2F32C070" w:rsidR="009529C0" w:rsidRPr="009529C0" w:rsidRDefault="009529C0" w:rsidP="009529C0">
      <w:pPr>
        <w:pStyle w:val="Hedef"/>
        <w:rPr>
          <w:rFonts w:ascii="Book Antiqua" w:eastAsia="Calibri" w:hAnsi="Book Antiqua"/>
          <w:sz w:val="24"/>
          <w:szCs w:val="24"/>
        </w:rPr>
      </w:pPr>
      <w:r w:rsidRPr="009529C0">
        <w:rPr>
          <w:rFonts w:ascii="Book Antiqua" w:hAnsi="Book Antiqua"/>
          <w:sz w:val="24"/>
          <w:szCs w:val="24"/>
        </w:rPr>
        <w:t xml:space="preserve">İç paydaş anketini yanıtlayan paydaşların </w:t>
      </w:r>
      <w:r w:rsidRPr="009529C0">
        <w:rPr>
          <w:rFonts w:ascii="Book Antiqua" w:eastAsia="Calibri" w:hAnsi="Book Antiqua"/>
          <w:sz w:val="24"/>
          <w:szCs w:val="24"/>
        </w:rPr>
        <w:t xml:space="preserve">kurumumuzun çalışmaları hizmet odaklıdır sorusuna cevapları Şekil </w:t>
      </w:r>
      <w:r w:rsidR="00984273">
        <w:rPr>
          <w:rFonts w:ascii="Book Antiqua" w:eastAsia="Calibri" w:hAnsi="Book Antiqua"/>
          <w:sz w:val="24"/>
          <w:szCs w:val="24"/>
        </w:rPr>
        <w:t>5</w:t>
      </w:r>
      <w:r w:rsidR="007F6A0B">
        <w:rPr>
          <w:rFonts w:ascii="Book Antiqua" w:eastAsia="Calibri" w:hAnsi="Book Antiqua"/>
          <w:sz w:val="24"/>
          <w:szCs w:val="24"/>
        </w:rPr>
        <w:t>’</w:t>
      </w:r>
      <w:r w:rsidRPr="009529C0">
        <w:rPr>
          <w:rFonts w:ascii="Book Antiqua" w:eastAsia="Calibri" w:hAnsi="Book Antiqua"/>
          <w:sz w:val="24"/>
          <w:szCs w:val="24"/>
        </w:rPr>
        <w:t xml:space="preserve">te </w:t>
      </w:r>
      <w:r w:rsidRPr="009529C0">
        <w:rPr>
          <w:rFonts w:ascii="Book Antiqua" w:hAnsi="Book Antiqua"/>
          <w:sz w:val="24"/>
          <w:szCs w:val="24"/>
        </w:rPr>
        <w:t xml:space="preserve">yer almaktadır. Paydaş anketini yanıtlayan katılımcıların </w:t>
      </w:r>
      <w:r w:rsidRPr="009529C0">
        <w:rPr>
          <w:rFonts w:ascii="Book Antiqua" w:eastAsia="Calibri" w:hAnsi="Book Antiqua"/>
          <w:sz w:val="24"/>
          <w:szCs w:val="24"/>
        </w:rPr>
        <w:t>çoğunluğu kurumun çalışmalarını hizmet odaklı görmektedir.</w:t>
      </w:r>
      <w:r w:rsidR="004D5455" w:rsidRPr="004D5455">
        <w:t xml:space="preserve"> </w:t>
      </w:r>
      <w:r w:rsidR="004D5455" w:rsidRPr="004D5455">
        <w:rPr>
          <w:rFonts w:ascii="Book Antiqua" w:eastAsia="Calibri" w:hAnsi="Book Antiqua"/>
          <w:sz w:val="24"/>
          <w:szCs w:val="24"/>
        </w:rPr>
        <w:t xml:space="preserve">Şekil </w:t>
      </w:r>
      <w:r w:rsidR="00984273">
        <w:rPr>
          <w:rFonts w:ascii="Book Antiqua" w:eastAsia="Calibri" w:hAnsi="Book Antiqua"/>
          <w:sz w:val="24"/>
          <w:szCs w:val="24"/>
        </w:rPr>
        <w:t>5</w:t>
      </w:r>
      <w:r w:rsidR="004D5455" w:rsidRPr="004D5455">
        <w:rPr>
          <w:rFonts w:ascii="Book Antiqua" w:eastAsia="Calibri" w:hAnsi="Book Antiqua"/>
          <w:sz w:val="24"/>
          <w:szCs w:val="24"/>
        </w:rPr>
        <w:t>’</w:t>
      </w:r>
      <w:r w:rsidR="007F6A0B">
        <w:rPr>
          <w:rFonts w:ascii="Book Antiqua" w:eastAsia="Calibri" w:hAnsi="Book Antiqua"/>
          <w:sz w:val="24"/>
          <w:szCs w:val="24"/>
        </w:rPr>
        <w:t>t</w:t>
      </w:r>
      <w:r w:rsidR="004D5455" w:rsidRPr="004D5455">
        <w:rPr>
          <w:rFonts w:ascii="Book Antiqua" w:eastAsia="Calibri" w:hAnsi="Book Antiqua"/>
          <w:sz w:val="24"/>
          <w:szCs w:val="24"/>
        </w:rPr>
        <w:t xml:space="preserve">eki veriler </w:t>
      </w:r>
      <w:r w:rsidR="004D5455" w:rsidRPr="004D5455">
        <w:rPr>
          <w:rFonts w:ascii="Book Antiqua" w:eastAsia="Calibri" w:hAnsi="Book Antiqua"/>
          <w:sz w:val="24"/>
          <w:szCs w:val="24"/>
        </w:rPr>
        <w:lastRenderedPageBreak/>
        <w:t xml:space="preserve">incelendiğinde 100 puan üzerinden yapılan değerlendirmede paydaşların </w:t>
      </w:r>
      <w:r w:rsidR="004D5455">
        <w:rPr>
          <w:rFonts w:ascii="Book Antiqua" w:eastAsia="Calibri" w:hAnsi="Book Antiqua"/>
          <w:sz w:val="24"/>
          <w:szCs w:val="24"/>
        </w:rPr>
        <w:t xml:space="preserve">93,8 oranında </w:t>
      </w:r>
      <w:r w:rsidR="004D5455" w:rsidRPr="004D5455">
        <w:rPr>
          <w:rFonts w:ascii="Book Antiqua" w:eastAsia="Calibri" w:hAnsi="Book Antiqua"/>
          <w:sz w:val="24"/>
          <w:szCs w:val="24"/>
        </w:rPr>
        <w:t>memnun olduğu anlaşılmaktadır.</w:t>
      </w:r>
    </w:p>
    <w:p w14:paraId="3F7AE815" w14:textId="77777777" w:rsidR="009529C0" w:rsidRDefault="009529C0" w:rsidP="00E275B2">
      <w:pPr>
        <w:ind w:firstLine="709"/>
        <w:rPr>
          <w:rFonts w:ascii="Book Antiqua" w:eastAsia="Calibri" w:hAnsi="Book Antiqua"/>
          <w:lang w:eastAsia="en-US"/>
        </w:rPr>
      </w:pPr>
    </w:p>
    <w:p w14:paraId="7A96025B" w14:textId="5A50EAD0" w:rsidR="006807D8" w:rsidRDefault="00E52261" w:rsidP="00E275B2">
      <w:pPr>
        <w:ind w:firstLine="709"/>
        <w:rPr>
          <w:rFonts w:ascii="Book Antiqua" w:eastAsia="Calibri" w:hAnsi="Book Antiqua"/>
          <w:lang w:eastAsia="en-US"/>
        </w:rPr>
      </w:pPr>
      <w:r>
        <w:rPr>
          <w:rFonts w:ascii="Book Antiqua" w:eastAsia="Calibri" w:hAnsi="Book Antiqua"/>
          <w:lang w:eastAsia="en-US"/>
        </w:rPr>
        <w:pict w14:anchorId="2906FE7E">
          <v:shape id="_x0000_i1028" type="#_x0000_t75" style="width:473.4pt;height:225.6pt">
            <v:imagedata r:id="rId32" o:title="hizmet odaklıdır"/>
          </v:shape>
        </w:pict>
      </w:r>
      <w:r w:rsidR="006807D8" w:rsidRPr="00230731">
        <w:rPr>
          <w:rFonts w:ascii="Book Antiqua" w:eastAsia="Calibri" w:hAnsi="Book Antiqua"/>
          <w:lang w:eastAsia="en-US"/>
        </w:rPr>
        <w:t xml:space="preserve"> </w:t>
      </w:r>
    </w:p>
    <w:p w14:paraId="003FD4E6" w14:textId="25D49B48" w:rsidR="006807D8" w:rsidRDefault="009529C0" w:rsidP="00E275B2">
      <w:pPr>
        <w:ind w:firstLine="709"/>
        <w:rPr>
          <w:rFonts w:ascii="Book Antiqua" w:eastAsia="Calibri" w:hAnsi="Book Antiqua"/>
          <w:lang w:eastAsia="en-US"/>
        </w:rPr>
      </w:pPr>
      <w:r w:rsidRPr="00F005A0">
        <w:rPr>
          <w:rFonts w:ascii="Book Antiqua" w:eastAsia="Calibri" w:hAnsi="Book Antiqua"/>
          <w:b/>
          <w:lang w:eastAsia="en-US"/>
        </w:rPr>
        <w:t xml:space="preserve">Şekil </w:t>
      </w:r>
      <w:r w:rsidR="00984273">
        <w:rPr>
          <w:rFonts w:ascii="Book Antiqua" w:eastAsia="Calibri" w:hAnsi="Book Antiqua"/>
          <w:b/>
          <w:lang w:eastAsia="en-US"/>
        </w:rPr>
        <w:t>5</w:t>
      </w:r>
      <w:r w:rsidRPr="009529C0">
        <w:rPr>
          <w:rFonts w:ascii="Book Antiqua" w:eastAsia="Calibri" w:hAnsi="Book Antiqua"/>
          <w:lang w:eastAsia="en-US"/>
        </w:rPr>
        <w:t xml:space="preserve">:Kurumumuz </w:t>
      </w:r>
      <w:r>
        <w:rPr>
          <w:rFonts w:ascii="Book Antiqua" w:eastAsia="Calibri" w:hAnsi="Book Antiqua"/>
          <w:lang w:eastAsia="en-US"/>
        </w:rPr>
        <w:t>hizmet odaklıdır</w:t>
      </w:r>
    </w:p>
    <w:p w14:paraId="1F7B9A8C" w14:textId="56B24A71" w:rsidR="009529C0" w:rsidRPr="009529C0" w:rsidRDefault="009529C0" w:rsidP="009529C0">
      <w:pPr>
        <w:pStyle w:val="Hedef"/>
        <w:rPr>
          <w:rFonts w:ascii="Book Antiqua" w:eastAsia="Calibri" w:hAnsi="Book Antiqua"/>
          <w:sz w:val="24"/>
          <w:szCs w:val="24"/>
        </w:rPr>
      </w:pPr>
      <w:r w:rsidRPr="009529C0">
        <w:rPr>
          <w:rFonts w:ascii="Book Antiqua" w:hAnsi="Book Antiqua"/>
          <w:sz w:val="24"/>
          <w:szCs w:val="24"/>
        </w:rPr>
        <w:t xml:space="preserve">İç paydaş anketini yanıtlayan paydaşların </w:t>
      </w:r>
      <w:r w:rsidRPr="009529C0">
        <w:rPr>
          <w:rFonts w:ascii="Book Antiqua" w:eastAsia="Calibri" w:hAnsi="Book Antiqua"/>
          <w:sz w:val="24"/>
          <w:szCs w:val="24"/>
        </w:rPr>
        <w:t>kurumumuz</w:t>
      </w:r>
      <w:r w:rsidR="00F005A0">
        <w:rPr>
          <w:rFonts w:ascii="Book Antiqua" w:eastAsia="Calibri" w:hAnsi="Book Antiqua"/>
          <w:sz w:val="24"/>
          <w:szCs w:val="24"/>
        </w:rPr>
        <w:t xml:space="preserve"> çözüm </w:t>
      </w:r>
      <w:r w:rsidRPr="009529C0">
        <w:rPr>
          <w:rFonts w:ascii="Book Antiqua" w:eastAsia="Calibri" w:hAnsi="Book Antiqua"/>
          <w:sz w:val="24"/>
          <w:szCs w:val="24"/>
        </w:rPr>
        <w:t xml:space="preserve">odaklıdır sorusuna cevapları Şekil </w:t>
      </w:r>
      <w:r w:rsidR="007F6A0B">
        <w:rPr>
          <w:rFonts w:ascii="Book Antiqua" w:eastAsia="Calibri" w:hAnsi="Book Antiqua"/>
          <w:sz w:val="24"/>
          <w:szCs w:val="24"/>
        </w:rPr>
        <w:t>6’</w:t>
      </w:r>
      <w:r w:rsidR="00984273">
        <w:rPr>
          <w:rFonts w:ascii="Book Antiqua" w:eastAsia="Calibri" w:hAnsi="Book Antiqua"/>
          <w:sz w:val="24"/>
          <w:szCs w:val="24"/>
        </w:rPr>
        <w:t>da</w:t>
      </w:r>
      <w:r w:rsidRPr="009529C0">
        <w:rPr>
          <w:rFonts w:ascii="Book Antiqua" w:eastAsia="Calibri" w:hAnsi="Book Antiqua"/>
          <w:sz w:val="24"/>
          <w:szCs w:val="24"/>
        </w:rPr>
        <w:t xml:space="preserve"> </w:t>
      </w:r>
      <w:r w:rsidRPr="009529C0">
        <w:rPr>
          <w:rFonts w:ascii="Book Antiqua" w:hAnsi="Book Antiqua"/>
          <w:sz w:val="24"/>
          <w:szCs w:val="24"/>
        </w:rPr>
        <w:t xml:space="preserve">yer almaktadır. Paydaş anketini yanıtlayan katılımcıların </w:t>
      </w:r>
      <w:r w:rsidRPr="009529C0">
        <w:rPr>
          <w:rFonts w:ascii="Book Antiqua" w:eastAsia="Calibri" w:hAnsi="Book Antiqua"/>
          <w:sz w:val="24"/>
          <w:szCs w:val="24"/>
        </w:rPr>
        <w:t>çoğunluğu kurum</w:t>
      </w:r>
      <w:r w:rsidR="00F005A0">
        <w:rPr>
          <w:rFonts w:ascii="Book Antiqua" w:eastAsia="Calibri" w:hAnsi="Book Antiqua"/>
          <w:sz w:val="24"/>
          <w:szCs w:val="24"/>
        </w:rPr>
        <w:t>u çözüm</w:t>
      </w:r>
      <w:r w:rsidRPr="009529C0">
        <w:rPr>
          <w:rFonts w:ascii="Book Antiqua" w:eastAsia="Calibri" w:hAnsi="Book Antiqua"/>
          <w:sz w:val="24"/>
          <w:szCs w:val="24"/>
        </w:rPr>
        <w:t xml:space="preserve"> odaklı görmektedir.</w:t>
      </w:r>
      <w:r w:rsidR="004D5455" w:rsidRPr="004D5455">
        <w:t xml:space="preserve"> </w:t>
      </w:r>
      <w:r w:rsidR="004D5455" w:rsidRPr="004D5455">
        <w:rPr>
          <w:rFonts w:ascii="Book Antiqua" w:eastAsia="Calibri" w:hAnsi="Book Antiqua"/>
          <w:sz w:val="24"/>
          <w:szCs w:val="24"/>
        </w:rPr>
        <w:t xml:space="preserve">Şekil </w:t>
      </w:r>
      <w:r w:rsidR="00984273">
        <w:rPr>
          <w:rFonts w:ascii="Book Antiqua" w:eastAsia="Calibri" w:hAnsi="Book Antiqua"/>
          <w:sz w:val="24"/>
          <w:szCs w:val="24"/>
        </w:rPr>
        <w:t>6</w:t>
      </w:r>
      <w:r w:rsidR="004D5455" w:rsidRPr="004D5455">
        <w:rPr>
          <w:rFonts w:ascii="Book Antiqua" w:eastAsia="Calibri" w:hAnsi="Book Antiqua"/>
          <w:sz w:val="24"/>
          <w:szCs w:val="24"/>
        </w:rPr>
        <w:t>’d</w:t>
      </w:r>
      <w:r w:rsidR="00984273">
        <w:rPr>
          <w:rFonts w:ascii="Book Antiqua" w:eastAsia="Calibri" w:hAnsi="Book Antiqua"/>
          <w:sz w:val="24"/>
          <w:szCs w:val="24"/>
        </w:rPr>
        <w:t>a</w:t>
      </w:r>
      <w:r w:rsidR="004D5455" w:rsidRPr="004D5455">
        <w:rPr>
          <w:rFonts w:ascii="Book Antiqua" w:eastAsia="Calibri" w:hAnsi="Book Antiqua"/>
          <w:sz w:val="24"/>
          <w:szCs w:val="24"/>
        </w:rPr>
        <w:t>ki veriler incelendiğinde 100 puan üzerinden yapılan değerlendir</w:t>
      </w:r>
      <w:r w:rsidR="004D5455">
        <w:rPr>
          <w:rFonts w:ascii="Book Antiqua" w:eastAsia="Calibri" w:hAnsi="Book Antiqua"/>
          <w:sz w:val="24"/>
          <w:szCs w:val="24"/>
        </w:rPr>
        <w:t xml:space="preserve">mede paydaşların 87,5 oranında </w:t>
      </w:r>
      <w:r w:rsidR="004D5455" w:rsidRPr="004D5455">
        <w:rPr>
          <w:rFonts w:ascii="Book Antiqua" w:eastAsia="Calibri" w:hAnsi="Book Antiqua"/>
          <w:sz w:val="24"/>
          <w:szCs w:val="24"/>
        </w:rPr>
        <w:t>memnun olduğu anlaşılmaktadır.</w:t>
      </w:r>
    </w:p>
    <w:p w14:paraId="0C2D86AC" w14:textId="25C0FA35" w:rsidR="009529C0" w:rsidRDefault="00E52261" w:rsidP="00E275B2">
      <w:pPr>
        <w:ind w:firstLine="709"/>
        <w:rPr>
          <w:rFonts w:ascii="Book Antiqua" w:eastAsia="Calibri" w:hAnsi="Book Antiqua"/>
          <w:lang w:eastAsia="en-US"/>
        </w:rPr>
      </w:pPr>
      <w:r>
        <w:rPr>
          <w:rFonts w:ascii="Book Antiqua" w:eastAsia="Calibri" w:hAnsi="Book Antiqua"/>
          <w:lang w:eastAsia="en-US"/>
        </w:rPr>
        <w:pict w14:anchorId="774B899C">
          <v:shape id="_x0000_i1029" type="#_x0000_t75" style="width:471.6pt;height:223.8pt">
            <v:imagedata r:id="rId33" o:title="çözüm odaklıdır"/>
          </v:shape>
        </w:pict>
      </w:r>
    </w:p>
    <w:p w14:paraId="5AE5C818" w14:textId="6AC3E0A2" w:rsidR="00F005A0" w:rsidRDefault="00F005A0" w:rsidP="00F005A0">
      <w:pPr>
        <w:ind w:firstLine="709"/>
        <w:rPr>
          <w:rFonts w:ascii="Book Antiqua" w:eastAsia="Calibri" w:hAnsi="Book Antiqua"/>
          <w:lang w:eastAsia="en-US"/>
        </w:rPr>
      </w:pPr>
      <w:r w:rsidRPr="00F005A0">
        <w:rPr>
          <w:rFonts w:ascii="Book Antiqua" w:eastAsia="Calibri" w:hAnsi="Book Antiqua"/>
          <w:b/>
          <w:lang w:eastAsia="en-US"/>
        </w:rPr>
        <w:t xml:space="preserve">Şekil </w:t>
      </w:r>
      <w:r w:rsidR="00984273">
        <w:rPr>
          <w:rFonts w:ascii="Book Antiqua" w:eastAsia="Calibri" w:hAnsi="Book Antiqua"/>
          <w:b/>
          <w:lang w:eastAsia="en-US"/>
        </w:rPr>
        <w:t>6</w:t>
      </w:r>
      <w:r w:rsidRPr="00F005A0">
        <w:rPr>
          <w:rFonts w:ascii="Book Antiqua" w:eastAsia="Calibri" w:hAnsi="Book Antiqua"/>
          <w:b/>
          <w:lang w:eastAsia="en-US"/>
        </w:rPr>
        <w:t>:</w:t>
      </w:r>
      <w:r w:rsidRPr="009529C0">
        <w:rPr>
          <w:rFonts w:ascii="Book Antiqua" w:eastAsia="Calibri" w:hAnsi="Book Antiqua"/>
          <w:lang w:eastAsia="en-US"/>
        </w:rPr>
        <w:t xml:space="preserve">Kurumumuz </w:t>
      </w:r>
      <w:r>
        <w:rPr>
          <w:rFonts w:ascii="Book Antiqua" w:eastAsia="Calibri" w:hAnsi="Book Antiqua"/>
          <w:lang w:eastAsia="en-US"/>
        </w:rPr>
        <w:t>çözüm odaklıdır</w:t>
      </w:r>
    </w:p>
    <w:p w14:paraId="29D5E1CC" w14:textId="77777777" w:rsidR="00F005A0" w:rsidRDefault="00F005A0" w:rsidP="00F005A0">
      <w:pPr>
        <w:ind w:firstLine="709"/>
        <w:rPr>
          <w:rFonts w:ascii="Book Antiqua" w:eastAsia="Calibri" w:hAnsi="Book Antiqua"/>
          <w:lang w:eastAsia="en-US"/>
        </w:rPr>
      </w:pPr>
    </w:p>
    <w:p w14:paraId="00BF5C2F" w14:textId="200E9653" w:rsidR="00F005A0" w:rsidRDefault="00F005A0" w:rsidP="00E275B2">
      <w:pPr>
        <w:ind w:firstLine="709"/>
        <w:rPr>
          <w:rFonts w:ascii="Book Antiqua" w:eastAsia="Calibri" w:hAnsi="Book Antiqua"/>
        </w:rPr>
      </w:pPr>
      <w:r w:rsidRPr="009529C0">
        <w:rPr>
          <w:rFonts w:ascii="Book Antiqua" w:hAnsi="Book Antiqua"/>
        </w:rPr>
        <w:t xml:space="preserve">İç paydaş anketini yanıtlayan paydaşların </w:t>
      </w:r>
      <w:r w:rsidRPr="009529C0">
        <w:rPr>
          <w:rFonts w:ascii="Book Antiqua" w:eastAsia="Calibri" w:hAnsi="Book Antiqua"/>
        </w:rPr>
        <w:t>kurumumuz</w:t>
      </w:r>
      <w:r>
        <w:rPr>
          <w:rFonts w:ascii="Book Antiqua" w:eastAsia="Calibri" w:hAnsi="Book Antiqua"/>
        </w:rPr>
        <w:t xml:space="preserve"> yenilikçidir</w:t>
      </w:r>
      <w:r w:rsidRPr="009529C0">
        <w:rPr>
          <w:rFonts w:ascii="Book Antiqua" w:eastAsia="Calibri" w:hAnsi="Book Antiqua"/>
        </w:rPr>
        <w:t xml:space="preserve"> sorusuna cevapları Şekil </w:t>
      </w:r>
      <w:r w:rsidR="00481B0B">
        <w:rPr>
          <w:rFonts w:ascii="Book Antiqua" w:eastAsia="Calibri" w:hAnsi="Book Antiqua"/>
        </w:rPr>
        <w:t>7</w:t>
      </w:r>
      <w:r w:rsidRPr="009529C0">
        <w:rPr>
          <w:rFonts w:ascii="Book Antiqua" w:eastAsia="Calibri" w:hAnsi="Book Antiqua"/>
        </w:rPr>
        <w:t>’</w:t>
      </w:r>
      <w:r w:rsidR="00481B0B">
        <w:rPr>
          <w:rFonts w:ascii="Book Antiqua" w:eastAsia="Calibri" w:hAnsi="Book Antiqua"/>
        </w:rPr>
        <w:t>d</w:t>
      </w:r>
      <w:r w:rsidRPr="009529C0">
        <w:rPr>
          <w:rFonts w:ascii="Book Antiqua" w:eastAsia="Calibri" w:hAnsi="Book Antiqua"/>
        </w:rPr>
        <w:t xml:space="preserve">e </w:t>
      </w:r>
      <w:r w:rsidRPr="009529C0">
        <w:rPr>
          <w:rFonts w:ascii="Book Antiqua" w:hAnsi="Book Antiqua"/>
        </w:rPr>
        <w:t xml:space="preserve">yer almaktadır. Paydaş anketini yanıtlayan katılımcıların </w:t>
      </w:r>
      <w:r w:rsidRPr="009529C0">
        <w:rPr>
          <w:rFonts w:ascii="Book Antiqua" w:eastAsia="Calibri" w:hAnsi="Book Antiqua"/>
        </w:rPr>
        <w:t xml:space="preserve">çoğunluğu </w:t>
      </w:r>
      <w:r w:rsidRPr="009529C0">
        <w:rPr>
          <w:rFonts w:ascii="Book Antiqua" w:hAnsi="Book Antiqua"/>
        </w:rPr>
        <w:t xml:space="preserve"> </w:t>
      </w:r>
      <w:r w:rsidRPr="009529C0">
        <w:rPr>
          <w:rFonts w:ascii="Book Antiqua" w:eastAsia="Calibri" w:hAnsi="Book Antiqua"/>
        </w:rPr>
        <w:t>kurum</w:t>
      </w:r>
      <w:r>
        <w:rPr>
          <w:rFonts w:ascii="Book Antiqua" w:eastAsia="Calibri" w:hAnsi="Book Antiqua"/>
        </w:rPr>
        <w:t xml:space="preserve">un </w:t>
      </w:r>
      <w:r>
        <w:rPr>
          <w:rFonts w:ascii="Book Antiqua" w:eastAsia="Calibri" w:hAnsi="Book Antiqua"/>
        </w:rPr>
        <w:lastRenderedPageBreak/>
        <w:t>yenilikçi</w:t>
      </w:r>
      <w:r w:rsidRPr="009529C0">
        <w:rPr>
          <w:rFonts w:ascii="Book Antiqua" w:eastAsia="Calibri" w:hAnsi="Book Antiqua"/>
        </w:rPr>
        <w:t xml:space="preserve"> </w:t>
      </w:r>
      <w:r>
        <w:rPr>
          <w:rFonts w:ascii="Book Antiqua" w:eastAsia="Calibri" w:hAnsi="Book Antiqua"/>
        </w:rPr>
        <w:t>olduğunu düşünmektedir.</w:t>
      </w:r>
      <w:r w:rsidR="004D5455" w:rsidRPr="004D5455">
        <w:t xml:space="preserve"> </w:t>
      </w:r>
      <w:r w:rsidR="004D5455" w:rsidRPr="004D5455">
        <w:rPr>
          <w:rFonts w:ascii="Book Antiqua" w:eastAsia="Calibri" w:hAnsi="Book Antiqua"/>
        </w:rPr>
        <w:t xml:space="preserve">Şekil </w:t>
      </w:r>
      <w:r w:rsidR="00481B0B">
        <w:rPr>
          <w:rFonts w:ascii="Book Antiqua" w:eastAsia="Calibri" w:hAnsi="Book Antiqua"/>
        </w:rPr>
        <w:t>7</w:t>
      </w:r>
      <w:r w:rsidR="004D5455" w:rsidRPr="004D5455">
        <w:rPr>
          <w:rFonts w:ascii="Book Antiqua" w:eastAsia="Calibri" w:hAnsi="Book Antiqua"/>
        </w:rPr>
        <w:t>’deki veriler incelendiğinde 100 puan üzerinden yapılan değerlendirmede paydaşların 87,5 oranında memnun olduğu anlaşılmaktadır.</w:t>
      </w:r>
    </w:p>
    <w:p w14:paraId="00EDE464" w14:textId="64F01453" w:rsidR="00F005A0" w:rsidRDefault="00E52261" w:rsidP="00E275B2">
      <w:pPr>
        <w:ind w:firstLine="709"/>
        <w:rPr>
          <w:rFonts w:ascii="Book Antiqua" w:eastAsia="Calibri" w:hAnsi="Book Antiqua"/>
        </w:rPr>
      </w:pPr>
      <w:r>
        <w:rPr>
          <w:rFonts w:ascii="Book Antiqua" w:eastAsia="Calibri" w:hAnsi="Book Antiqua"/>
        </w:rPr>
        <w:pict w14:anchorId="694891A9">
          <v:shape id="_x0000_i1030" type="#_x0000_t75" style="width:467.4pt;height:216.6pt">
            <v:imagedata r:id="rId34" o:title="yenilikçidir"/>
          </v:shape>
        </w:pict>
      </w:r>
    </w:p>
    <w:p w14:paraId="1549AD73" w14:textId="0854330B" w:rsidR="00F005A0" w:rsidRDefault="00F005A0" w:rsidP="00E275B2">
      <w:pPr>
        <w:ind w:firstLine="709"/>
        <w:rPr>
          <w:rFonts w:ascii="Book Antiqua" w:eastAsia="Calibri" w:hAnsi="Book Antiqua"/>
          <w:lang w:eastAsia="en-US"/>
        </w:rPr>
      </w:pPr>
      <w:r w:rsidRPr="00F005A0">
        <w:rPr>
          <w:rFonts w:ascii="Book Antiqua" w:eastAsia="Calibri" w:hAnsi="Book Antiqua"/>
          <w:b/>
          <w:lang w:eastAsia="en-US"/>
        </w:rPr>
        <w:t xml:space="preserve">Şekil </w:t>
      </w:r>
      <w:r w:rsidR="00481B0B">
        <w:rPr>
          <w:rFonts w:ascii="Book Antiqua" w:eastAsia="Calibri" w:hAnsi="Book Antiqua"/>
          <w:b/>
          <w:lang w:eastAsia="en-US"/>
        </w:rPr>
        <w:t>7</w:t>
      </w:r>
      <w:r w:rsidRPr="00F005A0">
        <w:rPr>
          <w:rFonts w:ascii="Book Antiqua" w:eastAsia="Calibri" w:hAnsi="Book Antiqua"/>
          <w:lang w:eastAsia="en-US"/>
        </w:rPr>
        <w:t xml:space="preserve">:Kurumumuz </w:t>
      </w:r>
      <w:r>
        <w:rPr>
          <w:rFonts w:ascii="Book Antiqua" w:eastAsia="Calibri" w:hAnsi="Book Antiqua"/>
          <w:lang w:eastAsia="en-US"/>
        </w:rPr>
        <w:t>yenilikçidir</w:t>
      </w:r>
    </w:p>
    <w:p w14:paraId="567C1793" w14:textId="77777777" w:rsidR="009E496A" w:rsidRDefault="009E496A" w:rsidP="00E275B2">
      <w:pPr>
        <w:ind w:firstLine="709"/>
        <w:rPr>
          <w:rFonts w:ascii="Book Antiqua" w:hAnsi="Book Antiqua"/>
        </w:rPr>
      </w:pPr>
    </w:p>
    <w:p w14:paraId="2948F498" w14:textId="39194BEB" w:rsidR="00F005A0" w:rsidRDefault="00F005A0" w:rsidP="00E275B2">
      <w:pPr>
        <w:ind w:firstLine="709"/>
        <w:rPr>
          <w:rFonts w:ascii="Book Antiqua" w:eastAsia="Calibri" w:hAnsi="Book Antiqua"/>
        </w:rPr>
      </w:pPr>
      <w:r w:rsidRPr="009529C0">
        <w:rPr>
          <w:rFonts w:ascii="Book Antiqua" w:hAnsi="Book Antiqua"/>
        </w:rPr>
        <w:t xml:space="preserve">İç paydaş anketini yanıtlayan paydaşların </w:t>
      </w:r>
      <w:r w:rsidRPr="009529C0">
        <w:rPr>
          <w:rFonts w:ascii="Book Antiqua" w:eastAsia="Calibri" w:hAnsi="Book Antiqua"/>
        </w:rPr>
        <w:t>kurumumuz</w:t>
      </w:r>
      <w:r>
        <w:rPr>
          <w:rFonts w:ascii="Book Antiqua" w:eastAsia="Calibri" w:hAnsi="Book Antiqua"/>
        </w:rPr>
        <w:t xml:space="preserve"> </w:t>
      </w:r>
      <w:r w:rsidR="009E496A">
        <w:rPr>
          <w:rFonts w:ascii="Book Antiqua" w:eastAsia="Calibri" w:hAnsi="Book Antiqua"/>
        </w:rPr>
        <w:t>adildir</w:t>
      </w:r>
      <w:r w:rsidRPr="009529C0">
        <w:rPr>
          <w:rFonts w:ascii="Book Antiqua" w:eastAsia="Calibri" w:hAnsi="Book Antiqua"/>
        </w:rPr>
        <w:t xml:space="preserve"> sorusuna cevapları Şekil </w:t>
      </w:r>
      <w:r w:rsidR="00481B0B">
        <w:rPr>
          <w:rFonts w:ascii="Book Antiqua" w:eastAsia="Calibri" w:hAnsi="Book Antiqua"/>
        </w:rPr>
        <w:t>8</w:t>
      </w:r>
      <w:r w:rsidRPr="009529C0">
        <w:rPr>
          <w:rFonts w:ascii="Book Antiqua" w:eastAsia="Calibri" w:hAnsi="Book Antiqua"/>
        </w:rPr>
        <w:t>’</w:t>
      </w:r>
      <w:r w:rsidR="009E496A">
        <w:rPr>
          <w:rFonts w:ascii="Book Antiqua" w:eastAsia="Calibri" w:hAnsi="Book Antiqua"/>
        </w:rPr>
        <w:t>d</w:t>
      </w:r>
      <w:r w:rsidR="00481B0B">
        <w:rPr>
          <w:rFonts w:ascii="Book Antiqua" w:eastAsia="Calibri" w:hAnsi="Book Antiqua"/>
        </w:rPr>
        <w:t>e</w:t>
      </w:r>
      <w:r w:rsidRPr="009529C0">
        <w:rPr>
          <w:rFonts w:ascii="Book Antiqua" w:eastAsia="Calibri" w:hAnsi="Book Antiqua"/>
        </w:rPr>
        <w:t xml:space="preserve"> </w:t>
      </w:r>
      <w:r w:rsidRPr="009529C0">
        <w:rPr>
          <w:rFonts w:ascii="Book Antiqua" w:hAnsi="Book Antiqua"/>
        </w:rPr>
        <w:t xml:space="preserve">yer almaktadır. Paydaş anketini yanıtlayan katılımcıların </w:t>
      </w:r>
      <w:r w:rsidRPr="009529C0">
        <w:rPr>
          <w:rFonts w:ascii="Book Antiqua" w:eastAsia="Calibri" w:hAnsi="Book Antiqua"/>
        </w:rPr>
        <w:t>çoğunluğu kurum</w:t>
      </w:r>
      <w:r>
        <w:rPr>
          <w:rFonts w:ascii="Book Antiqua" w:eastAsia="Calibri" w:hAnsi="Book Antiqua"/>
        </w:rPr>
        <w:t xml:space="preserve">un </w:t>
      </w:r>
      <w:r w:rsidR="009E496A">
        <w:rPr>
          <w:rFonts w:ascii="Book Antiqua" w:eastAsia="Calibri" w:hAnsi="Book Antiqua"/>
        </w:rPr>
        <w:t xml:space="preserve">adil </w:t>
      </w:r>
      <w:r>
        <w:rPr>
          <w:rFonts w:ascii="Book Antiqua" w:eastAsia="Calibri" w:hAnsi="Book Antiqua"/>
        </w:rPr>
        <w:t>olduğunu düşünmektedir</w:t>
      </w:r>
      <w:r w:rsidR="009E496A">
        <w:rPr>
          <w:rFonts w:ascii="Book Antiqua" w:eastAsia="Calibri" w:hAnsi="Book Antiqua"/>
        </w:rPr>
        <w:t>.</w:t>
      </w:r>
      <w:r w:rsidR="004D5455" w:rsidRPr="004D5455">
        <w:t xml:space="preserve"> </w:t>
      </w:r>
      <w:r w:rsidR="004D5455" w:rsidRPr="004D5455">
        <w:rPr>
          <w:rFonts w:ascii="Book Antiqua" w:eastAsia="Calibri" w:hAnsi="Book Antiqua"/>
        </w:rPr>
        <w:t xml:space="preserve">Şekil </w:t>
      </w:r>
      <w:r w:rsidR="00481B0B">
        <w:rPr>
          <w:rFonts w:ascii="Book Antiqua" w:eastAsia="Calibri" w:hAnsi="Book Antiqua"/>
        </w:rPr>
        <w:t>8</w:t>
      </w:r>
      <w:r w:rsidR="004D5455" w:rsidRPr="004D5455">
        <w:rPr>
          <w:rFonts w:ascii="Book Antiqua" w:eastAsia="Calibri" w:hAnsi="Book Antiqua"/>
        </w:rPr>
        <w:t>’d</w:t>
      </w:r>
      <w:r w:rsidR="00481B0B">
        <w:rPr>
          <w:rFonts w:ascii="Book Antiqua" w:eastAsia="Calibri" w:hAnsi="Book Antiqua"/>
        </w:rPr>
        <w:t>e</w:t>
      </w:r>
      <w:r w:rsidR="004D5455" w:rsidRPr="004D5455">
        <w:rPr>
          <w:rFonts w:ascii="Book Antiqua" w:eastAsia="Calibri" w:hAnsi="Book Antiqua"/>
        </w:rPr>
        <w:t>ki veriler incelendiğinde 100 puan üzerinden yapılan değerlendirmede paydaşların 8</w:t>
      </w:r>
      <w:r w:rsidR="004D5455">
        <w:rPr>
          <w:rFonts w:ascii="Book Antiqua" w:eastAsia="Calibri" w:hAnsi="Book Antiqua"/>
        </w:rPr>
        <w:t>1</w:t>
      </w:r>
      <w:r w:rsidR="004D5455" w:rsidRPr="004D5455">
        <w:rPr>
          <w:rFonts w:ascii="Book Antiqua" w:eastAsia="Calibri" w:hAnsi="Book Antiqua"/>
        </w:rPr>
        <w:t>,</w:t>
      </w:r>
      <w:r w:rsidR="004D5455">
        <w:rPr>
          <w:rFonts w:ascii="Book Antiqua" w:eastAsia="Calibri" w:hAnsi="Book Antiqua"/>
        </w:rPr>
        <w:t>3</w:t>
      </w:r>
      <w:r w:rsidR="004D5455" w:rsidRPr="004D5455">
        <w:rPr>
          <w:rFonts w:ascii="Book Antiqua" w:eastAsia="Calibri" w:hAnsi="Book Antiqua"/>
        </w:rPr>
        <w:t xml:space="preserve"> oranında memnun olduğu anlaşılmaktadır.</w:t>
      </w:r>
    </w:p>
    <w:p w14:paraId="72B00C5C" w14:textId="6EDC26EF" w:rsidR="00F005A0" w:rsidRDefault="00E52261" w:rsidP="00E275B2">
      <w:pPr>
        <w:ind w:firstLine="709"/>
        <w:rPr>
          <w:rFonts w:ascii="Book Antiqua" w:eastAsia="Calibri" w:hAnsi="Book Antiqua"/>
        </w:rPr>
      </w:pPr>
      <w:r>
        <w:rPr>
          <w:rFonts w:ascii="Book Antiqua" w:eastAsia="Calibri" w:hAnsi="Book Antiqua"/>
        </w:rPr>
        <w:pict w14:anchorId="6A55CC05">
          <v:shape id="_x0000_i1031" type="#_x0000_t75" style="width:477pt;height:222pt">
            <v:imagedata r:id="rId35" o:title="adildir"/>
          </v:shape>
        </w:pict>
      </w:r>
    </w:p>
    <w:p w14:paraId="60E54681" w14:textId="1382C258" w:rsidR="009E496A" w:rsidRDefault="009E496A" w:rsidP="009E496A">
      <w:pPr>
        <w:ind w:firstLine="709"/>
        <w:rPr>
          <w:rFonts w:ascii="Book Antiqua" w:eastAsia="Calibri" w:hAnsi="Book Antiqua"/>
          <w:lang w:eastAsia="en-US"/>
        </w:rPr>
      </w:pPr>
      <w:r w:rsidRPr="00F005A0">
        <w:rPr>
          <w:rFonts w:ascii="Book Antiqua" w:eastAsia="Calibri" w:hAnsi="Book Antiqua"/>
          <w:b/>
          <w:lang w:eastAsia="en-US"/>
        </w:rPr>
        <w:t xml:space="preserve">Şekil </w:t>
      </w:r>
      <w:r w:rsidR="00481B0B">
        <w:rPr>
          <w:rFonts w:ascii="Book Antiqua" w:eastAsia="Calibri" w:hAnsi="Book Antiqua"/>
          <w:b/>
          <w:lang w:eastAsia="en-US"/>
        </w:rPr>
        <w:t>8</w:t>
      </w:r>
      <w:r w:rsidRPr="00F005A0">
        <w:rPr>
          <w:rFonts w:ascii="Book Antiqua" w:eastAsia="Calibri" w:hAnsi="Book Antiqua"/>
          <w:lang w:eastAsia="en-US"/>
        </w:rPr>
        <w:t xml:space="preserve">:Kurumumuz </w:t>
      </w:r>
      <w:r>
        <w:rPr>
          <w:rFonts w:ascii="Book Antiqua" w:eastAsia="Calibri" w:hAnsi="Book Antiqua"/>
          <w:lang w:eastAsia="en-US"/>
        </w:rPr>
        <w:t>adildir</w:t>
      </w:r>
    </w:p>
    <w:p w14:paraId="7182CF43" w14:textId="77777777" w:rsidR="007F6A0B" w:rsidRDefault="007F6A0B" w:rsidP="009E496A">
      <w:pPr>
        <w:ind w:firstLine="709"/>
        <w:rPr>
          <w:rFonts w:ascii="Book Antiqua" w:eastAsia="Calibri" w:hAnsi="Book Antiqua"/>
          <w:lang w:eastAsia="en-US"/>
        </w:rPr>
      </w:pPr>
    </w:p>
    <w:p w14:paraId="49E1D261" w14:textId="77777777" w:rsidR="009E496A" w:rsidRDefault="009E496A" w:rsidP="009E496A">
      <w:pPr>
        <w:ind w:firstLine="709"/>
        <w:rPr>
          <w:rFonts w:ascii="Book Antiqua" w:hAnsi="Book Antiqua"/>
        </w:rPr>
      </w:pPr>
      <w:r>
        <w:rPr>
          <w:rFonts w:ascii="Book Antiqua" w:hAnsi="Book Antiqua"/>
        </w:rPr>
        <w:t xml:space="preserve">  </w:t>
      </w:r>
    </w:p>
    <w:p w14:paraId="136B4422" w14:textId="5217A5D7" w:rsidR="009E496A" w:rsidRDefault="009E496A" w:rsidP="009E496A">
      <w:pPr>
        <w:ind w:firstLine="709"/>
        <w:rPr>
          <w:rFonts w:ascii="Book Antiqua" w:eastAsia="Calibri" w:hAnsi="Book Antiqua"/>
        </w:rPr>
      </w:pPr>
      <w:r w:rsidRPr="009529C0">
        <w:rPr>
          <w:rFonts w:ascii="Book Antiqua" w:hAnsi="Book Antiqua"/>
        </w:rPr>
        <w:t xml:space="preserve">İç paydaş anketini yanıtlayan paydaşların </w:t>
      </w:r>
      <w:r w:rsidRPr="009529C0">
        <w:rPr>
          <w:rFonts w:ascii="Book Antiqua" w:eastAsia="Calibri" w:hAnsi="Book Antiqua"/>
        </w:rPr>
        <w:t>kurumumuz</w:t>
      </w:r>
      <w:r>
        <w:rPr>
          <w:rFonts w:ascii="Book Antiqua" w:eastAsia="Calibri" w:hAnsi="Book Antiqua"/>
        </w:rPr>
        <w:t xml:space="preserve"> erişilebilirdir</w:t>
      </w:r>
      <w:r w:rsidRPr="009529C0">
        <w:rPr>
          <w:rFonts w:ascii="Book Antiqua" w:eastAsia="Calibri" w:hAnsi="Book Antiqua"/>
        </w:rPr>
        <w:t xml:space="preserve"> sorusuna cevapları Şekil </w:t>
      </w:r>
      <w:r w:rsidR="00481B0B">
        <w:rPr>
          <w:rFonts w:ascii="Book Antiqua" w:eastAsia="Calibri" w:hAnsi="Book Antiqua"/>
        </w:rPr>
        <w:t>9</w:t>
      </w:r>
      <w:r w:rsidRPr="009529C0">
        <w:rPr>
          <w:rFonts w:ascii="Book Antiqua" w:eastAsia="Calibri" w:hAnsi="Book Antiqua"/>
        </w:rPr>
        <w:t>’</w:t>
      </w:r>
      <w:r>
        <w:rPr>
          <w:rFonts w:ascii="Book Antiqua" w:eastAsia="Calibri" w:hAnsi="Book Antiqua"/>
        </w:rPr>
        <w:t>d</w:t>
      </w:r>
      <w:r w:rsidR="00481B0B">
        <w:rPr>
          <w:rFonts w:ascii="Book Antiqua" w:eastAsia="Calibri" w:hAnsi="Book Antiqua"/>
        </w:rPr>
        <w:t>a</w:t>
      </w:r>
      <w:r w:rsidRPr="009529C0">
        <w:rPr>
          <w:rFonts w:ascii="Book Antiqua" w:eastAsia="Calibri" w:hAnsi="Book Antiqua"/>
        </w:rPr>
        <w:t xml:space="preserve"> </w:t>
      </w:r>
      <w:r w:rsidRPr="009529C0">
        <w:rPr>
          <w:rFonts w:ascii="Book Antiqua" w:hAnsi="Book Antiqua"/>
        </w:rPr>
        <w:t>yer almaktadır. Paydaş anketini yanıtlayan katılımcıların</w:t>
      </w:r>
      <w:r>
        <w:rPr>
          <w:rFonts w:ascii="Book Antiqua" w:hAnsi="Book Antiqua"/>
        </w:rPr>
        <w:t xml:space="preserve"> büyük</w:t>
      </w:r>
      <w:r w:rsidRPr="009529C0">
        <w:rPr>
          <w:rFonts w:ascii="Book Antiqua" w:hAnsi="Book Antiqua"/>
        </w:rPr>
        <w:t xml:space="preserve"> </w:t>
      </w:r>
      <w:r w:rsidRPr="009529C0">
        <w:rPr>
          <w:rFonts w:ascii="Book Antiqua" w:eastAsia="Calibri" w:hAnsi="Book Antiqua"/>
        </w:rPr>
        <w:t>çoğunluğu kurum</w:t>
      </w:r>
      <w:r>
        <w:rPr>
          <w:rFonts w:ascii="Book Antiqua" w:eastAsia="Calibri" w:hAnsi="Book Antiqua"/>
        </w:rPr>
        <w:t>un erişilebilir olduğunu düşünmektedir.</w:t>
      </w:r>
      <w:r w:rsidR="004D5455" w:rsidRPr="004D5455">
        <w:t xml:space="preserve"> </w:t>
      </w:r>
      <w:r w:rsidR="004D5455" w:rsidRPr="004D5455">
        <w:rPr>
          <w:rFonts w:ascii="Book Antiqua" w:eastAsia="Calibri" w:hAnsi="Book Antiqua"/>
        </w:rPr>
        <w:t xml:space="preserve">Şekil </w:t>
      </w:r>
      <w:r w:rsidR="00481B0B">
        <w:rPr>
          <w:rFonts w:ascii="Book Antiqua" w:eastAsia="Calibri" w:hAnsi="Book Antiqua"/>
        </w:rPr>
        <w:t>9</w:t>
      </w:r>
      <w:r w:rsidR="004D5455" w:rsidRPr="004D5455">
        <w:rPr>
          <w:rFonts w:ascii="Book Antiqua" w:eastAsia="Calibri" w:hAnsi="Book Antiqua"/>
        </w:rPr>
        <w:t>’d</w:t>
      </w:r>
      <w:r w:rsidR="00481B0B">
        <w:rPr>
          <w:rFonts w:ascii="Book Antiqua" w:eastAsia="Calibri" w:hAnsi="Book Antiqua"/>
        </w:rPr>
        <w:t>a</w:t>
      </w:r>
      <w:r w:rsidR="004D5455" w:rsidRPr="004D5455">
        <w:rPr>
          <w:rFonts w:ascii="Book Antiqua" w:eastAsia="Calibri" w:hAnsi="Book Antiqua"/>
        </w:rPr>
        <w:t xml:space="preserve">ki veriler incelendiğinde 100 puan üzerinden yapılan değerlendirmede paydaşların </w:t>
      </w:r>
      <w:r w:rsidR="004D5455">
        <w:rPr>
          <w:rFonts w:ascii="Book Antiqua" w:eastAsia="Calibri" w:hAnsi="Book Antiqua"/>
        </w:rPr>
        <w:t>93,8</w:t>
      </w:r>
      <w:r w:rsidR="004D5455" w:rsidRPr="004D5455">
        <w:rPr>
          <w:rFonts w:ascii="Book Antiqua" w:eastAsia="Calibri" w:hAnsi="Book Antiqua"/>
        </w:rPr>
        <w:t xml:space="preserve"> oranında memnun olduğu anlaşılmaktadır.</w:t>
      </w:r>
    </w:p>
    <w:p w14:paraId="310D28DC" w14:textId="0E0E0B69" w:rsidR="009E496A" w:rsidRDefault="00E52261" w:rsidP="00E275B2">
      <w:pPr>
        <w:ind w:firstLine="709"/>
        <w:rPr>
          <w:rFonts w:ascii="Book Antiqua" w:eastAsia="Calibri" w:hAnsi="Book Antiqua"/>
          <w:lang w:eastAsia="en-US"/>
        </w:rPr>
      </w:pPr>
      <w:r>
        <w:rPr>
          <w:rFonts w:ascii="Book Antiqua" w:eastAsia="Calibri" w:hAnsi="Book Antiqua"/>
          <w:lang w:eastAsia="en-US"/>
        </w:rPr>
        <w:lastRenderedPageBreak/>
        <w:pict w14:anchorId="4BD873DD">
          <v:shape id="_x0000_i1032" type="#_x0000_t75" style="width:475.8pt;height:235.8pt">
            <v:imagedata r:id="rId36" o:title="erişilebilirdir"/>
          </v:shape>
        </w:pict>
      </w:r>
    </w:p>
    <w:p w14:paraId="41ECEB22" w14:textId="2E7DBAD7" w:rsidR="009E496A" w:rsidRDefault="009E496A" w:rsidP="009E496A">
      <w:pPr>
        <w:ind w:firstLine="709"/>
        <w:rPr>
          <w:rFonts w:ascii="Book Antiqua" w:eastAsia="Calibri" w:hAnsi="Book Antiqua"/>
          <w:lang w:eastAsia="en-US"/>
        </w:rPr>
      </w:pPr>
      <w:r w:rsidRPr="00F005A0">
        <w:rPr>
          <w:rFonts w:ascii="Book Antiqua" w:eastAsia="Calibri" w:hAnsi="Book Antiqua"/>
          <w:b/>
          <w:lang w:eastAsia="en-US"/>
        </w:rPr>
        <w:t xml:space="preserve">Şekil </w:t>
      </w:r>
      <w:r w:rsidR="00481B0B">
        <w:rPr>
          <w:rFonts w:ascii="Book Antiqua" w:eastAsia="Calibri" w:hAnsi="Book Antiqua"/>
          <w:b/>
          <w:lang w:eastAsia="en-US"/>
        </w:rPr>
        <w:t>9</w:t>
      </w:r>
      <w:r w:rsidRPr="00F005A0">
        <w:rPr>
          <w:rFonts w:ascii="Book Antiqua" w:eastAsia="Calibri" w:hAnsi="Book Antiqua"/>
          <w:lang w:eastAsia="en-US"/>
        </w:rPr>
        <w:t xml:space="preserve">:Kurumumuz </w:t>
      </w:r>
      <w:r>
        <w:rPr>
          <w:rFonts w:ascii="Book Antiqua" w:eastAsia="Calibri" w:hAnsi="Book Antiqua"/>
          <w:lang w:eastAsia="en-US"/>
        </w:rPr>
        <w:t>erişilebilirdir</w:t>
      </w:r>
    </w:p>
    <w:p w14:paraId="7B2FA3B4" w14:textId="77777777" w:rsidR="009E496A" w:rsidRDefault="009E496A" w:rsidP="009E496A">
      <w:pPr>
        <w:ind w:firstLine="709"/>
        <w:rPr>
          <w:rFonts w:ascii="Book Antiqua" w:eastAsia="Calibri" w:hAnsi="Book Antiqua"/>
          <w:lang w:eastAsia="en-US"/>
        </w:rPr>
      </w:pPr>
    </w:p>
    <w:p w14:paraId="6DA82739" w14:textId="035CA47B" w:rsidR="009E496A" w:rsidRDefault="009E496A" w:rsidP="009E496A">
      <w:pPr>
        <w:ind w:firstLine="709"/>
        <w:rPr>
          <w:rFonts w:ascii="Book Antiqua" w:eastAsia="Calibri" w:hAnsi="Book Antiqua"/>
        </w:rPr>
      </w:pPr>
      <w:r w:rsidRPr="009529C0">
        <w:rPr>
          <w:rFonts w:ascii="Book Antiqua" w:hAnsi="Book Antiqua"/>
        </w:rPr>
        <w:t xml:space="preserve">İç paydaş anketini yanıtlayan paydaşların </w:t>
      </w:r>
      <w:r w:rsidRPr="009529C0">
        <w:rPr>
          <w:rFonts w:ascii="Book Antiqua" w:eastAsia="Calibri" w:hAnsi="Book Antiqua"/>
        </w:rPr>
        <w:t>kurumumuz</w:t>
      </w:r>
      <w:r>
        <w:rPr>
          <w:rFonts w:ascii="Book Antiqua" w:eastAsia="Calibri" w:hAnsi="Book Antiqua"/>
        </w:rPr>
        <w:t xml:space="preserve"> şeffaftır </w:t>
      </w:r>
      <w:r w:rsidRPr="009529C0">
        <w:rPr>
          <w:rFonts w:ascii="Book Antiqua" w:eastAsia="Calibri" w:hAnsi="Book Antiqua"/>
        </w:rPr>
        <w:t xml:space="preserve"> sorusuna cevapları Şekil </w:t>
      </w:r>
      <w:r w:rsidR="00481B0B">
        <w:rPr>
          <w:rFonts w:ascii="Book Antiqua" w:eastAsia="Calibri" w:hAnsi="Book Antiqua"/>
        </w:rPr>
        <w:t>10</w:t>
      </w:r>
      <w:r w:rsidRPr="009529C0">
        <w:rPr>
          <w:rFonts w:ascii="Book Antiqua" w:eastAsia="Calibri" w:hAnsi="Book Antiqua"/>
        </w:rPr>
        <w:t>’</w:t>
      </w:r>
      <w:r>
        <w:rPr>
          <w:rFonts w:ascii="Book Antiqua" w:eastAsia="Calibri" w:hAnsi="Book Antiqua"/>
        </w:rPr>
        <w:t>d</w:t>
      </w:r>
      <w:r w:rsidR="00481B0B">
        <w:rPr>
          <w:rFonts w:ascii="Book Antiqua" w:eastAsia="Calibri" w:hAnsi="Book Antiqua"/>
        </w:rPr>
        <w:t>a</w:t>
      </w:r>
      <w:r w:rsidRPr="009529C0">
        <w:rPr>
          <w:rFonts w:ascii="Book Antiqua" w:eastAsia="Calibri" w:hAnsi="Book Antiqua"/>
        </w:rPr>
        <w:t xml:space="preserve"> </w:t>
      </w:r>
      <w:r w:rsidRPr="009529C0">
        <w:rPr>
          <w:rFonts w:ascii="Book Antiqua" w:hAnsi="Book Antiqua"/>
        </w:rPr>
        <w:t>yer almaktadır. Paydaş anketini yanıtlayan katılımcıların</w:t>
      </w:r>
      <w:r>
        <w:rPr>
          <w:rFonts w:ascii="Book Antiqua" w:hAnsi="Book Antiqua"/>
        </w:rPr>
        <w:t xml:space="preserve"> büyük</w:t>
      </w:r>
      <w:r w:rsidRPr="009529C0">
        <w:rPr>
          <w:rFonts w:ascii="Book Antiqua" w:hAnsi="Book Antiqua"/>
        </w:rPr>
        <w:t xml:space="preserve"> </w:t>
      </w:r>
      <w:r w:rsidRPr="009529C0">
        <w:rPr>
          <w:rFonts w:ascii="Book Antiqua" w:eastAsia="Calibri" w:hAnsi="Book Antiqua"/>
        </w:rPr>
        <w:t xml:space="preserve">çoğunluğu </w:t>
      </w:r>
      <w:r w:rsidRPr="009529C0">
        <w:rPr>
          <w:rFonts w:ascii="Book Antiqua" w:hAnsi="Book Antiqua"/>
        </w:rPr>
        <w:t xml:space="preserve"> </w:t>
      </w:r>
      <w:r w:rsidRPr="009529C0">
        <w:rPr>
          <w:rFonts w:ascii="Book Antiqua" w:eastAsia="Calibri" w:hAnsi="Book Antiqua"/>
        </w:rPr>
        <w:t>kurum</w:t>
      </w:r>
      <w:r>
        <w:rPr>
          <w:rFonts w:ascii="Book Antiqua" w:eastAsia="Calibri" w:hAnsi="Book Antiqua"/>
        </w:rPr>
        <w:t>un şeffaf olduğunu düşünmektedir.</w:t>
      </w:r>
      <w:r w:rsidR="00FC05D7" w:rsidRPr="00FC05D7">
        <w:t xml:space="preserve"> </w:t>
      </w:r>
      <w:r w:rsidR="00FC05D7" w:rsidRPr="00FC05D7">
        <w:rPr>
          <w:rFonts w:ascii="Book Antiqua" w:eastAsia="Calibri" w:hAnsi="Book Antiqua"/>
        </w:rPr>
        <w:t xml:space="preserve">Şekil </w:t>
      </w:r>
      <w:r w:rsidR="00481B0B">
        <w:rPr>
          <w:rFonts w:ascii="Book Antiqua" w:eastAsia="Calibri" w:hAnsi="Book Antiqua"/>
        </w:rPr>
        <w:t>10</w:t>
      </w:r>
      <w:r w:rsidR="00FC05D7" w:rsidRPr="00FC05D7">
        <w:rPr>
          <w:rFonts w:ascii="Book Antiqua" w:eastAsia="Calibri" w:hAnsi="Book Antiqua"/>
        </w:rPr>
        <w:t>’d</w:t>
      </w:r>
      <w:r w:rsidR="00481B0B">
        <w:rPr>
          <w:rFonts w:ascii="Book Antiqua" w:eastAsia="Calibri" w:hAnsi="Book Antiqua"/>
        </w:rPr>
        <w:t>a</w:t>
      </w:r>
      <w:r w:rsidR="00FC05D7" w:rsidRPr="00FC05D7">
        <w:rPr>
          <w:rFonts w:ascii="Book Antiqua" w:eastAsia="Calibri" w:hAnsi="Book Antiqua"/>
        </w:rPr>
        <w:t xml:space="preserve">ki veriler incelendiğinde 100 puan üzerinden yapılan değerlendirmede paydaşların </w:t>
      </w:r>
      <w:r w:rsidR="00FC05D7">
        <w:rPr>
          <w:rFonts w:ascii="Book Antiqua" w:eastAsia="Calibri" w:hAnsi="Book Antiqua"/>
        </w:rPr>
        <w:t>81,3</w:t>
      </w:r>
      <w:r w:rsidR="00FC05D7" w:rsidRPr="00FC05D7">
        <w:rPr>
          <w:rFonts w:ascii="Book Antiqua" w:eastAsia="Calibri" w:hAnsi="Book Antiqua"/>
        </w:rPr>
        <w:t xml:space="preserve"> oranında memnun olduğu anlaşılmaktadır.</w:t>
      </w:r>
    </w:p>
    <w:p w14:paraId="2E6E36B3" w14:textId="77777777" w:rsidR="009E496A" w:rsidRDefault="009E496A" w:rsidP="009E496A">
      <w:pPr>
        <w:ind w:firstLine="709"/>
        <w:rPr>
          <w:rFonts w:ascii="Book Antiqua" w:eastAsia="Calibri" w:hAnsi="Book Antiqua"/>
        </w:rPr>
      </w:pPr>
    </w:p>
    <w:p w14:paraId="55352B05" w14:textId="45FDFBC3" w:rsidR="009E496A" w:rsidRDefault="00E52261" w:rsidP="009E496A">
      <w:pPr>
        <w:ind w:firstLine="709"/>
        <w:rPr>
          <w:rFonts w:ascii="Book Antiqua" w:eastAsia="Calibri" w:hAnsi="Book Antiqua"/>
        </w:rPr>
      </w:pPr>
      <w:r>
        <w:rPr>
          <w:rFonts w:ascii="Book Antiqua" w:eastAsia="Calibri" w:hAnsi="Book Antiqua"/>
        </w:rPr>
        <w:pict w14:anchorId="3BB0341E">
          <v:shape id="_x0000_i1033" type="#_x0000_t75" style="width:476.4pt;height:224.4pt">
            <v:imagedata r:id="rId37" o:title="şeffaftır"/>
          </v:shape>
        </w:pict>
      </w:r>
    </w:p>
    <w:p w14:paraId="760C74CA" w14:textId="77777777" w:rsidR="009E496A" w:rsidRDefault="009E496A" w:rsidP="009E496A">
      <w:pPr>
        <w:ind w:firstLine="709"/>
        <w:rPr>
          <w:rFonts w:ascii="Book Antiqua" w:eastAsia="Calibri" w:hAnsi="Book Antiqua"/>
          <w:lang w:eastAsia="en-US"/>
        </w:rPr>
      </w:pPr>
    </w:p>
    <w:p w14:paraId="56E94E76" w14:textId="7A27EA16" w:rsidR="009E496A" w:rsidRDefault="009E496A" w:rsidP="009E496A">
      <w:pPr>
        <w:ind w:firstLine="709"/>
        <w:rPr>
          <w:rFonts w:ascii="Book Antiqua" w:eastAsia="Calibri" w:hAnsi="Book Antiqua"/>
          <w:lang w:eastAsia="en-US"/>
        </w:rPr>
      </w:pPr>
      <w:r w:rsidRPr="00F005A0">
        <w:rPr>
          <w:rFonts w:ascii="Book Antiqua" w:eastAsia="Calibri" w:hAnsi="Book Antiqua"/>
          <w:b/>
          <w:lang w:eastAsia="en-US"/>
        </w:rPr>
        <w:t xml:space="preserve">Şekil </w:t>
      </w:r>
      <w:r w:rsidR="00481B0B">
        <w:rPr>
          <w:rFonts w:ascii="Book Antiqua" w:eastAsia="Calibri" w:hAnsi="Book Antiqua"/>
          <w:b/>
          <w:lang w:eastAsia="en-US"/>
        </w:rPr>
        <w:t>10</w:t>
      </w:r>
      <w:r w:rsidRPr="00F005A0">
        <w:rPr>
          <w:rFonts w:ascii="Book Antiqua" w:eastAsia="Calibri" w:hAnsi="Book Antiqua"/>
          <w:lang w:eastAsia="en-US"/>
        </w:rPr>
        <w:t xml:space="preserve">:Kurumumuz </w:t>
      </w:r>
      <w:r>
        <w:rPr>
          <w:rFonts w:ascii="Book Antiqua" w:eastAsia="Calibri" w:hAnsi="Book Antiqua"/>
          <w:lang w:eastAsia="en-US"/>
        </w:rPr>
        <w:t>şeffaftır</w:t>
      </w:r>
    </w:p>
    <w:p w14:paraId="707ADB7F" w14:textId="77777777" w:rsidR="009E496A" w:rsidRDefault="009E496A" w:rsidP="009E496A">
      <w:pPr>
        <w:ind w:firstLine="709"/>
        <w:rPr>
          <w:rFonts w:ascii="Book Antiqua" w:hAnsi="Book Antiqua"/>
        </w:rPr>
      </w:pPr>
    </w:p>
    <w:p w14:paraId="384A947D" w14:textId="1F7DD1AA" w:rsidR="009E496A" w:rsidRDefault="009E496A" w:rsidP="009E496A">
      <w:pPr>
        <w:ind w:firstLine="709"/>
        <w:rPr>
          <w:rFonts w:ascii="Book Antiqua" w:eastAsia="Calibri" w:hAnsi="Book Antiqua"/>
        </w:rPr>
      </w:pPr>
      <w:r w:rsidRPr="009529C0">
        <w:rPr>
          <w:rFonts w:ascii="Book Antiqua" w:hAnsi="Book Antiqua"/>
        </w:rPr>
        <w:t xml:space="preserve">İç paydaş anketini yanıtlayan paydaşların </w:t>
      </w:r>
      <w:r w:rsidRPr="009529C0">
        <w:rPr>
          <w:rFonts w:ascii="Book Antiqua" w:eastAsia="Calibri" w:hAnsi="Book Antiqua"/>
        </w:rPr>
        <w:t>kurumumuz</w:t>
      </w:r>
      <w:r>
        <w:rPr>
          <w:rFonts w:ascii="Book Antiqua" w:eastAsia="Calibri" w:hAnsi="Book Antiqua"/>
        </w:rPr>
        <w:t xml:space="preserve"> teknolojik imkanlar sunar</w:t>
      </w:r>
      <w:r w:rsidRPr="009529C0">
        <w:rPr>
          <w:rFonts w:ascii="Book Antiqua" w:eastAsia="Calibri" w:hAnsi="Book Antiqua"/>
        </w:rPr>
        <w:t xml:space="preserve"> sorusuna cevapları Şekil </w:t>
      </w:r>
      <w:r w:rsidR="00481B0B">
        <w:rPr>
          <w:rFonts w:ascii="Book Antiqua" w:eastAsia="Calibri" w:hAnsi="Book Antiqua"/>
        </w:rPr>
        <w:t>11</w:t>
      </w:r>
      <w:r w:rsidRPr="009529C0">
        <w:rPr>
          <w:rFonts w:ascii="Book Antiqua" w:eastAsia="Calibri" w:hAnsi="Book Antiqua"/>
        </w:rPr>
        <w:t>’</w:t>
      </w:r>
      <w:r>
        <w:rPr>
          <w:rFonts w:ascii="Book Antiqua" w:eastAsia="Calibri" w:hAnsi="Book Antiqua"/>
        </w:rPr>
        <w:t>d</w:t>
      </w:r>
      <w:r w:rsidR="00481B0B">
        <w:rPr>
          <w:rFonts w:ascii="Book Antiqua" w:eastAsia="Calibri" w:hAnsi="Book Antiqua"/>
        </w:rPr>
        <w:t xml:space="preserve">e </w:t>
      </w:r>
      <w:r w:rsidRPr="009529C0">
        <w:rPr>
          <w:rFonts w:ascii="Book Antiqua" w:hAnsi="Book Antiqua"/>
        </w:rPr>
        <w:t>yer almaktadır. Paydaş anketini yanıtlayan katılımcıların</w:t>
      </w:r>
      <w:r>
        <w:rPr>
          <w:rFonts w:ascii="Book Antiqua" w:hAnsi="Book Antiqua"/>
        </w:rPr>
        <w:t xml:space="preserve"> büyük</w:t>
      </w:r>
      <w:r w:rsidRPr="009529C0">
        <w:rPr>
          <w:rFonts w:ascii="Book Antiqua" w:hAnsi="Book Antiqua"/>
        </w:rPr>
        <w:t xml:space="preserve"> </w:t>
      </w:r>
      <w:r w:rsidRPr="009529C0">
        <w:rPr>
          <w:rFonts w:ascii="Book Antiqua" w:eastAsia="Calibri" w:hAnsi="Book Antiqua"/>
        </w:rPr>
        <w:t>çoğunluğu kurum</w:t>
      </w:r>
      <w:r>
        <w:rPr>
          <w:rFonts w:ascii="Book Antiqua" w:eastAsia="Calibri" w:hAnsi="Book Antiqua"/>
        </w:rPr>
        <w:t>un teknolojik imkan sunmada başarılı olduğunu düşünmektedir.</w:t>
      </w:r>
      <w:r w:rsidR="00FC05D7" w:rsidRPr="00FC05D7">
        <w:t xml:space="preserve"> </w:t>
      </w:r>
      <w:r w:rsidR="00FC05D7" w:rsidRPr="00FC05D7">
        <w:rPr>
          <w:rFonts w:ascii="Book Antiqua" w:eastAsia="Calibri" w:hAnsi="Book Antiqua"/>
        </w:rPr>
        <w:t xml:space="preserve"> Şekil </w:t>
      </w:r>
      <w:r w:rsidR="00481B0B">
        <w:rPr>
          <w:rFonts w:ascii="Book Antiqua" w:eastAsia="Calibri" w:hAnsi="Book Antiqua"/>
        </w:rPr>
        <w:lastRenderedPageBreak/>
        <w:t>11</w:t>
      </w:r>
      <w:r w:rsidR="00FC05D7" w:rsidRPr="00FC05D7">
        <w:rPr>
          <w:rFonts w:ascii="Book Antiqua" w:eastAsia="Calibri" w:hAnsi="Book Antiqua"/>
        </w:rPr>
        <w:t>’d</w:t>
      </w:r>
      <w:r w:rsidR="00481B0B">
        <w:rPr>
          <w:rFonts w:ascii="Book Antiqua" w:eastAsia="Calibri" w:hAnsi="Book Antiqua"/>
        </w:rPr>
        <w:t>e</w:t>
      </w:r>
      <w:r w:rsidR="00FC05D7" w:rsidRPr="00FC05D7">
        <w:rPr>
          <w:rFonts w:ascii="Book Antiqua" w:eastAsia="Calibri" w:hAnsi="Book Antiqua"/>
        </w:rPr>
        <w:t>ki veriler incelendiğinde 100 puan üzerinden yapılan değerlendirmede paydaşların 8</w:t>
      </w:r>
      <w:r w:rsidR="00FC05D7">
        <w:rPr>
          <w:rFonts w:ascii="Book Antiqua" w:eastAsia="Calibri" w:hAnsi="Book Antiqua"/>
        </w:rPr>
        <w:t>7</w:t>
      </w:r>
      <w:r w:rsidR="00FC05D7" w:rsidRPr="00FC05D7">
        <w:rPr>
          <w:rFonts w:ascii="Book Antiqua" w:eastAsia="Calibri" w:hAnsi="Book Antiqua"/>
        </w:rPr>
        <w:t>,</w:t>
      </w:r>
      <w:r w:rsidR="00FC05D7">
        <w:rPr>
          <w:rFonts w:ascii="Book Antiqua" w:eastAsia="Calibri" w:hAnsi="Book Antiqua"/>
        </w:rPr>
        <w:t>5</w:t>
      </w:r>
      <w:r w:rsidR="00FC05D7" w:rsidRPr="00FC05D7">
        <w:rPr>
          <w:rFonts w:ascii="Book Antiqua" w:eastAsia="Calibri" w:hAnsi="Book Antiqua"/>
        </w:rPr>
        <w:t xml:space="preserve"> oranında memnun olduğu anlaşılmaktadır.</w:t>
      </w:r>
    </w:p>
    <w:p w14:paraId="3CF7181C" w14:textId="5CE53197" w:rsidR="009E496A" w:rsidRDefault="00E52261" w:rsidP="009E496A">
      <w:pPr>
        <w:ind w:firstLine="709"/>
        <w:rPr>
          <w:rFonts w:ascii="Book Antiqua" w:eastAsia="Calibri" w:hAnsi="Book Antiqua"/>
          <w:lang w:eastAsia="en-US"/>
        </w:rPr>
      </w:pPr>
      <w:r>
        <w:rPr>
          <w:rFonts w:ascii="Book Antiqua" w:eastAsia="Calibri" w:hAnsi="Book Antiqua"/>
          <w:lang w:eastAsia="en-US"/>
        </w:rPr>
        <w:pict w14:anchorId="5FAC4FB6">
          <v:shape id="_x0000_i1034" type="#_x0000_t75" style="width:470.4pt;height:222pt">
            <v:imagedata r:id="rId38" o:title="teknolojik imkanlar sunar"/>
          </v:shape>
        </w:pict>
      </w:r>
    </w:p>
    <w:p w14:paraId="5480DC80" w14:textId="31F13C5A" w:rsidR="009E496A" w:rsidRDefault="009E496A" w:rsidP="009E496A">
      <w:pPr>
        <w:ind w:firstLine="709"/>
        <w:rPr>
          <w:rFonts w:ascii="Book Antiqua" w:eastAsia="Calibri" w:hAnsi="Book Antiqua"/>
          <w:lang w:eastAsia="en-US"/>
        </w:rPr>
      </w:pPr>
      <w:r w:rsidRPr="00F005A0">
        <w:rPr>
          <w:rFonts w:ascii="Book Antiqua" w:eastAsia="Calibri" w:hAnsi="Book Antiqua"/>
          <w:b/>
          <w:lang w:eastAsia="en-US"/>
        </w:rPr>
        <w:t xml:space="preserve">Şekil </w:t>
      </w:r>
      <w:r w:rsidR="00481B0B">
        <w:rPr>
          <w:rFonts w:ascii="Book Antiqua" w:eastAsia="Calibri" w:hAnsi="Book Antiqua"/>
          <w:b/>
          <w:lang w:eastAsia="en-US"/>
        </w:rPr>
        <w:t>11</w:t>
      </w:r>
      <w:r w:rsidRPr="00F005A0">
        <w:rPr>
          <w:rFonts w:ascii="Book Antiqua" w:eastAsia="Calibri" w:hAnsi="Book Antiqua"/>
          <w:lang w:eastAsia="en-US"/>
        </w:rPr>
        <w:t xml:space="preserve">:Kurumumuz </w:t>
      </w:r>
      <w:r>
        <w:rPr>
          <w:rFonts w:ascii="Book Antiqua" w:eastAsia="Calibri" w:hAnsi="Book Antiqua"/>
          <w:lang w:eastAsia="en-US"/>
        </w:rPr>
        <w:t>teknolojik imkanlar sunar</w:t>
      </w:r>
    </w:p>
    <w:p w14:paraId="7046B303" w14:textId="05DBAF28" w:rsidR="009E496A" w:rsidRDefault="009E496A" w:rsidP="009E496A">
      <w:pPr>
        <w:ind w:firstLine="709"/>
        <w:rPr>
          <w:rFonts w:ascii="Book Antiqua" w:eastAsia="Calibri" w:hAnsi="Book Antiqua"/>
        </w:rPr>
      </w:pPr>
      <w:r w:rsidRPr="009529C0">
        <w:rPr>
          <w:rFonts w:ascii="Book Antiqua" w:hAnsi="Book Antiqua"/>
        </w:rPr>
        <w:t xml:space="preserve">İç paydaş anketini yanıtlayan paydaşların </w:t>
      </w:r>
      <w:r w:rsidRPr="009529C0">
        <w:rPr>
          <w:rFonts w:ascii="Book Antiqua" w:eastAsia="Calibri" w:hAnsi="Book Antiqua"/>
        </w:rPr>
        <w:t>kurumumuz</w:t>
      </w:r>
      <w:r>
        <w:rPr>
          <w:rFonts w:ascii="Book Antiqua" w:eastAsia="Calibri" w:hAnsi="Book Antiqua"/>
        </w:rPr>
        <w:t xml:space="preserve"> temizlik faaliyetlerine önem verir</w:t>
      </w:r>
      <w:r w:rsidRPr="009529C0">
        <w:rPr>
          <w:rFonts w:ascii="Book Antiqua" w:eastAsia="Calibri" w:hAnsi="Book Antiqua"/>
        </w:rPr>
        <w:t xml:space="preserve"> sorusuna cevapları </w:t>
      </w:r>
      <w:r w:rsidR="002B5F85">
        <w:rPr>
          <w:rFonts w:ascii="Book Antiqua" w:eastAsia="Calibri" w:hAnsi="Book Antiqua"/>
        </w:rPr>
        <w:t xml:space="preserve"> </w:t>
      </w:r>
      <w:r w:rsidRPr="009529C0">
        <w:rPr>
          <w:rFonts w:ascii="Book Antiqua" w:eastAsia="Calibri" w:hAnsi="Book Antiqua"/>
        </w:rPr>
        <w:t xml:space="preserve">Şekil </w:t>
      </w:r>
      <w:r>
        <w:rPr>
          <w:rFonts w:ascii="Book Antiqua" w:eastAsia="Calibri" w:hAnsi="Book Antiqua"/>
        </w:rPr>
        <w:t>1</w:t>
      </w:r>
      <w:r w:rsidR="00481B0B">
        <w:rPr>
          <w:rFonts w:ascii="Book Antiqua" w:eastAsia="Calibri" w:hAnsi="Book Antiqua"/>
        </w:rPr>
        <w:t>2</w:t>
      </w:r>
      <w:r w:rsidRPr="009529C0">
        <w:rPr>
          <w:rFonts w:ascii="Book Antiqua" w:eastAsia="Calibri" w:hAnsi="Book Antiqua"/>
        </w:rPr>
        <w:t>’</w:t>
      </w:r>
      <w:r>
        <w:rPr>
          <w:rFonts w:ascii="Book Antiqua" w:eastAsia="Calibri" w:hAnsi="Book Antiqua"/>
        </w:rPr>
        <w:t>d</w:t>
      </w:r>
      <w:r w:rsidR="00481B0B">
        <w:rPr>
          <w:rFonts w:ascii="Book Antiqua" w:eastAsia="Calibri" w:hAnsi="Book Antiqua"/>
        </w:rPr>
        <w:t>e</w:t>
      </w:r>
      <w:r>
        <w:rPr>
          <w:rFonts w:ascii="Book Antiqua" w:eastAsia="Calibri" w:hAnsi="Book Antiqua"/>
        </w:rPr>
        <w:t xml:space="preserve"> </w:t>
      </w:r>
      <w:r w:rsidRPr="009529C0">
        <w:rPr>
          <w:rFonts w:ascii="Book Antiqua" w:hAnsi="Book Antiqua"/>
        </w:rPr>
        <w:t>yer almaktadır. Paydaş anketini yanıtlayan katılımcıların</w:t>
      </w:r>
      <w:r>
        <w:rPr>
          <w:rFonts w:ascii="Book Antiqua" w:hAnsi="Book Antiqua"/>
        </w:rPr>
        <w:t xml:space="preserve"> büyük</w:t>
      </w:r>
      <w:r w:rsidRPr="009529C0">
        <w:rPr>
          <w:rFonts w:ascii="Book Antiqua" w:hAnsi="Book Antiqua"/>
        </w:rPr>
        <w:t xml:space="preserve"> </w:t>
      </w:r>
      <w:r w:rsidRPr="009529C0">
        <w:rPr>
          <w:rFonts w:ascii="Book Antiqua" w:eastAsia="Calibri" w:hAnsi="Book Antiqua"/>
        </w:rPr>
        <w:t>çoğunluğu kurum</w:t>
      </w:r>
      <w:r>
        <w:rPr>
          <w:rFonts w:ascii="Book Antiqua" w:eastAsia="Calibri" w:hAnsi="Book Antiqua"/>
        </w:rPr>
        <w:t xml:space="preserve">un </w:t>
      </w:r>
      <w:r w:rsidR="00340292">
        <w:rPr>
          <w:rFonts w:ascii="Book Antiqua" w:eastAsia="Calibri" w:hAnsi="Book Antiqua"/>
        </w:rPr>
        <w:t>temizlik faaliyetlerine önem verdiğini</w:t>
      </w:r>
      <w:r>
        <w:rPr>
          <w:rFonts w:ascii="Book Antiqua" w:eastAsia="Calibri" w:hAnsi="Book Antiqua"/>
        </w:rPr>
        <w:t xml:space="preserve"> düşünmektedir.</w:t>
      </w:r>
      <w:r w:rsidR="00FC05D7" w:rsidRPr="00FC05D7">
        <w:t xml:space="preserve"> </w:t>
      </w:r>
      <w:r w:rsidR="00FC05D7" w:rsidRPr="00FC05D7">
        <w:rPr>
          <w:rFonts w:ascii="Book Antiqua" w:eastAsia="Calibri" w:hAnsi="Book Antiqua"/>
        </w:rPr>
        <w:t xml:space="preserve">Şekil </w:t>
      </w:r>
      <w:r w:rsidR="00FC05D7">
        <w:rPr>
          <w:rFonts w:ascii="Book Antiqua" w:eastAsia="Calibri" w:hAnsi="Book Antiqua"/>
        </w:rPr>
        <w:t>1</w:t>
      </w:r>
      <w:r w:rsidR="00481B0B">
        <w:rPr>
          <w:rFonts w:ascii="Book Antiqua" w:eastAsia="Calibri" w:hAnsi="Book Antiqua"/>
        </w:rPr>
        <w:t>2</w:t>
      </w:r>
      <w:r w:rsidR="00FC05D7" w:rsidRPr="00FC05D7">
        <w:rPr>
          <w:rFonts w:ascii="Book Antiqua" w:eastAsia="Calibri" w:hAnsi="Book Antiqua"/>
        </w:rPr>
        <w:t>’d</w:t>
      </w:r>
      <w:r w:rsidR="00481B0B">
        <w:rPr>
          <w:rFonts w:ascii="Book Antiqua" w:eastAsia="Calibri" w:hAnsi="Book Antiqua"/>
        </w:rPr>
        <w:t>e</w:t>
      </w:r>
      <w:r w:rsidR="00FC05D7" w:rsidRPr="00FC05D7">
        <w:rPr>
          <w:rFonts w:ascii="Book Antiqua" w:eastAsia="Calibri" w:hAnsi="Book Antiqua"/>
        </w:rPr>
        <w:t>ki veriler incelendiğinde 100 puan üzerinden yapılan değerlendirmede paydaşların 87,5 oranında memnun olduğu anlaşılmaktadır.</w:t>
      </w:r>
    </w:p>
    <w:p w14:paraId="6FE64735" w14:textId="69F32219" w:rsidR="009E496A" w:rsidRDefault="00E52261" w:rsidP="009E496A">
      <w:pPr>
        <w:ind w:firstLine="709"/>
        <w:rPr>
          <w:rFonts w:ascii="Book Antiqua" w:eastAsia="Calibri" w:hAnsi="Book Antiqua"/>
          <w:lang w:eastAsia="en-US"/>
        </w:rPr>
      </w:pPr>
      <w:r>
        <w:rPr>
          <w:rFonts w:ascii="Book Antiqua" w:eastAsia="Calibri" w:hAnsi="Book Antiqua"/>
          <w:lang w:eastAsia="en-US"/>
        </w:rPr>
        <w:pict w14:anchorId="2F6FF6D2">
          <v:shape id="_x0000_i1035" type="#_x0000_t75" style="width:471.6pt;height:220.8pt">
            <v:imagedata r:id="rId39" o:title="temizlik faaliyetlerine önem verir"/>
          </v:shape>
        </w:pict>
      </w:r>
    </w:p>
    <w:p w14:paraId="03ABB404" w14:textId="1399BC64" w:rsidR="00340292" w:rsidRDefault="00340292" w:rsidP="00340292">
      <w:pPr>
        <w:ind w:firstLine="709"/>
        <w:rPr>
          <w:rFonts w:ascii="Book Antiqua" w:eastAsia="Calibri" w:hAnsi="Book Antiqua"/>
          <w:lang w:eastAsia="en-US"/>
        </w:rPr>
      </w:pPr>
      <w:r w:rsidRPr="00F005A0">
        <w:rPr>
          <w:rFonts w:ascii="Book Antiqua" w:eastAsia="Calibri" w:hAnsi="Book Antiqua"/>
          <w:b/>
          <w:lang w:eastAsia="en-US"/>
        </w:rPr>
        <w:t xml:space="preserve">Şekil </w:t>
      </w:r>
      <w:r>
        <w:rPr>
          <w:rFonts w:ascii="Book Antiqua" w:eastAsia="Calibri" w:hAnsi="Book Antiqua"/>
          <w:b/>
          <w:lang w:eastAsia="en-US"/>
        </w:rPr>
        <w:t>1</w:t>
      </w:r>
      <w:r w:rsidR="00481B0B">
        <w:rPr>
          <w:rFonts w:ascii="Book Antiqua" w:eastAsia="Calibri" w:hAnsi="Book Antiqua"/>
          <w:b/>
          <w:lang w:eastAsia="en-US"/>
        </w:rPr>
        <w:t>2</w:t>
      </w:r>
      <w:r w:rsidRPr="00F005A0">
        <w:rPr>
          <w:rFonts w:ascii="Book Antiqua" w:eastAsia="Calibri" w:hAnsi="Book Antiqua"/>
          <w:lang w:eastAsia="en-US"/>
        </w:rPr>
        <w:t xml:space="preserve">:Kurumumuz </w:t>
      </w:r>
      <w:r>
        <w:rPr>
          <w:rFonts w:ascii="Book Antiqua" w:eastAsia="Calibri" w:hAnsi="Book Antiqua"/>
          <w:lang w:eastAsia="en-US"/>
        </w:rPr>
        <w:t>temizlik faaliyetlerine önem verir</w:t>
      </w:r>
    </w:p>
    <w:p w14:paraId="7552C710" w14:textId="77777777" w:rsidR="00340292" w:rsidRDefault="00340292" w:rsidP="009E496A">
      <w:pPr>
        <w:ind w:firstLine="709"/>
        <w:rPr>
          <w:rFonts w:ascii="Book Antiqua" w:eastAsia="Calibri" w:hAnsi="Book Antiqua"/>
          <w:lang w:eastAsia="en-US"/>
        </w:rPr>
      </w:pPr>
    </w:p>
    <w:p w14:paraId="17BF43C8" w14:textId="2DC1DEAD" w:rsidR="009E496A" w:rsidRDefault="002770CC" w:rsidP="006E61F9">
      <w:pPr>
        <w:ind w:firstLine="709"/>
        <w:rPr>
          <w:rFonts w:ascii="Book Antiqua" w:eastAsia="Calibri" w:hAnsi="Book Antiqua"/>
          <w:lang w:eastAsia="en-US"/>
        </w:rPr>
      </w:pPr>
      <w:r w:rsidRPr="002770CC">
        <w:rPr>
          <w:rFonts w:ascii="Book Antiqua" w:eastAsia="Calibri" w:hAnsi="Book Antiqua"/>
          <w:lang w:eastAsia="en-US"/>
        </w:rPr>
        <w:t xml:space="preserve">Dış paydaş anketini yanıtlayan paydaşların </w:t>
      </w:r>
      <w:r w:rsidR="002B5F85">
        <w:rPr>
          <w:rFonts w:ascii="Book Antiqua" w:eastAsia="Calibri" w:hAnsi="Book Antiqua"/>
          <w:lang w:eastAsia="en-US"/>
        </w:rPr>
        <w:t>yanıtlarına geçildiğinde; p</w:t>
      </w:r>
      <w:r w:rsidRPr="002770CC">
        <w:rPr>
          <w:rFonts w:ascii="Book Antiqua" w:eastAsia="Calibri" w:hAnsi="Book Antiqua"/>
          <w:lang w:eastAsia="en-US"/>
        </w:rPr>
        <w:t xml:space="preserve">aydaş anketini yanıtlayan katılımcıların </w:t>
      </w:r>
      <w:r w:rsidR="002B5F85">
        <w:rPr>
          <w:rFonts w:ascii="Book Antiqua" w:eastAsia="Calibri" w:hAnsi="Book Antiqua"/>
          <w:lang w:eastAsia="en-US"/>
        </w:rPr>
        <w:t xml:space="preserve">okul </w:t>
      </w:r>
      <w:r w:rsidR="009D6CD8">
        <w:rPr>
          <w:rFonts w:ascii="Book Antiqua" w:eastAsia="Calibri" w:hAnsi="Book Antiqua"/>
          <w:lang w:eastAsia="en-US"/>
        </w:rPr>
        <w:t>binası, bahçe</w:t>
      </w:r>
      <w:r w:rsidR="002B5F85">
        <w:rPr>
          <w:rFonts w:ascii="Book Antiqua" w:eastAsia="Calibri" w:hAnsi="Book Antiqua"/>
          <w:lang w:eastAsia="en-US"/>
        </w:rPr>
        <w:t xml:space="preserve"> </w:t>
      </w:r>
      <w:proofErr w:type="spellStart"/>
      <w:r w:rsidR="002B5F85">
        <w:rPr>
          <w:rFonts w:ascii="Book Antiqua" w:eastAsia="Calibri" w:hAnsi="Book Antiqua"/>
          <w:lang w:eastAsia="en-US"/>
        </w:rPr>
        <w:t>vb</w:t>
      </w:r>
      <w:proofErr w:type="spellEnd"/>
      <w:r w:rsidR="002B5F85">
        <w:rPr>
          <w:rFonts w:ascii="Book Antiqua" w:eastAsia="Calibri" w:hAnsi="Book Antiqua"/>
          <w:lang w:eastAsia="en-US"/>
        </w:rPr>
        <w:t xml:space="preserve"> </w:t>
      </w:r>
      <w:r w:rsidR="009D6CD8">
        <w:rPr>
          <w:rFonts w:ascii="Book Antiqua" w:eastAsia="Calibri" w:hAnsi="Book Antiqua"/>
          <w:lang w:eastAsia="en-US"/>
        </w:rPr>
        <w:t>imkanlarını</w:t>
      </w:r>
      <w:r w:rsidR="002B5F85">
        <w:rPr>
          <w:rFonts w:ascii="Book Antiqua" w:eastAsia="Calibri" w:hAnsi="Book Antiqua"/>
          <w:lang w:eastAsia="en-US"/>
        </w:rPr>
        <w:t xml:space="preserve"> tamamen katılıyorum-katılıyorum seçeneklerinde eşit olarak yüzde 33,3 oranında tercih ettikleri şekil 1</w:t>
      </w:r>
      <w:r w:rsidR="006E61F9">
        <w:rPr>
          <w:rFonts w:ascii="Book Antiqua" w:eastAsia="Calibri" w:hAnsi="Book Antiqua"/>
          <w:lang w:eastAsia="en-US"/>
        </w:rPr>
        <w:t>3 ‘t</w:t>
      </w:r>
      <w:r w:rsidR="002B5F85">
        <w:rPr>
          <w:rFonts w:ascii="Book Antiqua" w:eastAsia="Calibri" w:hAnsi="Book Antiqua"/>
          <w:lang w:eastAsia="en-US"/>
        </w:rPr>
        <w:t>e görülmektedir.</w:t>
      </w:r>
    </w:p>
    <w:p w14:paraId="2B5DA883" w14:textId="64C5FC6F" w:rsidR="002B5F85" w:rsidRDefault="00E52261" w:rsidP="009E496A">
      <w:pPr>
        <w:ind w:firstLine="709"/>
        <w:rPr>
          <w:rFonts w:ascii="Book Antiqua" w:eastAsia="Calibri" w:hAnsi="Book Antiqua"/>
          <w:lang w:eastAsia="en-US"/>
        </w:rPr>
      </w:pPr>
      <w:r>
        <w:rPr>
          <w:rFonts w:ascii="Book Antiqua" w:eastAsia="Calibri" w:hAnsi="Book Antiqua"/>
          <w:lang w:eastAsia="en-US"/>
        </w:rPr>
        <w:lastRenderedPageBreak/>
        <w:pict w14:anchorId="1A722397">
          <v:shape id="_x0000_i1036" type="#_x0000_t75" style="width:474.6pt;height:222pt">
            <v:imagedata r:id="rId40" o:title="bahçe imkanları"/>
          </v:shape>
        </w:pict>
      </w:r>
    </w:p>
    <w:p w14:paraId="3FC05BC7" w14:textId="16462FD7" w:rsidR="002B5F85" w:rsidRDefault="002B5F85" w:rsidP="009E496A">
      <w:pPr>
        <w:ind w:firstLine="709"/>
        <w:rPr>
          <w:rFonts w:ascii="Book Antiqua" w:eastAsia="Calibri" w:hAnsi="Book Antiqua"/>
          <w:lang w:eastAsia="en-US"/>
        </w:rPr>
      </w:pPr>
      <w:r w:rsidRPr="002B5F85">
        <w:rPr>
          <w:rFonts w:ascii="Book Antiqua" w:eastAsia="Calibri" w:hAnsi="Book Antiqua"/>
          <w:b/>
          <w:lang w:eastAsia="en-US"/>
        </w:rPr>
        <w:t>Şekil 1</w:t>
      </w:r>
      <w:r w:rsidR="006E61F9">
        <w:rPr>
          <w:rFonts w:ascii="Book Antiqua" w:eastAsia="Calibri" w:hAnsi="Book Antiqua"/>
          <w:b/>
          <w:lang w:eastAsia="en-US"/>
        </w:rPr>
        <w:t>3</w:t>
      </w:r>
      <w:r w:rsidRPr="002B5F85">
        <w:rPr>
          <w:rFonts w:ascii="Book Antiqua" w:eastAsia="Calibri" w:hAnsi="Book Antiqua"/>
          <w:lang w:eastAsia="en-US"/>
        </w:rPr>
        <w:t>:</w:t>
      </w:r>
      <w:r>
        <w:rPr>
          <w:rFonts w:ascii="Book Antiqua" w:eastAsia="Calibri" w:hAnsi="Book Antiqua"/>
          <w:lang w:eastAsia="en-US"/>
        </w:rPr>
        <w:t>Okul binası bahçe vb. imkanları yeterlidir</w:t>
      </w:r>
    </w:p>
    <w:p w14:paraId="53630E43" w14:textId="17978098" w:rsidR="002B5F85" w:rsidRDefault="002B5F85" w:rsidP="009E496A">
      <w:pPr>
        <w:ind w:firstLine="709"/>
        <w:rPr>
          <w:rFonts w:ascii="Book Antiqua" w:eastAsia="Calibri" w:hAnsi="Book Antiqua"/>
        </w:rPr>
      </w:pPr>
      <w:r>
        <w:rPr>
          <w:rFonts w:ascii="Book Antiqua" w:eastAsia="Calibri" w:hAnsi="Book Antiqua"/>
          <w:lang w:eastAsia="en-US"/>
        </w:rPr>
        <w:t>Dış</w:t>
      </w:r>
      <w:r w:rsidRPr="009529C0">
        <w:rPr>
          <w:rFonts w:ascii="Book Antiqua" w:hAnsi="Book Antiqua"/>
        </w:rPr>
        <w:t xml:space="preserve"> paydaş anketini yanıtlayan paydaşların </w:t>
      </w:r>
      <w:r>
        <w:rPr>
          <w:rFonts w:ascii="Book Antiqua" w:eastAsia="Calibri" w:hAnsi="Book Antiqua"/>
        </w:rPr>
        <w:t>rehberlik ve araştırma hizmetleri yeterli ve niteliklidir</w:t>
      </w:r>
      <w:r w:rsidRPr="009529C0">
        <w:rPr>
          <w:rFonts w:ascii="Book Antiqua" w:eastAsia="Calibri" w:hAnsi="Book Antiqua"/>
        </w:rPr>
        <w:t xml:space="preserve"> sorusuna cevapları Şekil </w:t>
      </w:r>
      <w:r>
        <w:rPr>
          <w:rFonts w:ascii="Book Antiqua" w:eastAsia="Calibri" w:hAnsi="Book Antiqua"/>
        </w:rPr>
        <w:t>1</w:t>
      </w:r>
      <w:r w:rsidR="006E61F9">
        <w:rPr>
          <w:rFonts w:ascii="Book Antiqua" w:eastAsia="Calibri" w:hAnsi="Book Antiqua"/>
        </w:rPr>
        <w:t>4</w:t>
      </w:r>
      <w:r w:rsidRPr="009529C0">
        <w:rPr>
          <w:rFonts w:ascii="Book Antiqua" w:eastAsia="Calibri" w:hAnsi="Book Antiqua"/>
        </w:rPr>
        <w:t>’</w:t>
      </w:r>
      <w:r w:rsidR="006E61F9">
        <w:rPr>
          <w:rFonts w:ascii="Book Antiqua" w:eastAsia="Calibri" w:hAnsi="Book Antiqua"/>
        </w:rPr>
        <w:t>t</w:t>
      </w:r>
      <w:r>
        <w:rPr>
          <w:rFonts w:ascii="Book Antiqua" w:eastAsia="Calibri" w:hAnsi="Book Antiqua"/>
        </w:rPr>
        <w:t xml:space="preserve">e </w:t>
      </w:r>
      <w:r w:rsidRPr="009529C0">
        <w:rPr>
          <w:rFonts w:ascii="Book Antiqua" w:hAnsi="Book Antiqua"/>
        </w:rPr>
        <w:t>yer almaktadır. Paydaş anketini yanıtlayan katılımcıların</w:t>
      </w:r>
      <w:r>
        <w:rPr>
          <w:rFonts w:ascii="Book Antiqua" w:hAnsi="Book Antiqua"/>
        </w:rPr>
        <w:t xml:space="preserve"> büyük</w:t>
      </w:r>
      <w:r w:rsidRPr="009529C0">
        <w:rPr>
          <w:rFonts w:ascii="Book Antiqua" w:hAnsi="Book Antiqua"/>
        </w:rPr>
        <w:t xml:space="preserve"> </w:t>
      </w:r>
      <w:r w:rsidRPr="009529C0">
        <w:rPr>
          <w:rFonts w:ascii="Book Antiqua" w:eastAsia="Calibri" w:hAnsi="Book Antiqua"/>
        </w:rPr>
        <w:t xml:space="preserve">çoğunluğu </w:t>
      </w:r>
      <w:r>
        <w:rPr>
          <w:rFonts w:ascii="Book Antiqua" w:eastAsia="Calibri" w:hAnsi="Book Antiqua"/>
        </w:rPr>
        <w:t>rehberlik ve araştırma hizmetlerinin yeterli ve nitelikli olduğunu düşünmektedir.</w:t>
      </w:r>
      <w:r w:rsidRPr="00FC05D7">
        <w:t xml:space="preserve"> </w:t>
      </w:r>
      <w:r w:rsidRPr="00FC05D7">
        <w:rPr>
          <w:rFonts w:ascii="Book Antiqua" w:eastAsia="Calibri" w:hAnsi="Book Antiqua"/>
        </w:rPr>
        <w:t xml:space="preserve">Şekil </w:t>
      </w:r>
      <w:r>
        <w:rPr>
          <w:rFonts w:ascii="Book Antiqua" w:eastAsia="Calibri" w:hAnsi="Book Antiqua"/>
        </w:rPr>
        <w:t>1</w:t>
      </w:r>
      <w:r w:rsidR="006E61F9">
        <w:rPr>
          <w:rFonts w:ascii="Book Antiqua" w:eastAsia="Calibri" w:hAnsi="Book Antiqua"/>
        </w:rPr>
        <w:t>4</w:t>
      </w:r>
      <w:r w:rsidRPr="00FC05D7">
        <w:rPr>
          <w:rFonts w:ascii="Book Antiqua" w:eastAsia="Calibri" w:hAnsi="Book Antiqua"/>
        </w:rPr>
        <w:t>’</w:t>
      </w:r>
      <w:r w:rsidR="006E61F9">
        <w:rPr>
          <w:rFonts w:ascii="Book Antiqua" w:eastAsia="Calibri" w:hAnsi="Book Antiqua"/>
        </w:rPr>
        <w:t>t</w:t>
      </w:r>
      <w:r>
        <w:rPr>
          <w:rFonts w:ascii="Book Antiqua" w:eastAsia="Calibri" w:hAnsi="Book Antiqua"/>
        </w:rPr>
        <w:t>e</w:t>
      </w:r>
      <w:r w:rsidRPr="00FC05D7">
        <w:rPr>
          <w:rFonts w:ascii="Book Antiqua" w:eastAsia="Calibri" w:hAnsi="Book Antiqua"/>
        </w:rPr>
        <w:t xml:space="preserve">ki veriler incelendiğinde 100 puan üzerinden yapılan değerlendirmede paydaşların </w:t>
      </w:r>
      <w:r>
        <w:rPr>
          <w:rFonts w:ascii="Book Antiqua" w:eastAsia="Calibri" w:hAnsi="Book Antiqua"/>
        </w:rPr>
        <w:t xml:space="preserve">50 </w:t>
      </w:r>
      <w:r w:rsidRPr="00FC05D7">
        <w:rPr>
          <w:rFonts w:ascii="Book Antiqua" w:eastAsia="Calibri" w:hAnsi="Book Antiqua"/>
        </w:rPr>
        <w:t>oranında memnun olduğu anlaşılmaktadır.</w:t>
      </w:r>
    </w:p>
    <w:p w14:paraId="15C73A1B" w14:textId="1A26FD07" w:rsidR="002B5F85" w:rsidRDefault="00E52261" w:rsidP="009E496A">
      <w:pPr>
        <w:ind w:firstLine="709"/>
        <w:rPr>
          <w:rFonts w:ascii="Book Antiqua" w:eastAsia="Calibri" w:hAnsi="Book Antiqua"/>
          <w:lang w:eastAsia="en-US"/>
        </w:rPr>
      </w:pPr>
      <w:r>
        <w:rPr>
          <w:rFonts w:ascii="Book Antiqua" w:eastAsia="Calibri" w:hAnsi="Book Antiqua"/>
        </w:rPr>
        <w:pict w14:anchorId="7A98CFA6">
          <v:shape id="_x0000_i1037" type="#_x0000_t75" style="width:476.4pt;height:222pt">
            <v:imagedata r:id="rId41" o:title="rehberlik çalışmaları"/>
          </v:shape>
        </w:pict>
      </w:r>
    </w:p>
    <w:p w14:paraId="7206B111" w14:textId="64CAC6A4" w:rsidR="002B5F85" w:rsidRDefault="002B5F85" w:rsidP="002B5F85">
      <w:pPr>
        <w:ind w:firstLine="709"/>
        <w:rPr>
          <w:rFonts w:ascii="Book Antiqua" w:eastAsia="Calibri" w:hAnsi="Book Antiqua"/>
          <w:lang w:eastAsia="en-US"/>
        </w:rPr>
      </w:pPr>
      <w:r w:rsidRPr="002B5F85">
        <w:rPr>
          <w:rFonts w:ascii="Book Antiqua" w:eastAsia="Calibri" w:hAnsi="Book Antiqua"/>
          <w:b/>
          <w:lang w:eastAsia="en-US"/>
        </w:rPr>
        <w:t>Şekil 1</w:t>
      </w:r>
      <w:r w:rsidR="006E61F9">
        <w:rPr>
          <w:rFonts w:ascii="Book Antiqua" w:eastAsia="Calibri" w:hAnsi="Book Antiqua"/>
          <w:b/>
          <w:lang w:eastAsia="en-US"/>
        </w:rPr>
        <w:t>4</w:t>
      </w:r>
      <w:r w:rsidRPr="002B5F85">
        <w:rPr>
          <w:rFonts w:ascii="Book Antiqua" w:eastAsia="Calibri" w:hAnsi="Book Antiqua"/>
          <w:lang w:eastAsia="en-US"/>
        </w:rPr>
        <w:t>:</w:t>
      </w:r>
      <w:r>
        <w:rPr>
          <w:rFonts w:ascii="Book Antiqua" w:eastAsia="Calibri" w:hAnsi="Book Antiqua"/>
          <w:lang w:eastAsia="en-US"/>
        </w:rPr>
        <w:t>Rehberlik ve araştırma hizmetleri yeterli ve niteliklidir</w:t>
      </w:r>
    </w:p>
    <w:p w14:paraId="03AFE467" w14:textId="6BB2AE59" w:rsidR="00996504" w:rsidRDefault="00996504" w:rsidP="002B5F85">
      <w:pPr>
        <w:ind w:firstLine="709"/>
        <w:rPr>
          <w:rFonts w:ascii="Book Antiqua" w:eastAsia="Calibri" w:hAnsi="Book Antiqua"/>
          <w:lang w:eastAsia="en-US"/>
        </w:rPr>
      </w:pPr>
      <w:r w:rsidRPr="00996504">
        <w:rPr>
          <w:rFonts w:ascii="Book Antiqua" w:eastAsia="Calibri" w:hAnsi="Book Antiqua"/>
          <w:lang w:eastAsia="en-US"/>
        </w:rPr>
        <w:t xml:space="preserve">Dış paydaş anketini yanıtlayan paydaşların </w:t>
      </w:r>
      <w:r>
        <w:rPr>
          <w:rFonts w:ascii="Book Antiqua" w:eastAsia="Calibri" w:hAnsi="Book Antiqua"/>
          <w:lang w:eastAsia="en-US"/>
        </w:rPr>
        <w:t>eğitim hizmetlerinin verimliliği yüksektir</w:t>
      </w:r>
      <w:r w:rsidRPr="00996504">
        <w:rPr>
          <w:rFonts w:ascii="Book Antiqua" w:eastAsia="Calibri" w:hAnsi="Book Antiqua"/>
          <w:lang w:eastAsia="en-US"/>
        </w:rPr>
        <w:t xml:space="preserve"> sorusuna cevapları</w:t>
      </w:r>
      <w:r w:rsidR="009D6CD8">
        <w:rPr>
          <w:rFonts w:ascii="Book Antiqua" w:eastAsia="Calibri" w:hAnsi="Book Antiqua"/>
          <w:lang w:eastAsia="en-US"/>
        </w:rPr>
        <w:t xml:space="preserve"> </w:t>
      </w:r>
      <w:r w:rsidRPr="00996504">
        <w:rPr>
          <w:rFonts w:ascii="Book Antiqua" w:eastAsia="Calibri" w:hAnsi="Book Antiqua"/>
          <w:lang w:eastAsia="en-US"/>
        </w:rPr>
        <w:t xml:space="preserve"> Şekil 1</w:t>
      </w:r>
      <w:r w:rsidR="006E61F9">
        <w:rPr>
          <w:rFonts w:ascii="Book Antiqua" w:eastAsia="Calibri" w:hAnsi="Book Antiqua"/>
          <w:lang w:eastAsia="en-US"/>
        </w:rPr>
        <w:t>5</w:t>
      </w:r>
      <w:r w:rsidRPr="00996504">
        <w:rPr>
          <w:rFonts w:ascii="Book Antiqua" w:eastAsia="Calibri" w:hAnsi="Book Antiqua"/>
          <w:lang w:eastAsia="en-US"/>
        </w:rPr>
        <w:t>’</w:t>
      </w:r>
      <w:r w:rsidR="006E61F9">
        <w:rPr>
          <w:rFonts w:ascii="Book Antiqua" w:eastAsia="Calibri" w:hAnsi="Book Antiqua"/>
          <w:lang w:eastAsia="en-US"/>
        </w:rPr>
        <w:t>t</w:t>
      </w:r>
      <w:r w:rsidRPr="00996504">
        <w:rPr>
          <w:rFonts w:ascii="Book Antiqua" w:eastAsia="Calibri" w:hAnsi="Book Antiqua"/>
          <w:lang w:eastAsia="en-US"/>
        </w:rPr>
        <w:t xml:space="preserve">e yer almaktadır. Paydaş anketini yanıtlayan katılımcıların büyük çoğunluğu </w:t>
      </w:r>
      <w:r>
        <w:rPr>
          <w:rFonts w:ascii="Book Antiqua" w:eastAsia="Calibri" w:hAnsi="Book Antiqua"/>
          <w:lang w:eastAsia="en-US"/>
        </w:rPr>
        <w:t>eğitim hizmetlerinin verimliliğinin yüksek olduğunu</w:t>
      </w:r>
      <w:r w:rsidRPr="00996504">
        <w:rPr>
          <w:rFonts w:ascii="Book Antiqua" w:eastAsia="Calibri" w:hAnsi="Book Antiqua"/>
          <w:lang w:eastAsia="en-US"/>
        </w:rPr>
        <w:t xml:space="preserve"> düşünmektedir. Şekil 1</w:t>
      </w:r>
      <w:r w:rsidR="006E61F9">
        <w:rPr>
          <w:rFonts w:ascii="Book Antiqua" w:eastAsia="Calibri" w:hAnsi="Book Antiqua"/>
          <w:lang w:eastAsia="en-US"/>
        </w:rPr>
        <w:t>5</w:t>
      </w:r>
      <w:r w:rsidRPr="00996504">
        <w:rPr>
          <w:rFonts w:ascii="Book Antiqua" w:eastAsia="Calibri" w:hAnsi="Book Antiqua"/>
          <w:lang w:eastAsia="en-US"/>
        </w:rPr>
        <w:t>’</w:t>
      </w:r>
      <w:r w:rsidR="006E61F9">
        <w:rPr>
          <w:rFonts w:ascii="Book Antiqua" w:eastAsia="Calibri" w:hAnsi="Book Antiqua"/>
          <w:lang w:eastAsia="en-US"/>
        </w:rPr>
        <w:t>t</w:t>
      </w:r>
      <w:r w:rsidRPr="00996504">
        <w:rPr>
          <w:rFonts w:ascii="Book Antiqua" w:eastAsia="Calibri" w:hAnsi="Book Antiqua"/>
          <w:lang w:eastAsia="en-US"/>
        </w:rPr>
        <w:t>eki veriler incelendiğinde 100 puan üzerinden yapılan değerlendirmede paydaşların</w:t>
      </w:r>
      <w:r>
        <w:rPr>
          <w:rFonts w:ascii="Book Antiqua" w:eastAsia="Calibri" w:hAnsi="Book Antiqua"/>
          <w:lang w:eastAsia="en-US"/>
        </w:rPr>
        <w:t xml:space="preserve"> 66,7</w:t>
      </w:r>
      <w:r w:rsidRPr="00996504">
        <w:rPr>
          <w:rFonts w:ascii="Book Antiqua" w:eastAsia="Calibri" w:hAnsi="Book Antiqua"/>
          <w:lang w:eastAsia="en-US"/>
        </w:rPr>
        <w:t xml:space="preserve"> oranında </w:t>
      </w:r>
      <w:r>
        <w:rPr>
          <w:rFonts w:ascii="Book Antiqua" w:eastAsia="Calibri" w:hAnsi="Book Antiqua"/>
          <w:lang w:eastAsia="en-US"/>
        </w:rPr>
        <w:t>katıldığı</w:t>
      </w:r>
      <w:r w:rsidRPr="00996504">
        <w:rPr>
          <w:rFonts w:ascii="Book Antiqua" w:eastAsia="Calibri" w:hAnsi="Book Antiqua"/>
          <w:lang w:eastAsia="en-US"/>
        </w:rPr>
        <w:t xml:space="preserve"> anlaşılmaktadır.</w:t>
      </w:r>
    </w:p>
    <w:p w14:paraId="76F02AF0" w14:textId="204B2D6E" w:rsidR="002B5F85" w:rsidRDefault="00E52261" w:rsidP="002B5F85">
      <w:pPr>
        <w:ind w:firstLine="709"/>
        <w:rPr>
          <w:rFonts w:ascii="Book Antiqua" w:eastAsia="Calibri" w:hAnsi="Book Antiqua"/>
          <w:lang w:eastAsia="en-US"/>
        </w:rPr>
      </w:pPr>
      <w:r>
        <w:rPr>
          <w:rFonts w:ascii="Book Antiqua" w:eastAsia="Calibri" w:hAnsi="Book Antiqua"/>
          <w:lang w:eastAsia="en-US"/>
        </w:rPr>
        <w:lastRenderedPageBreak/>
        <w:pict w14:anchorId="7F1AA249">
          <v:shape id="_x0000_i1038" type="#_x0000_t75" style="width:477pt;height:224.4pt">
            <v:imagedata r:id="rId42" o:title="eğitim verimliliği"/>
          </v:shape>
        </w:pict>
      </w:r>
    </w:p>
    <w:p w14:paraId="7337E22E" w14:textId="19AE9AF1" w:rsidR="009E496A" w:rsidRDefault="00D747AD" w:rsidP="00E275B2">
      <w:pPr>
        <w:ind w:firstLine="709"/>
        <w:rPr>
          <w:rFonts w:ascii="Book Antiqua" w:eastAsia="Calibri" w:hAnsi="Book Antiqua"/>
          <w:lang w:eastAsia="en-US"/>
        </w:rPr>
      </w:pPr>
      <w:r w:rsidRPr="00D747AD">
        <w:rPr>
          <w:rFonts w:ascii="Book Antiqua" w:eastAsia="Calibri" w:hAnsi="Book Antiqua"/>
          <w:b/>
          <w:lang w:eastAsia="en-US"/>
        </w:rPr>
        <w:t>Şekil 1</w:t>
      </w:r>
      <w:r w:rsidR="006E61F9">
        <w:rPr>
          <w:rFonts w:ascii="Book Antiqua" w:eastAsia="Calibri" w:hAnsi="Book Antiqua"/>
          <w:b/>
          <w:lang w:eastAsia="en-US"/>
        </w:rPr>
        <w:t>5</w:t>
      </w:r>
      <w:r w:rsidR="005D7C7C">
        <w:rPr>
          <w:rFonts w:ascii="Book Antiqua" w:eastAsia="Calibri" w:hAnsi="Book Antiqua"/>
          <w:lang w:eastAsia="en-US"/>
        </w:rPr>
        <w:t>:Eğitim hizmetlerinin verimliliği yüksektir</w:t>
      </w:r>
    </w:p>
    <w:p w14:paraId="1E991F51" w14:textId="7DCF87A2" w:rsidR="005D7C7C" w:rsidRDefault="005D7C7C" w:rsidP="00E275B2">
      <w:pPr>
        <w:ind w:firstLine="709"/>
        <w:rPr>
          <w:rFonts w:ascii="Book Antiqua" w:eastAsia="Calibri" w:hAnsi="Book Antiqua"/>
          <w:lang w:eastAsia="en-US"/>
        </w:rPr>
      </w:pPr>
      <w:r w:rsidRPr="005D7C7C">
        <w:rPr>
          <w:rFonts w:ascii="Book Antiqua" w:eastAsia="Calibri" w:hAnsi="Book Antiqua"/>
          <w:lang w:eastAsia="en-US"/>
        </w:rPr>
        <w:t xml:space="preserve">Dış paydaş anketini yanıtlayan paydaşların </w:t>
      </w:r>
      <w:r>
        <w:rPr>
          <w:rFonts w:ascii="Book Antiqua" w:eastAsia="Calibri" w:hAnsi="Book Antiqua"/>
          <w:lang w:eastAsia="en-US"/>
        </w:rPr>
        <w:t xml:space="preserve">okul-aile birlikleri aktif ve nitelikli olarak faaliyet göstermektedir </w:t>
      </w:r>
      <w:r w:rsidRPr="005D7C7C">
        <w:rPr>
          <w:rFonts w:ascii="Book Antiqua" w:eastAsia="Calibri" w:hAnsi="Book Antiqua"/>
          <w:lang w:eastAsia="en-US"/>
        </w:rPr>
        <w:t>sorusuna cevapları Şekil 1</w:t>
      </w:r>
      <w:r w:rsidR="006E61F9">
        <w:rPr>
          <w:rFonts w:ascii="Book Antiqua" w:eastAsia="Calibri" w:hAnsi="Book Antiqua"/>
          <w:lang w:eastAsia="en-US"/>
        </w:rPr>
        <w:t>6</w:t>
      </w:r>
      <w:r w:rsidRPr="005D7C7C">
        <w:rPr>
          <w:rFonts w:ascii="Book Antiqua" w:eastAsia="Calibri" w:hAnsi="Book Antiqua"/>
          <w:lang w:eastAsia="en-US"/>
        </w:rPr>
        <w:t>’d</w:t>
      </w:r>
      <w:r w:rsidR="006E61F9">
        <w:rPr>
          <w:rFonts w:ascii="Book Antiqua" w:eastAsia="Calibri" w:hAnsi="Book Antiqua"/>
          <w:lang w:eastAsia="en-US"/>
        </w:rPr>
        <w:t>a</w:t>
      </w:r>
      <w:r w:rsidRPr="005D7C7C">
        <w:rPr>
          <w:rFonts w:ascii="Book Antiqua" w:eastAsia="Calibri" w:hAnsi="Book Antiqua"/>
          <w:lang w:eastAsia="en-US"/>
        </w:rPr>
        <w:t xml:space="preserve"> yer almaktadır. Paydaş anketini yanıtlayan katılımcıların büyük çoğunluğu </w:t>
      </w:r>
      <w:r w:rsidR="009D6CD8">
        <w:rPr>
          <w:rFonts w:ascii="Book Antiqua" w:eastAsia="Calibri" w:hAnsi="Book Antiqua"/>
          <w:lang w:eastAsia="en-US"/>
        </w:rPr>
        <w:t>okul aile birliklerinin aktif ve nitelikli</w:t>
      </w:r>
      <w:r w:rsidRPr="005D7C7C">
        <w:rPr>
          <w:rFonts w:ascii="Book Antiqua" w:eastAsia="Calibri" w:hAnsi="Book Antiqua"/>
          <w:lang w:eastAsia="en-US"/>
        </w:rPr>
        <w:t xml:space="preserve"> olduğunu düşünmektedir. Şekil 1</w:t>
      </w:r>
      <w:r w:rsidR="006E61F9">
        <w:rPr>
          <w:rFonts w:ascii="Book Antiqua" w:eastAsia="Calibri" w:hAnsi="Book Antiqua"/>
          <w:lang w:eastAsia="en-US"/>
        </w:rPr>
        <w:t>6</w:t>
      </w:r>
      <w:r w:rsidRPr="005D7C7C">
        <w:rPr>
          <w:rFonts w:ascii="Book Antiqua" w:eastAsia="Calibri" w:hAnsi="Book Antiqua"/>
          <w:lang w:eastAsia="en-US"/>
        </w:rPr>
        <w:t>’d</w:t>
      </w:r>
      <w:r w:rsidR="006E61F9">
        <w:rPr>
          <w:rFonts w:ascii="Book Antiqua" w:eastAsia="Calibri" w:hAnsi="Book Antiqua"/>
          <w:lang w:eastAsia="en-US"/>
        </w:rPr>
        <w:t>a</w:t>
      </w:r>
      <w:r w:rsidRPr="005D7C7C">
        <w:rPr>
          <w:rFonts w:ascii="Book Antiqua" w:eastAsia="Calibri" w:hAnsi="Book Antiqua"/>
          <w:lang w:eastAsia="en-US"/>
        </w:rPr>
        <w:t>ki veriler incelendiğinde 100 puan üzerinden yapılan değerlendirmede paydaşların 66,7 oranında katıldığı anlaşılmaktadır.</w:t>
      </w:r>
    </w:p>
    <w:p w14:paraId="252B3EA4" w14:textId="77777777" w:rsidR="005D7C7C" w:rsidRDefault="005D7C7C" w:rsidP="00E275B2">
      <w:pPr>
        <w:ind w:firstLine="709"/>
        <w:rPr>
          <w:rFonts w:ascii="Book Antiqua" w:eastAsia="Calibri" w:hAnsi="Book Antiqua"/>
          <w:lang w:eastAsia="en-US"/>
        </w:rPr>
      </w:pPr>
    </w:p>
    <w:p w14:paraId="3B6036CF" w14:textId="635B2E67" w:rsidR="005D7C7C" w:rsidRDefault="00E52261" w:rsidP="00E275B2">
      <w:pPr>
        <w:ind w:firstLine="709"/>
        <w:rPr>
          <w:rFonts w:ascii="Book Antiqua" w:eastAsia="Calibri" w:hAnsi="Book Antiqua"/>
          <w:lang w:eastAsia="en-US"/>
        </w:rPr>
      </w:pPr>
      <w:r>
        <w:rPr>
          <w:rFonts w:ascii="Book Antiqua" w:eastAsia="Calibri" w:hAnsi="Book Antiqua"/>
          <w:lang w:eastAsia="en-US"/>
        </w:rPr>
        <w:pict w14:anchorId="3C100B52">
          <v:shape id="_x0000_i1039" type="#_x0000_t75" style="width:475.8pt;height:222pt">
            <v:imagedata r:id="rId43" o:title="okul aile birlikleri"/>
          </v:shape>
        </w:pict>
      </w:r>
    </w:p>
    <w:p w14:paraId="301EF7C7" w14:textId="35EB29D7" w:rsidR="005D7C7C" w:rsidRDefault="005D7C7C" w:rsidP="00E275B2">
      <w:pPr>
        <w:ind w:firstLine="709"/>
        <w:rPr>
          <w:rFonts w:ascii="Book Antiqua" w:eastAsia="Calibri" w:hAnsi="Book Antiqua"/>
          <w:lang w:eastAsia="en-US"/>
        </w:rPr>
      </w:pPr>
      <w:r w:rsidRPr="005D7C7C">
        <w:rPr>
          <w:rFonts w:ascii="Book Antiqua" w:eastAsia="Calibri" w:hAnsi="Book Antiqua"/>
          <w:b/>
          <w:lang w:eastAsia="en-US"/>
        </w:rPr>
        <w:t>Şekil 1</w:t>
      </w:r>
      <w:r w:rsidR="006E61F9">
        <w:rPr>
          <w:rFonts w:ascii="Book Antiqua" w:eastAsia="Calibri" w:hAnsi="Book Antiqua"/>
          <w:b/>
          <w:lang w:eastAsia="en-US"/>
        </w:rPr>
        <w:t>6</w:t>
      </w:r>
      <w:r w:rsidRPr="005D7C7C">
        <w:rPr>
          <w:rFonts w:ascii="Book Antiqua" w:eastAsia="Calibri" w:hAnsi="Book Antiqua"/>
          <w:lang w:eastAsia="en-US"/>
        </w:rPr>
        <w:t>:</w:t>
      </w:r>
      <w:r>
        <w:rPr>
          <w:rFonts w:ascii="Book Antiqua" w:eastAsia="Calibri" w:hAnsi="Book Antiqua"/>
          <w:lang w:eastAsia="en-US"/>
        </w:rPr>
        <w:t>Okul aile birlikleri aktif ve nitelikli olarak faaliyet göstermektedir</w:t>
      </w:r>
    </w:p>
    <w:p w14:paraId="2BFF9750" w14:textId="375FFFF6" w:rsidR="005D7C7C" w:rsidRDefault="005D7C7C" w:rsidP="00E275B2">
      <w:pPr>
        <w:ind w:firstLine="709"/>
        <w:rPr>
          <w:rFonts w:ascii="Book Antiqua" w:eastAsia="Calibri" w:hAnsi="Book Antiqua"/>
          <w:lang w:eastAsia="en-US"/>
        </w:rPr>
      </w:pPr>
      <w:r w:rsidRPr="005D7C7C">
        <w:rPr>
          <w:rFonts w:ascii="Book Antiqua" w:eastAsia="Calibri" w:hAnsi="Book Antiqua"/>
          <w:lang w:eastAsia="en-US"/>
        </w:rPr>
        <w:t xml:space="preserve">Dış paydaş anketini yanıtlayan paydaşların </w:t>
      </w:r>
      <w:r>
        <w:rPr>
          <w:rFonts w:ascii="Book Antiqua" w:eastAsia="Calibri" w:hAnsi="Book Antiqua"/>
          <w:lang w:eastAsia="en-US"/>
        </w:rPr>
        <w:t>okullarda öğretim materyalleri ve eğitim araç-gereçleri yeterlidir</w:t>
      </w:r>
      <w:r w:rsidR="009E5920">
        <w:rPr>
          <w:rFonts w:ascii="Book Antiqua" w:eastAsia="Calibri" w:hAnsi="Book Antiqua"/>
          <w:lang w:eastAsia="en-US"/>
        </w:rPr>
        <w:t xml:space="preserve"> </w:t>
      </w:r>
      <w:r w:rsidRPr="005D7C7C">
        <w:rPr>
          <w:rFonts w:ascii="Book Antiqua" w:eastAsia="Calibri" w:hAnsi="Book Antiqua"/>
          <w:lang w:eastAsia="en-US"/>
        </w:rPr>
        <w:t>sorusuna cevapları Şekil 1</w:t>
      </w:r>
      <w:r w:rsidR="006E61F9">
        <w:rPr>
          <w:rFonts w:ascii="Book Antiqua" w:eastAsia="Calibri" w:hAnsi="Book Antiqua"/>
          <w:lang w:eastAsia="en-US"/>
        </w:rPr>
        <w:t>7</w:t>
      </w:r>
      <w:r w:rsidR="009E5920">
        <w:rPr>
          <w:rFonts w:ascii="Book Antiqua" w:eastAsia="Calibri" w:hAnsi="Book Antiqua"/>
          <w:lang w:eastAsia="en-US"/>
        </w:rPr>
        <w:t xml:space="preserve">’de yer almaktadır. </w:t>
      </w:r>
      <w:r w:rsidRPr="005D7C7C">
        <w:rPr>
          <w:rFonts w:ascii="Book Antiqua" w:eastAsia="Calibri" w:hAnsi="Book Antiqua"/>
          <w:lang w:eastAsia="en-US"/>
        </w:rPr>
        <w:t xml:space="preserve">Paydaş anketini yanıtlayan katılımcıların büyük çoğunluğu </w:t>
      </w:r>
      <w:r w:rsidR="009E5920">
        <w:rPr>
          <w:rFonts w:ascii="Book Antiqua" w:eastAsia="Calibri" w:hAnsi="Book Antiqua"/>
          <w:lang w:eastAsia="en-US"/>
        </w:rPr>
        <w:t>okullarda öğretim materyalleri ve eğitim araç-gereçlerinin yeterli</w:t>
      </w:r>
      <w:r w:rsidRPr="005D7C7C">
        <w:rPr>
          <w:rFonts w:ascii="Book Antiqua" w:eastAsia="Calibri" w:hAnsi="Book Antiqua"/>
          <w:lang w:eastAsia="en-US"/>
        </w:rPr>
        <w:t xml:space="preserve"> olduğunu düşünmektedir. Şekil 1</w:t>
      </w:r>
      <w:r w:rsidR="006E61F9">
        <w:rPr>
          <w:rFonts w:ascii="Book Antiqua" w:eastAsia="Calibri" w:hAnsi="Book Antiqua"/>
          <w:lang w:eastAsia="en-US"/>
        </w:rPr>
        <w:t>7</w:t>
      </w:r>
      <w:r w:rsidRPr="005D7C7C">
        <w:rPr>
          <w:rFonts w:ascii="Book Antiqua" w:eastAsia="Calibri" w:hAnsi="Book Antiqua"/>
          <w:lang w:eastAsia="en-US"/>
        </w:rPr>
        <w:t xml:space="preserve">’deki veriler incelendiğinde 100 puan üzerinden yapılan değerlendirmede paydaşların </w:t>
      </w:r>
      <w:r w:rsidR="009E5920">
        <w:rPr>
          <w:rFonts w:ascii="Book Antiqua" w:eastAsia="Calibri" w:hAnsi="Book Antiqua"/>
          <w:lang w:eastAsia="en-US"/>
        </w:rPr>
        <w:t>50</w:t>
      </w:r>
      <w:r w:rsidRPr="005D7C7C">
        <w:rPr>
          <w:rFonts w:ascii="Book Antiqua" w:eastAsia="Calibri" w:hAnsi="Book Antiqua"/>
          <w:lang w:eastAsia="en-US"/>
        </w:rPr>
        <w:t xml:space="preserve"> oranında katıldığı anlaşılmaktadır.</w:t>
      </w:r>
    </w:p>
    <w:p w14:paraId="0782092D" w14:textId="656BA7B9" w:rsidR="005D7C7C" w:rsidRDefault="00D832F4" w:rsidP="00E275B2">
      <w:pPr>
        <w:ind w:firstLine="709"/>
        <w:rPr>
          <w:rFonts w:ascii="Book Antiqua" w:eastAsia="Calibri" w:hAnsi="Book Antiqua"/>
          <w:lang w:eastAsia="en-US"/>
        </w:rPr>
      </w:pPr>
      <w:r>
        <w:rPr>
          <w:rFonts w:ascii="Book Antiqua" w:eastAsia="Calibri" w:hAnsi="Book Antiqua"/>
          <w:lang w:eastAsia="en-US"/>
        </w:rPr>
        <w:lastRenderedPageBreak/>
        <w:pict w14:anchorId="6E0E47C9">
          <v:shape id="_x0000_i1040" type="#_x0000_t75" style="width:472.2pt;height:222pt">
            <v:imagedata r:id="rId44" o:title="öğretim materyalleri"/>
          </v:shape>
        </w:pict>
      </w:r>
    </w:p>
    <w:p w14:paraId="35659F43" w14:textId="321BB4D3" w:rsidR="009E5920" w:rsidRDefault="009E5920" w:rsidP="00E275B2">
      <w:pPr>
        <w:ind w:firstLine="709"/>
        <w:rPr>
          <w:rFonts w:ascii="Book Antiqua" w:eastAsia="Calibri" w:hAnsi="Book Antiqua"/>
          <w:lang w:eastAsia="en-US"/>
        </w:rPr>
      </w:pPr>
      <w:r w:rsidRPr="009E5920">
        <w:rPr>
          <w:rFonts w:ascii="Book Antiqua" w:eastAsia="Calibri" w:hAnsi="Book Antiqua"/>
          <w:b/>
          <w:lang w:eastAsia="en-US"/>
        </w:rPr>
        <w:t>Şekil 1</w:t>
      </w:r>
      <w:r w:rsidR="006E61F9">
        <w:rPr>
          <w:rFonts w:ascii="Book Antiqua" w:eastAsia="Calibri" w:hAnsi="Book Antiqua"/>
          <w:b/>
          <w:lang w:eastAsia="en-US"/>
        </w:rPr>
        <w:t>7</w:t>
      </w:r>
      <w:r w:rsidRPr="009E5920">
        <w:rPr>
          <w:rFonts w:ascii="Book Antiqua" w:eastAsia="Calibri" w:hAnsi="Book Antiqua"/>
          <w:b/>
          <w:lang w:eastAsia="en-US"/>
        </w:rPr>
        <w:t>:</w:t>
      </w:r>
      <w:r w:rsidRPr="009E5920">
        <w:rPr>
          <w:rFonts w:ascii="Book Antiqua" w:eastAsia="Calibri" w:hAnsi="Book Antiqua"/>
          <w:lang w:eastAsia="en-US"/>
        </w:rPr>
        <w:t>Okul</w:t>
      </w:r>
      <w:r w:rsidR="00861112">
        <w:rPr>
          <w:rFonts w:ascii="Book Antiqua" w:eastAsia="Calibri" w:hAnsi="Book Antiqua"/>
          <w:lang w:eastAsia="en-US"/>
        </w:rPr>
        <w:t>larda öğretim materyalleri ve eğitim araç-gereçleri yeterlidir</w:t>
      </w:r>
    </w:p>
    <w:p w14:paraId="2E7BC09F" w14:textId="77777777" w:rsidR="00861112" w:rsidRDefault="00861112" w:rsidP="00E275B2">
      <w:pPr>
        <w:ind w:firstLine="709"/>
        <w:rPr>
          <w:rFonts w:ascii="Book Antiqua" w:eastAsia="Calibri" w:hAnsi="Book Antiqua"/>
          <w:lang w:eastAsia="en-US"/>
        </w:rPr>
      </w:pPr>
    </w:p>
    <w:p w14:paraId="00B047FE" w14:textId="028EEC0F" w:rsidR="00861112" w:rsidRDefault="00861112" w:rsidP="00E275B2">
      <w:pPr>
        <w:ind w:firstLine="709"/>
        <w:rPr>
          <w:rFonts w:ascii="Book Antiqua" w:eastAsia="Calibri" w:hAnsi="Book Antiqua"/>
          <w:lang w:eastAsia="en-US"/>
        </w:rPr>
      </w:pPr>
      <w:r w:rsidRPr="00861112">
        <w:rPr>
          <w:rFonts w:ascii="Book Antiqua" w:eastAsia="Calibri" w:hAnsi="Book Antiqua"/>
          <w:lang w:eastAsia="en-US"/>
        </w:rPr>
        <w:t xml:space="preserve">Dış paydaş anketini yanıtlayan paydaşların </w:t>
      </w:r>
      <w:r>
        <w:rPr>
          <w:rFonts w:ascii="Book Antiqua" w:eastAsia="Calibri" w:hAnsi="Book Antiqua"/>
          <w:lang w:eastAsia="en-US"/>
        </w:rPr>
        <w:t>sınıf öğretmenimiz velileriyle iletişim halindedir</w:t>
      </w:r>
      <w:r w:rsidRPr="00861112">
        <w:rPr>
          <w:rFonts w:ascii="Book Antiqua" w:eastAsia="Calibri" w:hAnsi="Book Antiqua"/>
          <w:lang w:eastAsia="en-US"/>
        </w:rPr>
        <w:t xml:space="preserve"> sorusuna cevapları Şekil 1</w:t>
      </w:r>
      <w:r w:rsidR="006E61F9">
        <w:rPr>
          <w:rFonts w:ascii="Book Antiqua" w:eastAsia="Calibri" w:hAnsi="Book Antiqua"/>
          <w:lang w:eastAsia="en-US"/>
        </w:rPr>
        <w:t>8’</w:t>
      </w:r>
      <w:r w:rsidRPr="00861112">
        <w:rPr>
          <w:rFonts w:ascii="Book Antiqua" w:eastAsia="Calibri" w:hAnsi="Book Antiqua"/>
          <w:lang w:eastAsia="en-US"/>
        </w:rPr>
        <w:t>d</w:t>
      </w:r>
      <w:r w:rsidR="006E61F9">
        <w:rPr>
          <w:rFonts w:ascii="Book Antiqua" w:eastAsia="Calibri" w:hAnsi="Book Antiqua"/>
          <w:lang w:eastAsia="en-US"/>
        </w:rPr>
        <w:t>e</w:t>
      </w:r>
      <w:r w:rsidRPr="00861112">
        <w:rPr>
          <w:rFonts w:ascii="Book Antiqua" w:eastAsia="Calibri" w:hAnsi="Book Antiqua"/>
          <w:lang w:eastAsia="en-US"/>
        </w:rPr>
        <w:t xml:space="preserve"> yer almaktadır. Paydaş anketini yanıtlayan katılımcıların büyük çoğunluğu </w:t>
      </w:r>
      <w:r>
        <w:rPr>
          <w:rFonts w:ascii="Book Antiqua" w:eastAsia="Calibri" w:hAnsi="Book Antiqua"/>
          <w:lang w:eastAsia="en-US"/>
        </w:rPr>
        <w:t>öğretmen iletişiminin</w:t>
      </w:r>
      <w:r w:rsidRPr="00861112">
        <w:rPr>
          <w:rFonts w:ascii="Book Antiqua" w:eastAsia="Calibri" w:hAnsi="Book Antiqua"/>
          <w:lang w:eastAsia="en-US"/>
        </w:rPr>
        <w:t xml:space="preserve"> </w:t>
      </w:r>
      <w:r w:rsidR="00886EF1">
        <w:rPr>
          <w:rFonts w:ascii="Book Antiqua" w:eastAsia="Calibri" w:hAnsi="Book Antiqua"/>
          <w:lang w:eastAsia="en-US"/>
        </w:rPr>
        <w:t xml:space="preserve">kuvvetli </w:t>
      </w:r>
      <w:r w:rsidRPr="00861112">
        <w:rPr>
          <w:rFonts w:ascii="Book Antiqua" w:eastAsia="Calibri" w:hAnsi="Book Antiqua"/>
          <w:lang w:eastAsia="en-US"/>
        </w:rPr>
        <w:t xml:space="preserve"> olduğunu düşünmektedir. Şekil 1</w:t>
      </w:r>
      <w:r w:rsidR="006E61F9">
        <w:rPr>
          <w:rFonts w:ascii="Book Antiqua" w:eastAsia="Calibri" w:hAnsi="Book Antiqua"/>
          <w:lang w:eastAsia="en-US"/>
        </w:rPr>
        <w:t>8</w:t>
      </w:r>
      <w:r w:rsidRPr="00861112">
        <w:rPr>
          <w:rFonts w:ascii="Book Antiqua" w:eastAsia="Calibri" w:hAnsi="Book Antiqua"/>
          <w:lang w:eastAsia="en-US"/>
        </w:rPr>
        <w:t>’d</w:t>
      </w:r>
      <w:r w:rsidR="006E61F9">
        <w:rPr>
          <w:rFonts w:ascii="Book Antiqua" w:eastAsia="Calibri" w:hAnsi="Book Antiqua"/>
          <w:lang w:eastAsia="en-US"/>
        </w:rPr>
        <w:t>e</w:t>
      </w:r>
      <w:r w:rsidRPr="00861112">
        <w:rPr>
          <w:rFonts w:ascii="Book Antiqua" w:eastAsia="Calibri" w:hAnsi="Book Antiqua"/>
          <w:lang w:eastAsia="en-US"/>
        </w:rPr>
        <w:t xml:space="preserve">ki veriler incelendiğinde 100 puan üzerinden yapılan değerlendirmede paydaşların </w:t>
      </w:r>
      <w:r>
        <w:rPr>
          <w:rFonts w:ascii="Book Antiqua" w:eastAsia="Calibri" w:hAnsi="Book Antiqua"/>
          <w:lang w:eastAsia="en-US"/>
        </w:rPr>
        <w:t xml:space="preserve">75 </w:t>
      </w:r>
      <w:r w:rsidRPr="00861112">
        <w:rPr>
          <w:rFonts w:ascii="Book Antiqua" w:eastAsia="Calibri" w:hAnsi="Book Antiqua"/>
          <w:lang w:eastAsia="en-US"/>
        </w:rPr>
        <w:t>oranında katıldığı anlaşılmaktadır.</w:t>
      </w:r>
    </w:p>
    <w:p w14:paraId="7B0BA3FE" w14:textId="77777777" w:rsidR="00861112" w:rsidRDefault="00861112" w:rsidP="00E275B2">
      <w:pPr>
        <w:ind w:firstLine="709"/>
        <w:rPr>
          <w:rFonts w:ascii="Book Antiqua" w:eastAsia="Calibri" w:hAnsi="Book Antiqua"/>
          <w:lang w:eastAsia="en-US"/>
        </w:rPr>
      </w:pPr>
    </w:p>
    <w:p w14:paraId="089F4216" w14:textId="137ECC47" w:rsidR="00861112" w:rsidRDefault="00D832F4" w:rsidP="00E275B2">
      <w:pPr>
        <w:ind w:firstLine="709"/>
        <w:rPr>
          <w:rFonts w:ascii="Book Antiqua" w:eastAsia="Calibri" w:hAnsi="Book Antiqua"/>
          <w:lang w:eastAsia="en-US"/>
        </w:rPr>
      </w:pPr>
      <w:r>
        <w:rPr>
          <w:rFonts w:ascii="Book Antiqua" w:eastAsia="Calibri" w:hAnsi="Book Antiqua"/>
          <w:lang w:eastAsia="en-US"/>
        </w:rPr>
        <w:pict w14:anchorId="026F7CF0">
          <v:shape id="_x0000_i1041" type="#_x0000_t75" style="width:476.4pt;height:222pt">
            <v:imagedata r:id="rId45" o:title="veliyle iletişim"/>
          </v:shape>
        </w:pict>
      </w:r>
    </w:p>
    <w:p w14:paraId="3964CA7A" w14:textId="7538D438" w:rsidR="00861112" w:rsidRDefault="00861112" w:rsidP="00E275B2">
      <w:pPr>
        <w:ind w:firstLine="709"/>
        <w:rPr>
          <w:rFonts w:ascii="Book Antiqua" w:eastAsia="Calibri" w:hAnsi="Book Antiqua"/>
          <w:lang w:eastAsia="en-US"/>
        </w:rPr>
      </w:pPr>
      <w:r w:rsidRPr="00861112">
        <w:rPr>
          <w:rFonts w:ascii="Book Antiqua" w:eastAsia="Calibri" w:hAnsi="Book Antiqua"/>
          <w:b/>
          <w:lang w:eastAsia="en-US"/>
        </w:rPr>
        <w:t>Şekil 1</w:t>
      </w:r>
      <w:r w:rsidR="006E61F9">
        <w:rPr>
          <w:rFonts w:ascii="Book Antiqua" w:eastAsia="Calibri" w:hAnsi="Book Antiqua"/>
          <w:b/>
          <w:lang w:eastAsia="en-US"/>
        </w:rPr>
        <w:t>8</w:t>
      </w:r>
      <w:r w:rsidRPr="00861112">
        <w:rPr>
          <w:rFonts w:ascii="Book Antiqua" w:eastAsia="Calibri" w:hAnsi="Book Antiqua"/>
          <w:lang w:eastAsia="en-US"/>
        </w:rPr>
        <w:t>:</w:t>
      </w:r>
      <w:r>
        <w:rPr>
          <w:rFonts w:ascii="Book Antiqua" w:eastAsia="Calibri" w:hAnsi="Book Antiqua"/>
          <w:lang w:eastAsia="en-US"/>
        </w:rPr>
        <w:t>Sınıf öğretmenimiz velileriyle iletişim halindedir</w:t>
      </w:r>
    </w:p>
    <w:p w14:paraId="4E33AE6D" w14:textId="791398AB" w:rsidR="00322656" w:rsidRDefault="00322656" w:rsidP="00322656">
      <w:pPr>
        <w:ind w:firstLine="709"/>
        <w:rPr>
          <w:rFonts w:ascii="Book Antiqua" w:eastAsia="Calibri" w:hAnsi="Book Antiqua"/>
          <w:lang w:eastAsia="en-US"/>
        </w:rPr>
      </w:pPr>
      <w:r w:rsidRPr="00861112">
        <w:rPr>
          <w:rFonts w:ascii="Book Antiqua" w:eastAsia="Calibri" w:hAnsi="Book Antiqua"/>
          <w:lang w:eastAsia="en-US"/>
        </w:rPr>
        <w:t xml:space="preserve">Dış paydaş anketini yanıtlayan paydaşların </w:t>
      </w:r>
      <w:r>
        <w:rPr>
          <w:rFonts w:ascii="Book Antiqua" w:eastAsia="Calibri" w:hAnsi="Book Antiqua"/>
          <w:lang w:eastAsia="en-US"/>
        </w:rPr>
        <w:t xml:space="preserve">sınıf öğretmenimiz </w:t>
      </w:r>
      <w:r w:rsidR="00B72AFC">
        <w:rPr>
          <w:rFonts w:ascii="Book Antiqua" w:eastAsia="Calibri" w:hAnsi="Book Antiqua"/>
          <w:lang w:eastAsia="en-US"/>
        </w:rPr>
        <w:t xml:space="preserve">problem durumunda çözüm odaklıdır </w:t>
      </w:r>
      <w:r w:rsidRPr="00861112">
        <w:rPr>
          <w:rFonts w:ascii="Book Antiqua" w:eastAsia="Calibri" w:hAnsi="Book Antiqua"/>
          <w:lang w:eastAsia="en-US"/>
        </w:rPr>
        <w:t>sorusuna cevapları Şekil 1</w:t>
      </w:r>
      <w:r w:rsidR="006E61F9">
        <w:rPr>
          <w:rFonts w:ascii="Book Antiqua" w:eastAsia="Calibri" w:hAnsi="Book Antiqua"/>
          <w:lang w:eastAsia="en-US"/>
        </w:rPr>
        <w:t>9</w:t>
      </w:r>
      <w:r w:rsidRPr="00861112">
        <w:rPr>
          <w:rFonts w:ascii="Book Antiqua" w:eastAsia="Calibri" w:hAnsi="Book Antiqua"/>
          <w:lang w:eastAsia="en-US"/>
        </w:rPr>
        <w:t>’d</w:t>
      </w:r>
      <w:r w:rsidR="006E61F9">
        <w:rPr>
          <w:rFonts w:ascii="Book Antiqua" w:eastAsia="Calibri" w:hAnsi="Book Antiqua"/>
          <w:lang w:eastAsia="en-US"/>
        </w:rPr>
        <w:t>a</w:t>
      </w:r>
      <w:r w:rsidRPr="00861112">
        <w:rPr>
          <w:rFonts w:ascii="Book Antiqua" w:eastAsia="Calibri" w:hAnsi="Book Antiqua"/>
          <w:lang w:eastAsia="en-US"/>
        </w:rPr>
        <w:t xml:space="preserve"> yer almaktadır. Paydaş anketini yanıtlayan katılımcıların büyük çoğunluğu </w:t>
      </w:r>
      <w:r w:rsidR="00B72AFC">
        <w:rPr>
          <w:rFonts w:ascii="Book Antiqua" w:eastAsia="Calibri" w:hAnsi="Book Antiqua"/>
          <w:lang w:eastAsia="en-US"/>
        </w:rPr>
        <w:t xml:space="preserve">öğretmenin çözüm odaklı olduğunu </w:t>
      </w:r>
      <w:r w:rsidRPr="00861112">
        <w:rPr>
          <w:rFonts w:ascii="Book Antiqua" w:eastAsia="Calibri" w:hAnsi="Book Antiqua"/>
          <w:lang w:eastAsia="en-US"/>
        </w:rPr>
        <w:t>düşünmektedir. Şekil 1</w:t>
      </w:r>
      <w:r w:rsidR="006E61F9">
        <w:rPr>
          <w:rFonts w:ascii="Book Antiqua" w:eastAsia="Calibri" w:hAnsi="Book Antiqua"/>
          <w:lang w:eastAsia="en-US"/>
        </w:rPr>
        <w:t>9</w:t>
      </w:r>
      <w:r w:rsidRPr="00861112">
        <w:rPr>
          <w:rFonts w:ascii="Book Antiqua" w:eastAsia="Calibri" w:hAnsi="Book Antiqua"/>
          <w:lang w:eastAsia="en-US"/>
        </w:rPr>
        <w:t>’d</w:t>
      </w:r>
      <w:r w:rsidR="006E61F9">
        <w:rPr>
          <w:rFonts w:ascii="Book Antiqua" w:eastAsia="Calibri" w:hAnsi="Book Antiqua"/>
          <w:lang w:eastAsia="en-US"/>
        </w:rPr>
        <w:t>a</w:t>
      </w:r>
      <w:r w:rsidRPr="00861112">
        <w:rPr>
          <w:rFonts w:ascii="Book Antiqua" w:eastAsia="Calibri" w:hAnsi="Book Antiqua"/>
          <w:lang w:eastAsia="en-US"/>
        </w:rPr>
        <w:t xml:space="preserve">ki veriler incelendiğinde 100 puan üzerinden yapılan değerlendirmede paydaşların </w:t>
      </w:r>
      <w:r w:rsidR="00B72AFC">
        <w:rPr>
          <w:rFonts w:ascii="Book Antiqua" w:eastAsia="Calibri" w:hAnsi="Book Antiqua"/>
          <w:lang w:eastAsia="en-US"/>
        </w:rPr>
        <w:t>58.3</w:t>
      </w:r>
      <w:r>
        <w:rPr>
          <w:rFonts w:ascii="Book Antiqua" w:eastAsia="Calibri" w:hAnsi="Book Antiqua"/>
          <w:lang w:eastAsia="en-US"/>
        </w:rPr>
        <w:t xml:space="preserve"> </w:t>
      </w:r>
      <w:r w:rsidRPr="00861112">
        <w:rPr>
          <w:rFonts w:ascii="Book Antiqua" w:eastAsia="Calibri" w:hAnsi="Book Antiqua"/>
          <w:lang w:eastAsia="en-US"/>
        </w:rPr>
        <w:t>oranında katıldığı anlaşılmaktadır.</w:t>
      </w:r>
    </w:p>
    <w:p w14:paraId="77D7D1EF" w14:textId="2B3C6877" w:rsidR="00322656" w:rsidRDefault="00E52261" w:rsidP="00E275B2">
      <w:pPr>
        <w:ind w:firstLine="709"/>
        <w:rPr>
          <w:rFonts w:ascii="Book Antiqua" w:eastAsia="Calibri" w:hAnsi="Book Antiqua"/>
          <w:lang w:eastAsia="en-US"/>
        </w:rPr>
      </w:pPr>
      <w:r>
        <w:rPr>
          <w:rFonts w:ascii="Book Antiqua" w:eastAsia="Calibri" w:hAnsi="Book Antiqua"/>
          <w:lang w:eastAsia="en-US"/>
        </w:rPr>
        <w:lastRenderedPageBreak/>
        <w:pict w14:anchorId="47806337">
          <v:shape id="_x0000_i1042" type="#_x0000_t75" style="width:476.4pt;height:228pt">
            <v:imagedata r:id="rId46" o:title="problem durumunda çözüm odaklı"/>
          </v:shape>
        </w:pict>
      </w:r>
    </w:p>
    <w:p w14:paraId="48B7E2BF" w14:textId="407F3CF9" w:rsidR="00B72AFC" w:rsidRDefault="00B72AFC" w:rsidP="00E275B2">
      <w:pPr>
        <w:ind w:firstLine="709"/>
        <w:rPr>
          <w:rFonts w:ascii="Book Antiqua" w:eastAsia="Calibri" w:hAnsi="Book Antiqua"/>
          <w:lang w:eastAsia="en-US"/>
        </w:rPr>
      </w:pPr>
      <w:r w:rsidRPr="00B72AFC">
        <w:rPr>
          <w:rFonts w:ascii="Book Antiqua" w:eastAsia="Calibri" w:hAnsi="Book Antiqua"/>
          <w:b/>
          <w:lang w:eastAsia="en-US"/>
        </w:rPr>
        <w:t>Şekil 1</w:t>
      </w:r>
      <w:r w:rsidR="006E61F9">
        <w:rPr>
          <w:rFonts w:ascii="Book Antiqua" w:eastAsia="Calibri" w:hAnsi="Book Antiqua"/>
          <w:b/>
          <w:lang w:eastAsia="en-US"/>
        </w:rPr>
        <w:t>9</w:t>
      </w:r>
      <w:r w:rsidRPr="00B72AFC">
        <w:rPr>
          <w:rFonts w:ascii="Book Antiqua" w:eastAsia="Calibri" w:hAnsi="Book Antiqua"/>
          <w:lang w:eastAsia="en-US"/>
        </w:rPr>
        <w:t xml:space="preserve">:Sınıf öğretmenimiz </w:t>
      </w:r>
      <w:r w:rsidR="004713DC">
        <w:rPr>
          <w:rFonts w:ascii="Book Antiqua" w:eastAsia="Calibri" w:hAnsi="Book Antiqua"/>
          <w:lang w:eastAsia="en-US"/>
        </w:rPr>
        <w:t>problem durumunda çözüm odaklıdır</w:t>
      </w:r>
    </w:p>
    <w:p w14:paraId="08D40D7C" w14:textId="77777777" w:rsidR="004713DC" w:rsidRDefault="004713DC" w:rsidP="00E275B2">
      <w:pPr>
        <w:ind w:firstLine="709"/>
        <w:rPr>
          <w:rFonts w:ascii="Book Antiqua" w:eastAsia="Calibri" w:hAnsi="Book Antiqua"/>
          <w:lang w:eastAsia="en-US"/>
        </w:rPr>
      </w:pPr>
    </w:p>
    <w:p w14:paraId="422279C7" w14:textId="6FAC85A1" w:rsidR="004713DC" w:rsidRDefault="004713DC" w:rsidP="00E275B2">
      <w:pPr>
        <w:ind w:firstLine="709"/>
        <w:rPr>
          <w:rFonts w:ascii="Book Antiqua" w:eastAsia="Calibri" w:hAnsi="Book Antiqua"/>
          <w:lang w:eastAsia="en-US"/>
        </w:rPr>
      </w:pPr>
      <w:r w:rsidRPr="004713DC">
        <w:rPr>
          <w:rFonts w:ascii="Book Antiqua" w:eastAsia="Calibri" w:hAnsi="Book Antiqua"/>
          <w:lang w:eastAsia="en-US"/>
        </w:rPr>
        <w:t xml:space="preserve">Dış paydaş anketini yanıtlayan paydaşların sınıf öğretmenimiz </w:t>
      </w:r>
      <w:r>
        <w:rPr>
          <w:rFonts w:ascii="Book Antiqua" w:eastAsia="Calibri" w:hAnsi="Book Antiqua"/>
          <w:lang w:eastAsia="en-US"/>
        </w:rPr>
        <w:t>yenilikçidir</w:t>
      </w:r>
      <w:r w:rsidRPr="004713DC">
        <w:rPr>
          <w:rFonts w:ascii="Book Antiqua" w:eastAsia="Calibri" w:hAnsi="Book Antiqua"/>
          <w:lang w:eastAsia="en-US"/>
        </w:rPr>
        <w:t xml:space="preserve"> sorusuna cevaplar</w:t>
      </w:r>
      <w:r w:rsidR="006E61F9">
        <w:rPr>
          <w:rFonts w:ascii="Book Antiqua" w:eastAsia="Calibri" w:hAnsi="Book Antiqua"/>
          <w:lang w:eastAsia="en-US"/>
        </w:rPr>
        <w:t>ı Şekil 20</w:t>
      </w:r>
      <w:r w:rsidRPr="004713DC">
        <w:rPr>
          <w:rFonts w:ascii="Book Antiqua" w:eastAsia="Calibri" w:hAnsi="Book Antiqua"/>
          <w:lang w:eastAsia="en-US"/>
        </w:rPr>
        <w:t xml:space="preserve">’de yer almaktadır. Paydaş anketini yanıtlayan katılımcıların büyük çoğunluğu öğretmenin </w:t>
      </w:r>
      <w:r>
        <w:rPr>
          <w:rFonts w:ascii="Book Antiqua" w:eastAsia="Calibri" w:hAnsi="Book Antiqua"/>
          <w:lang w:eastAsia="en-US"/>
        </w:rPr>
        <w:t>yenilikçi olduğunu</w:t>
      </w:r>
      <w:r w:rsidRPr="004713DC">
        <w:rPr>
          <w:rFonts w:ascii="Book Antiqua" w:eastAsia="Calibri" w:hAnsi="Book Antiqua"/>
          <w:lang w:eastAsia="en-US"/>
        </w:rPr>
        <w:t xml:space="preserve"> düşünmektedir. Şekil </w:t>
      </w:r>
      <w:r w:rsidR="006E61F9">
        <w:rPr>
          <w:rFonts w:ascii="Book Antiqua" w:eastAsia="Calibri" w:hAnsi="Book Antiqua"/>
          <w:lang w:eastAsia="en-US"/>
        </w:rPr>
        <w:t>20</w:t>
      </w:r>
      <w:r w:rsidRPr="004713DC">
        <w:rPr>
          <w:rFonts w:ascii="Book Antiqua" w:eastAsia="Calibri" w:hAnsi="Book Antiqua"/>
          <w:lang w:eastAsia="en-US"/>
        </w:rPr>
        <w:t>’deki veriler incelendiğinde 100 puan üzerinden yapılan değerlendirmede paydaşların 5</w:t>
      </w:r>
      <w:r>
        <w:rPr>
          <w:rFonts w:ascii="Book Antiqua" w:eastAsia="Calibri" w:hAnsi="Book Antiqua"/>
          <w:lang w:eastAsia="en-US"/>
        </w:rPr>
        <w:t xml:space="preserve">0 </w:t>
      </w:r>
      <w:r w:rsidRPr="004713DC">
        <w:rPr>
          <w:rFonts w:ascii="Book Antiqua" w:eastAsia="Calibri" w:hAnsi="Book Antiqua"/>
          <w:lang w:eastAsia="en-US"/>
        </w:rPr>
        <w:t>oranında katıldığı anlaşılmaktadır.</w:t>
      </w:r>
    </w:p>
    <w:p w14:paraId="3FA69871" w14:textId="409F9260" w:rsidR="004713DC" w:rsidRDefault="00E52261" w:rsidP="00E275B2">
      <w:pPr>
        <w:ind w:firstLine="709"/>
        <w:rPr>
          <w:rFonts w:ascii="Book Antiqua" w:eastAsia="Calibri" w:hAnsi="Book Antiqua"/>
          <w:lang w:eastAsia="en-US"/>
        </w:rPr>
      </w:pPr>
      <w:r>
        <w:rPr>
          <w:rFonts w:ascii="Book Antiqua" w:eastAsia="Calibri" w:hAnsi="Book Antiqua"/>
          <w:lang w:eastAsia="en-US"/>
        </w:rPr>
        <w:pict w14:anchorId="44BF3807">
          <v:shape id="_x0000_i1043" type="#_x0000_t75" style="width:483.6pt;height:230.4pt">
            <v:imagedata r:id="rId47" o:title="yenilikçi"/>
          </v:shape>
        </w:pict>
      </w:r>
    </w:p>
    <w:p w14:paraId="27365507" w14:textId="29DBC8A1" w:rsidR="00784A08" w:rsidRDefault="00784A08" w:rsidP="00E275B2">
      <w:pPr>
        <w:ind w:firstLine="709"/>
        <w:rPr>
          <w:rFonts w:ascii="Book Antiqua" w:eastAsia="Calibri" w:hAnsi="Book Antiqua"/>
          <w:lang w:eastAsia="en-US"/>
        </w:rPr>
      </w:pPr>
      <w:r w:rsidRPr="00784A08">
        <w:rPr>
          <w:rFonts w:ascii="Book Antiqua" w:eastAsia="Calibri" w:hAnsi="Book Antiqua"/>
          <w:b/>
          <w:lang w:eastAsia="en-US"/>
        </w:rPr>
        <w:t xml:space="preserve">Şekil </w:t>
      </w:r>
      <w:r w:rsidR="006E61F9">
        <w:rPr>
          <w:rFonts w:ascii="Book Antiqua" w:eastAsia="Calibri" w:hAnsi="Book Antiqua"/>
          <w:b/>
          <w:lang w:eastAsia="en-US"/>
        </w:rPr>
        <w:t>20</w:t>
      </w:r>
      <w:r w:rsidRPr="00784A08">
        <w:rPr>
          <w:rFonts w:ascii="Book Antiqua" w:eastAsia="Calibri" w:hAnsi="Book Antiqua"/>
          <w:b/>
          <w:lang w:eastAsia="en-US"/>
        </w:rPr>
        <w:t>:</w:t>
      </w:r>
      <w:r w:rsidRPr="00784A08">
        <w:rPr>
          <w:rFonts w:ascii="Book Antiqua" w:eastAsia="Calibri" w:hAnsi="Book Antiqua"/>
          <w:lang w:eastAsia="en-US"/>
        </w:rPr>
        <w:t xml:space="preserve">Sınıf öğretmenimiz </w:t>
      </w:r>
      <w:r>
        <w:rPr>
          <w:rFonts w:ascii="Book Antiqua" w:eastAsia="Calibri" w:hAnsi="Book Antiqua"/>
          <w:lang w:eastAsia="en-US"/>
        </w:rPr>
        <w:t>yenilikçidir</w:t>
      </w:r>
    </w:p>
    <w:p w14:paraId="7C534A18" w14:textId="75E0AEFC" w:rsidR="00784A08" w:rsidRDefault="00784A08" w:rsidP="00E275B2">
      <w:pPr>
        <w:ind w:firstLine="709"/>
        <w:rPr>
          <w:rFonts w:ascii="Book Antiqua" w:eastAsia="Calibri" w:hAnsi="Book Antiqua"/>
          <w:lang w:eastAsia="en-US"/>
        </w:rPr>
      </w:pPr>
      <w:r w:rsidRPr="00784A08">
        <w:rPr>
          <w:rFonts w:ascii="Book Antiqua" w:eastAsia="Calibri" w:hAnsi="Book Antiqua"/>
          <w:lang w:eastAsia="en-US"/>
        </w:rPr>
        <w:t xml:space="preserve">Dış paydaş anketini yanıtlayan paydaşların sınıf öğretmenimiz </w:t>
      </w:r>
      <w:r>
        <w:rPr>
          <w:rFonts w:ascii="Book Antiqua" w:eastAsia="Calibri" w:hAnsi="Book Antiqua"/>
          <w:lang w:eastAsia="en-US"/>
        </w:rPr>
        <w:t xml:space="preserve">eğitim ortamında güvenlik önlemlerine dikkat eder </w:t>
      </w:r>
      <w:r w:rsidRPr="00784A08">
        <w:rPr>
          <w:rFonts w:ascii="Book Antiqua" w:eastAsia="Calibri" w:hAnsi="Book Antiqua"/>
          <w:lang w:eastAsia="en-US"/>
        </w:rPr>
        <w:t xml:space="preserve">sorusuna cevapları Şekil </w:t>
      </w:r>
      <w:r w:rsidR="006E61F9">
        <w:rPr>
          <w:rFonts w:ascii="Book Antiqua" w:eastAsia="Calibri" w:hAnsi="Book Antiqua"/>
          <w:lang w:eastAsia="en-US"/>
        </w:rPr>
        <w:t>21</w:t>
      </w:r>
      <w:r w:rsidRPr="00784A08">
        <w:rPr>
          <w:rFonts w:ascii="Book Antiqua" w:eastAsia="Calibri" w:hAnsi="Book Antiqua"/>
          <w:lang w:eastAsia="en-US"/>
        </w:rPr>
        <w:t>’d</w:t>
      </w:r>
      <w:r w:rsidR="006E61F9">
        <w:rPr>
          <w:rFonts w:ascii="Book Antiqua" w:eastAsia="Calibri" w:hAnsi="Book Antiqua"/>
          <w:lang w:eastAsia="en-US"/>
        </w:rPr>
        <w:t>e</w:t>
      </w:r>
      <w:r w:rsidRPr="00784A08">
        <w:rPr>
          <w:rFonts w:ascii="Book Antiqua" w:eastAsia="Calibri" w:hAnsi="Book Antiqua"/>
          <w:lang w:eastAsia="en-US"/>
        </w:rPr>
        <w:t xml:space="preserve"> yer almaktadır. Paydaş anketini yanıtlayan katılımcıların büyük çoğunluğu öğretmenin </w:t>
      </w:r>
      <w:r>
        <w:rPr>
          <w:rFonts w:ascii="Book Antiqua" w:eastAsia="Calibri" w:hAnsi="Book Antiqua"/>
          <w:lang w:eastAsia="en-US"/>
        </w:rPr>
        <w:t>dikkatli olduğunu</w:t>
      </w:r>
      <w:r w:rsidRPr="00784A08">
        <w:rPr>
          <w:rFonts w:ascii="Book Antiqua" w:eastAsia="Calibri" w:hAnsi="Book Antiqua"/>
          <w:lang w:eastAsia="en-US"/>
        </w:rPr>
        <w:t xml:space="preserve"> düşünmektedir. Şekil </w:t>
      </w:r>
      <w:r w:rsidR="006E61F9">
        <w:rPr>
          <w:rFonts w:ascii="Book Antiqua" w:eastAsia="Calibri" w:hAnsi="Book Antiqua"/>
          <w:lang w:eastAsia="en-US"/>
        </w:rPr>
        <w:t>21</w:t>
      </w:r>
      <w:r w:rsidRPr="00784A08">
        <w:rPr>
          <w:rFonts w:ascii="Book Antiqua" w:eastAsia="Calibri" w:hAnsi="Book Antiqua"/>
          <w:lang w:eastAsia="en-US"/>
        </w:rPr>
        <w:t>’d</w:t>
      </w:r>
      <w:r w:rsidR="006E61F9">
        <w:rPr>
          <w:rFonts w:ascii="Book Antiqua" w:eastAsia="Calibri" w:hAnsi="Book Antiqua"/>
          <w:lang w:eastAsia="en-US"/>
        </w:rPr>
        <w:t>e</w:t>
      </w:r>
      <w:r w:rsidRPr="00784A08">
        <w:rPr>
          <w:rFonts w:ascii="Book Antiqua" w:eastAsia="Calibri" w:hAnsi="Book Antiqua"/>
          <w:lang w:eastAsia="en-US"/>
        </w:rPr>
        <w:t xml:space="preserve">ki veriler incelendiğinde 100 puan üzerinden yapılan değerlendirmede paydaşların </w:t>
      </w:r>
      <w:r>
        <w:rPr>
          <w:rFonts w:ascii="Book Antiqua" w:eastAsia="Calibri" w:hAnsi="Book Antiqua"/>
          <w:lang w:eastAsia="en-US"/>
        </w:rPr>
        <w:t>75</w:t>
      </w:r>
      <w:r w:rsidRPr="00784A08">
        <w:rPr>
          <w:rFonts w:ascii="Book Antiqua" w:eastAsia="Calibri" w:hAnsi="Book Antiqua"/>
          <w:lang w:eastAsia="en-US"/>
        </w:rPr>
        <w:t xml:space="preserve"> oranında katıldığı anlaşılmaktadır.</w:t>
      </w:r>
    </w:p>
    <w:p w14:paraId="09A60D13" w14:textId="1140F6CB" w:rsidR="00784A08" w:rsidRDefault="00E52261" w:rsidP="00E275B2">
      <w:pPr>
        <w:ind w:firstLine="709"/>
        <w:rPr>
          <w:rFonts w:ascii="Book Antiqua" w:eastAsia="Calibri" w:hAnsi="Book Antiqua"/>
          <w:lang w:eastAsia="en-US"/>
        </w:rPr>
      </w:pPr>
      <w:r>
        <w:rPr>
          <w:rFonts w:ascii="Book Antiqua" w:eastAsia="Calibri" w:hAnsi="Book Antiqua"/>
          <w:lang w:eastAsia="en-US"/>
        </w:rPr>
        <w:lastRenderedPageBreak/>
        <w:pict w14:anchorId="04487535">
          <v:shape id="_x0000_i1044" type="#_x0000_t75" style="width:469.8pt;height:222.6pt">
            <v:imagedata r:id="rId48" o:title="güvenlik önlemlerine dikkat eder"/>
          </v:shape>
        </w:pict>
      </w:r>
    </w:p>
    <w:p w14:paraId="4BE8CE89" w14:textId="457F2BAB" w:rsidR="00784A08" w:rsidRDefault="00784A08" w:rsidP="00E275B2">
      <w:pPr>
        <w:ind w:firstLine="709"/>
        <w:rPr>
          <w:rFonts w:ascii="Book Antiqua" w:eastAsia="Calibri" w:hAnsi="Book Antiqua"/>
          <w:lang w:eastAsia="en-US"/>
        </w:rPr>
      </w:pPr>
      <w:r w:rsidRPr="00784A08">
        <w:rPr>
          <w:rFonts w:ascii="Book Antiqua" w:eastAsia="Calibri" w:hAnsi="Book Antiqua"/>
          <w:b/>
          <w:lang w:eastAsia="en-US"/>
        </w:rPr>
        <w:t xml:space="preserve">Şekil </w:t>
      </w:r>
      <w:r w:rsidR="006E61F9">
        <w:rPr>
          <w:rFonts w:ascii="Book Antiqua" w:eastAsia="Calibri" w:hAnsi="Book Antiqua"/>
          <w:b/>
          <w:lang w:eastAsia="en-US"/>
        </w:rPr>
        <w:t>21</w:t>
      </w:r>
      <w:r w:rsidRPr="00784A08">
        <w:rPr>
          <w:rFonts w:ascii="Book Antiqua" w:eastAsia="Calibri" w:hAnsi="Book Antiqua"/>
          <w:lang w:eastAsia="en-US"/>
        </w:rPr>
        <w:t>:</w:t>
      </w:r>
      <w:r w:rsidRPr="00784A08">
        <w:t xml:space="preserve"> </w:t>
      </w:r>
      <w:r>
        <w:rPr>
          <w:rFonts w:ascii="Book Antiqua" w:eastAsia="Calibri" w:hAnsi="Book Antiqua"/>
          <w:lang w:eastAsia="en-US"/>
        </w:rPr>
        <w:t>S</w:t>
      </w:r>
      <w:r w:rsidRPr="00784A08">
        <w:rPr>
          <w:rFonts w:ascii="Book Antiqua" w:eastAsia="Calibri" w:hAnsi="Book Antiqua"/>
          <w:lang w:eastAsia="en-US"/>
        </w:rPr>
        <w:t>ınıf öğretmenimiz eğitim ortamında güvenlik önlemlerine dikkat eder</w:t>
      </w:r>
    </w:p>
    <w:p w14:paraId="6060CD5D" w14:textId="77777777" w:rsidR="00784A08" w:rsidRDefault="00784A08" w:rsidP="00E275B2">
      <w:pPr>
        <w:ind w:firstLine="709"/>
        <w:rPr>
          <w:rFonts w:ascii="Book Antiqua" w:eastAsia="Calibri" w:hAnsi="Book Antiqua"/>
          <w:lang w:eastAsia="en-US"/>
        </w:rPr>
      </w:pPr>
    </w:p>
    <w:p w14:paraId="7CB35DE5" w14:textId="12CCCEF2" w:rsidR="00784A08" w:rsidRDefault="00784A08" w:rsidP="00E275B2">
      <w:pPr>
        <w:ind w:firstLine="709"/>
        <w:rPr>
          <w:rFonts w:ascii="Book Antiqua" w:eastAsia="Calibri" w:hAnsi="Book Antiqua"/>
          <w:lang w:eastAsia="en-US"/>
        </w:rPr>
      </w:pPr>
      <w:r w:rsidRPr="00784A08">
        <w:rPr>
          <w:rFonts w:ascii="Book Antiqua" w:eastAsia="Calibri" w:hAnsi="Book Antiqua"/>
          <w:lang w:eastAsia="en-US"/>
        </w:rPr>
        <w:t xml:space="preserve">Dış paydaş anketini yanıtlayan paydaşların sınıf öğretmenimiz </w:t>
      </w:r>
      <w:r>
        <w:rPr>
          <w:rFonts w:ascii="Book Antiqua" w:eastAsia="Calibri" w:hAnsi="Book Antiqua"/>
          <w:lang w:eastAsia="en-US"/>
        </w:rPr>
        <w:t xml:space="preserve">öğrencileri arasında adildir </w:t>
      </w:r>
      <w:r w:rsidRPr="00784A08">
        <w:rPr>
          <w:rFonts w:ascii="Book Antiqua" w:eastAsia="Calibri" w:hAnsi="Book Antiqua"/>
          <w:lang w:eastAsia="en-US"/>
        </w:rPr>
        <w:t xml:space="preserve">sorusuna cevapları </w:t>
      </w:r>
      <w:r w:rsidR="009D6CD8">
        <w:rPr>
          <w:rFonts w:ascii="Book Antiqua" w:eastAsia="Calibri" w:hAnsi="Book Antiqua"/>
          <w:lang w:eastAsia="en-US"/>
        </w:rPr>
        <w:t xml:space="preserve"> </w:t>
      </w:r>
      <w:r w:rsidRPr="00784A08">
        <w:rPr>
          <w:rFonts w:ascii="Book Antiqua" w:eastAsia="Calibri" w:hAnsi="Book Antiqua"/>
          <w:lang w:eastAsia="en-US"/>
        </w:rPr>
        <w:t xml:space="preserve">Şekil </w:t>
      </w:r>
      <w:r>
        <w:rPr>
          <w:rFonts w:ascii="Book Antiqua" w:eastAsia="Calibri" w:hAnsi="Book Antiqua"/>
          <w:lang w:eastAsia="en-US"/>
        </w:rPr>
        <w:t>20</w:t>
      </w:r>
      <w:r w:rsidRPr="00784A08">
        <w:rPr>
          <w:rFonts w:ascii="Book Antiqua" w:eastAsia="Calibri" w:hAnsi="Book Antiqua"/>
          <w:lang w:eastAsia="en-US"/>
        </w:rPr>
        <w:t>’d</w:t>
      </w:r>
      <w:r>
        <w:rPr>
          <w:rFonts w:ascii="Book Antiqua" w:eastAsia="Calibri" w:hAnsi="Book Antiqua"/>
          <w:lang w:eastAsia="en-US"/>
        </w:rPr>
        <w:t>e</w:t>
      </w:r>
      <w:r w:rsidRPr="00784A08">
        <w:rPr>
          <w:rFonts w:ascii="Book Antiqua" w:eastAsia="Calibri" w:hAnsi="Book Antiqua"/>
          <w:lang w:eastAsia="en-US"/>
        </w:rPr>
        <w:t xml:space="preserve"> yer almaktadır. Paydaş anketini yanıtlayan katılımcıların büyük çoğunluğu öğretmenin </w:t>
      </w:r>
      <w:r w:rsidR="009D6CD8">
        <w:rPr>
          <w:rFonts w:ascii="Book Antiqua" w:eastAsia="Calibri" w:hAnsi="Book Antiqua"/>
          <w:lang w:eastAsia="en-US"/>
        </w:rPr>
        <w:t xml:space="preserve">adil olduğunu </w:t>
      </w:r>
      <w:proofErr w:type="spellStart"/>
      <w:r w:rsidR="009D6CD8">
        <w:rPr>
          <w:rFonts w:ascii="Book Antiqua" w:eastAsia="Calibri" w:hAnsi="Book Antiqua"/>
          <w:lang w:eastAsia="en-US"/>
        </w:rPr>
        <w:t>düşünmektedir.</w:t>
      </w:r>
      <w:r w:rsidRPr="00784A08">
        <w:rPr>
          <w:rFonts w:ascii="Book Antiqua" w:eastAsia="Calibri" w:hAnsi="Book Antiqua"/>
          <w:lang w:eastAsia="en-US"/>
        </w:rPr>
        <w:t>Şekil</w:t>
      </w:r>
      <w:proofErr w:type="spellEnd"/>
      <w:r w:rsidRPr="00784A08">
        <w:rPr>
          <w:rFonts w:ascii="Book Antiqua" w:eastAsia="Calibri" w:hAnsi="Book Antiqua"/>
          <w:lang w:eastAsia="en-US"/>
        </w:rPr>
        <w:t xml:space="preserve"> </w:t>
      </w:r>
      <w:r w:rsidR="009D6CD8">
        <w:rPr>
          <w:rFonts w:ascii="Book Antiqua" w:eastAsia="Calibri" w:hAnsi="Book Antiqua"/>
          <w:lang w:eastAsia="en-US"/>
        </w:rPr>
        <w:t>20</w:t>
      </w:r>
      <w:r w:rsidRPr="00784A08">
        <w:rPr>
          <w:rFonts w:ascii="Book Antiqua" w:eastAsia="Calibri" w:hAnsi="Book Antiqua"/>
          <w:lang w:eastAsia="en-US"/>
        </w:rPr>
        <w:t>’d</w:t>
      </w:r>
      <w:r w:rsidR="009D6CD8">
        <w:rPr>
          <w:rFonts w:ascii="Book Antiqua" w:eastAsia="Calibri" w:hAnsi="Book Antiqua"/>
          <w:lang w:eastAsia="en-US"/>
        </w:rPr>
        <w:t>e</w:t>
      </w:r>
      <w:r w:rsidRPr="00784A08">
        <w:rPr>
          <w:rFonts w:ascii="Book Antiqua" w:eastAsia="Calibri" w:hAnsi="Book Antiqua"/>
          <w:lang w:eastAsia="en-US"/>
        </w:rPr>
        <w:t>ki veriler incelendiğinde 100 puan üzerinden yapılan değerlendirmede paydaşların 75 oranında katıldığı anlaşılmaktadır.</w:t>
      </w:r>
    </w:p>
    <w:p w14:paraId="05A8217F" w14:textId="77777777" w:rsidR="00784A08" w:rsidRDefault="00784A08" w:rsidP="00E275B2">
      <w:pPr>
        <w:ind w:firstLine="709"/>
        <w:rPr>
          <w:rFonts w:ascii="Book Antiqua" w:eastAsia="Calibri" w:hAnsi="Book Antiqua"/>
          <w:lang w:eastAsia="en-US"/>
        </w:rPr>
      </w:pPr>
    </w:p>
    <w:p w14:paraId="1E19B70B" w14:textId="450CEA69" w:rsidR="00784A08" w:rsidRDefault="00E52261" w:rsidP="00E275B2">
      <w:pPr>
        <w:ind w:firstLine="709"/>
        <w:rPr>
          <w:rFonts w:ascii="Book Antiqua" w:eastAsia="Calibri" w:hAnsi="Book Antiqua"/>
          <w:lang w:eastAsia="en-US"/>
        </w:rPr>
      </w:pPr>
      <w:r>
        <w:rPr>
          <w:rFonts w:ascii="Book Antiqua" w:eastAsia="Calibri" w:hAnsi="Book Antiqua"/>
          <w:lang w:eastAsia="en-US"/>
        </w:rPr>
        <w:pict w14:anchorId="1B898721">
          <v:shape id="_x0000_i1045" type="#_x0000_t75" style="width:477pt;height:215.4pt">
            <v:imagedata r:id="rId49" o:title="sınıf öğretmenimiz adildir"/>
          </v:shape>
        </w:pict>
      </w:r>
    </w:p>
    <w:p w14:paraId="47E3579A" w14:textId="346C218D" w:rsidR="009D6CD8" w:rsidRDefault="009D6CD8" w:rsidP="00E275B2">
      <w:pPr>
        <w:ind w:firstLine="709"/>
        <w:rPr>
          <w:rFonts w:ascii="Book Antiqua" w:eastAsia="Calibri" w:hAnsi="Book Antiqua"/>
          <w:lang w:eastAsia="en-US"/>
        </w:rPr>
      </w:pPr>
      <w:r w:rsidRPr="006E61F9">
        <w:rPr>
          <w:rFonts w:ascii="Book Antiqua" w:eastAsia="Calibri" w:hAnsi="Book Antiqua"/>
          <w:b/>
          <w:lang w:eastAsia="en-US"/>
        </w:rPr>
        <w:t>Şekil 2</w:t>
      </w:r>
      <w:r w:rsidR="006E61F9">
        <w:rPr>
          <w:rFonts w:ascii="Book Antiqua" w:eastAsia="Calibri" w:hAnsi="Book Antiqua"/>
          <w:b/>
          <w:lang w:eastAsia="en-US"/>
        </w:rPr>
        <w:t>2</w:t>
      </w:r>
      <w:r w:rsidRPr="006E61F9">
        <w:rPr>
          <w:rFonts w:ascii="Book Antiqua" w:eastAsia="Calibri" w:hAnsi="Book Antiqua"/>
          <w:b/>
          <w:lang w:eastAsia="en-US"/>
        </w:rPr>
        <w:t>:</w:t>
      </w:r>
      <w:r w:rsidRPr="009D6CD8">
        <w:rPr>
          <w:rFonts w:ascii="Book Antiqua" w:eastAsia="Calibri" w:hAnsi="Book Antiqua"/>
          <w:lang w:eastAsia="en-US"/>
        </w:rPr>
        <w:t xml:space="preserve"> Sınıf öğretmenimiz </w:t>
      </w:r>
      <w:r>
        <w:rPr>
          <w:rFonts w:ascii="Book Antiqua" w:eastAsia="Calibri" w:hAnsi="Book Antiqua"/>
          <w:lang w:eastAsia="en-US"/>
        </w:rPr>
        <w:t>öğrencileri arasında adildir</w:t>
      </w:r>
    </w:p>
    <w:p w14:paraId="5EDA7A32" w14:textId="77777777" w:rsidR="004713DC" w:rsidRDefault="004713DC" w:rsidP="00E275B2">
      <w:pPr>
        <w:ind w:firstLine="709"/>
        <w:rPr>
          <w:rFonts w:ascii="Book Antiqua" w:eastAsia="Calibri" w:hAnsi="Book Antiqua"/>
          <w:lang w:eastAsia="en-US"/>
        </w:rPr>
      </w:pPr>
    </w:p>
    <w:p w14:paraId="4E06D3FF" w14:textId="77777777" w:rsidR="00F005A0" w:rsidRDefault="00F005A0" w:rsidP="00E275B2">
      <w:pPr>
        <w:ind w:firstLine="709"/>
        <w:rPr>
          <w:rFonts w:ascii="Book Antiqua" w:eastAsia="Calibri" w:hAnsi="Book Antiqua"/>
          <w:lang w:eastAsia="en-US"/>
        </w:rPr>
      </w:pPr>
    </w:p>
    <w:p w14:paraId="3732DF32" w14:textId="77777777" w:rsidR="00C05809" w:rsidRPr="00631477" w:rsidRDefault="00C05809" w:rsidP="00127B54">
      <w:pPr>
        <w:pStyle w:val="Balk2"/>
      </w:pPr>
      <w:bookmarkStart w:id="90" w:name="_Toc530061509"/>
      <w:bookmarkStart w:id="91" w:name="_Toc531853194"/>
      <w:bookmarkStart w:id="92" w:name="_Toc532154566"/>
      <w:bookmarkStart w:id="93" w:name="_Toc11922028"/>
      <w:bookmarkEnd w:id="89"/>
      <w:r w:rsidRPr="00631477">
        <w:lastRenderedPageBreak/>
        <w:t>Kuruluş İçi Analiz</w:t>
      </w:r>
      <w:bookmarkEnd w:id="90"/>
      <w:bookmarkEnd w:id="91"/>
      <w:bookmarkEnd w:id="92"/>
      <w:bookmarkEnd w:id="93"/>
    </w:p>
    <w:p w14:paraId="01B2A2E7" w14:textId="1502A0D2" w:rsidR="00F62363" w:rsidRPr="00F62363" w:rsidRDefault="00C05809" w:rsidP="00F62363">
      <w:pPr>
        <w:pStyle w:val="Balk4"/>
        <w:rPr>
          <w:sz w:val="28"/>
          <w:szCs w:val="28"/>
        </w:rPr>
      </w:pPr>
      <w:bookmarkStart w:id="94" w:name="_Toc531853195"/>
      <w:bookmarkStart w:id="95" w:name="_Toc532154567"/>
      <w:r w:rsidRPr="008921DD">
        <w:rPr>
          <w:sz w:val="28"/>
          <w:szCs w:val="28"/>
        </w:rPr>
        <w:t>Kurum Kültürü Analizi</w:t>
      </w:r>
      <w:bookmarkEnd w:id="94"/>
      <w:bookmarkEnd w:id="95"/>
    </w:p>
    <w:p w14:paraId="792FCB17" w14:textId="02214764" w:rsidR="00F62363" w:rsidRDefault="00F62363" w:rsidP="00F62363">
      <w:pPr>
        <w:ind w:firstLine="709"/>
        <w:rPr>
          <w:rFonts w:ascii="Book Antiqua" w:hAnsi="Book Antiqua"/>
        </w:rPr>
      </w:pPr>
      <w:r w:rsidRPr="00C4704C">
        <w:rPr>
          <w:rFonts w:ascii="Book Antiqua" w:hAnsi="Book Antiqua"/>
        </w:rPr>
        <w:t xml:space="preserve">Müdürlüğümüzde kurum kültürünün oluşturulması için iş ve işlemlerde birim içi ve birimler arası koordinasyon sağlanmaktadır. Birimlerde görevlendirilen personel, katıldığı </w:t>
      </w:r>
      <w:r w:rsidR="000D5100" w:rsidRPr="00C4704C">
        <w:rPr>
          <w:rFonts w:ascii="Book Antiqua" w:hAnsi="Book Antiqua"/>
        </w:rPr>
        <w:t>hizmet içi</w:t>
      </w:r>
      <w:r w:rsidRPr="00C4704C">
        <w:rPr>
          <w:rFonts w:ascii="Book Antiqua" w:hAnsi="Book Antiqua"/>
        </w:rPr>
        <w:t xml:space="preserve"> eğitimlere, ilgi ve yeteneklerine göre belirlenmektedir. Müdürlüğümüzde görevli </w:t>
      </w:r>
      <w:r w:rsidR="00EC4F66">
        <w:rPr>
          <w:rFonts w:ascii="Book Antiqua" w:hAnsi="Book Antiqua"/>
        </w:rPr>
        <w:t xml:space="preserve">müdür, </w:t>
      </w:r>
      <w:r w:rsidRPr="00C4704C">
        <w:rPr>
          <w:rFonts w:ascii="Book Antiqua" w:hAnsi="Book Antiqua"/>
        </w:rPr>
        <w:t xml:space="preserve">müdür yardımcıları, </w:t>
      </w:r>
      <w:r w:rsidR="00EC4F66">
        <w:rPr>
          <w:rFonts w:ascii="Book Antiqua" w:hAnsi="Book Antiqua"/>
        </w:rPr>
        <w:t>personel</w:t>
      </w:r>
      <w:r w:rsidRPr="00C4704C">
        <w:rPr>
          <w:rFonts w:ascii="Book Antiqua" w:hAnsi="Book Antiqua"/>
        </w:rPr>
        <w:t xml:space="preserve">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w:t>
      </w:r>
      <w:r w:rsidR="000D5100" w:rsidRPr="00C4704C">
        <w:rPr>
          <w:rFonts w:ascii="Book Antiqua" w:hAnsi="Book Antiqua"/>
        </w:rPr>
        <w:t>hizmet içi</w:t>
      </w:r>
      <w:r w:rsidRPr="00C4704C">
        <w:rPr>
          <w:rFonts w:ascii="Book Antiqua" w:hAnsi="Book Antiqua"/>
        </w:rPr>
        <w:t xml:space="preserve"> eğitim faaliyetlerine katılımları teşvik edilmektedir. Stratejik Yönetim Sürecinde karar alma mekanizması işletilirken iç ve dış paydaşların görüşleri dikkate alınmaktadır. Müdürlüğümüz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14:paraId="3D20239A" w14:textId="03825747" w:rsidR="00F62363" w:rsidRDefault="00F62363" w:rsidP="00F62363">
      <w:pPr>
        <w:ind w:firstLine="709"/>
        <w:rPr>
          <w:rFonts w:ascii="Book Antiqua" w:hAnsi="Book Antiqua"/>
        </w:rPr>
      </w:pPr>
      <w:r w:rsidRPr="00C4704C">
        <w:rPr>
          <w:rFonts w:ascii="Book Antiqua" w:hAnsi="Book Antiqua"/>
        </w:rPr>
        <w:t>Stratejik plan hazırlanması çalışmaları kapsamında yapılan</w:t>
      </w:r>
      <w:r w:rsidR="00674C52">
        <w:rPr>
          <w:rFonts w:ascii="Book Antiqua" w:hAnsi="Book Antiqua"/>
        </w:rPr>
        <w:t xml:space="preserve"> tüm </w:t>
      </w:r>
      <w:r w:rsidR="00EC4F66">
        <w:rPr>
          <w:rFonts w:ascii="Book Antiqua" w:hAnsi="Book Antiqua"/>
        </w:rPr>
        <w:t xml:space="preserve">faaliyetler </w:t>
      </w:r>
      <w:r w:rsidRPr="00C4704C">
        <w:rPr>
          <w:rFonts w:ascii="Book Antiqua" w:hAnsi="Book Antiqua"/>
        </w:rPr>
        <w:t xml:space="preserve"> Müdürümüzün bilgileri ve tensipleri dâhilinde yürütülmektedir. </w:t>
      </w:r>
    </w:p>
    <w:p w14:paraId="3A1B494F" w14:textId="31490030" w:rsidR="00C05809" w:rsidRPr="00A219A4" w:rsidRDefault="00FB18AD" w:rsidP="00FB18AD">
      <w:pPr>
        <w:rPr>
          <w:rFonts w:ascii="Book Antiqua" w:eastAsia="Calibri" w:hAnsi="Book Antiqua" w:cs="Arial"/>
        </w:rPr>
      </w:pPr>
      <w:r>
        <w:rPr>
          <w:rFonts w:ascii="Book Antiqua" w:hAnsi="Book Antiqua"/>
        </w:rPr>
        <w:t xml:space="preserve">            </w:t>
      </w:r>
      <w:r>
        <w:rPr>
          <w:rFonts w:ascii="Book Antiqua" w:eastAsia="Calibri" w:hAnsi="Book Antiqua" w:cs="Arial"/>
        </w:rPr>
        <w:t>2024-2028</w:t>
      </w:r>
      <w:r w:rsidR="00C05809" w:rsidRPr="00A219A4">
        <w:rPr>
          <w:rFonts w:ascii="Book Antiqua" w:eastAsia="Calibri" w:hAnsi="Book Antiqua" w:cs="Arial"/>
        </w:rPr>
        <w:t xml:space="preserve"> Stratejik Plan hazırlık çalışmaları kapsamında analiz çalışmaları</w:t>
      </w:r>
      <w:r w:rsidR="00F62363">
        <w:rPr>
          <w:rFonts w:ascii="Book Antiqua" w:eastAsia="Calibri" w:hAnsi="Book Antiqua" w:cs="Arial"/>
        </w:rPr>
        <w:t>nda</w:t>
      </w:r>
      <w:r w:rsidR="00C05809" w:rsidRPr="00A219A4">
        <w:rPr>
          <w:rFonts w:ascii="Book Antiqua" w:eastAsia="Calibri" w:hAnsi="Book Antiqua" w:cs="Arial"/>
        </w:rPr>
        <w:t xml:space="preserve"> elde edilen bulgu, sonuç, öneri ve değerlendirmeler aşağıda sunulmuştur. </w:t>
      </w:r>
    </w:p>
    <w:p w14:paraId="43D820A2" w14:textId="61D0B263" w:rsidR="00C05809" w:rsidRDefault="00C05809" w:rsidP="00A31AB6">
      <w:pPr>
        <w:ind w:firstLine="709"/>
        <w:rPr>
          <w:rFonts w:ascii="Book Antiqua" w:eastAsia="Calibri" w:hAnsi="Book Antiqua" w:cs="Arial"/>
          <w:b/>
          <w:bCs/>
          <w:color w:val="FF0000"/>
        </w:rPr>
      </w:pPr>
      <w:r w:rsidRPr="00674C52">
        <w:rPr>
          <w:rFonts w:ascii="Book Antiqua" w:eastAsia="Calibri" w:hAnsi="Book Antiqua" w:cs="Arial"/>
          <w:b/>
          <w:bCs/>
        </w:rPr>
        <w:t>Çalışma sonuçlarına göre geliştirmeye açık alanlar öncelik sırasına göre aşağıda sıralanmıştır;</w:t>
      </w:r>
      <w:r w:rsidR="00A31AB6" w:rsidRPr="00A31AB6">
        <w:rPr>
          <w:rFonts w:ascii="Book Antiqua" w:eastAsia="Calibri" w:hAnsi="Book Antiqua" w:cs="Arial"/>
          <w:b/>
          <w:bCs/>
          <w:color w:val="FF0000"/>
        </w:rPr>
        <w:t xml:space="preserve"> </w:t>
      </w:r>
    </w:p>
    <w:p w14:paraId="13AD822B" w14:textId="77777777" w:rsidR="00F3510F" w:rsidRDefault="00F3510F" w:rsidP="00F3510F">
      <w:pPr>
        <w:pStyle w:val="ListeParagraf"/>
        <w:numPr>
          <w:ilvl w:val="0"/>
          <w:numId w:val="38"/>
        </w:numPr>
        <w:spacing w:after="120" w:line="259" w:lineRule="auto"/>
        <w:rPr>
          <w:rFonts w:ascii="Book Antiqua" w:eastAsia="Calibri" w:hAnsi="Book Antiqua" w:cs="Arial"/>
          <w:sz w:val="24"/>
          <w:szCs w:val="24"/>
        </w:rPr>
      </w:pPr>
      <w:r w:rsidRPr="007D70BC">
        <w:rPr>
          <w:rFonts w:ascii="Book Antiqua" w:eastAsia="Calibri" w:hAnsi="Book Antiqua" w:cs="Arial"/>
          <w:sz w:val="24"/>
          <w:szCs w:val="24"/>
        </w:rPr>
        <w:t xml:space="preserve">Okul binası, bahçe </w:t>
      </w:r>
      <w:proofErr w:type="spellStart"/>
      <w:r w:rsidRPr="007D70BC">
        <w:rPr>
          <w:rFonts w:ascii="Book Antiqua" w:eastAsia="Calibri" w:hAnsi="Book Antiqua" w:cs="Arial"/>
          <w:sz w:val="24"/>
          <w:szCs w:val="24"/>
        </w:rPr>
        <w:t>vb</w:t>
      </w:r>
      <w:proofErr w:type="spellEnd"/>
      <w:r w:rsidRPr="007D70BC">
        <w:rPr>
          <w:rFonts w:ascii="Book Antiqua" w:eastAsia="Calibri" w:hAnsi="Book Antiqua" w:cs="Arial"/>
          <w:sz w:val="24"/>
          <w:szCs w:val="24"/>
        </w:rPr>
        <w:t xml:space="preserve"> imkanlar yeterlidir</w:t>
      </w:r>
    </w:p>
    <w:p w14:paraId="58EB4012" w14:textId="026774AE" w:rsidR="00F3510F" w:rsidRPr="00F3510F" w:rsidRDefault="00F3510F" w:rsidP="00F3510F">
      <w:pPr>
        <w:pStyle w:val="ListeParagraf"/>
        <w:numPr>
          <w:ilvl w:val="0"/>
          <w:numId w:val="38"/>
        </w:numPr>
        <w:spacing w:after="120" w:line="259" w:lineRule="auto"/>
        <w:rPr>
          <w:rFonts w:ascii="Book Antiqua" w:eastAsia="Calibri" w:hAnsi="Book Antiqua" w:cs="Arial"/>
          <w:sz w:val="24"/>
          <w:szCs w:val="24"/>
        </w:rPr>
      </w:pPr>
      <w:r w:rsidRPr="00F3510F">
        <w:rPr>
          <w:rFonts w:ascii="Book Antiqua" w:eastAsia="Calibri" w:hAnsi="Book Antiqua" w:cs="Arial"/>
          <w:sz w:val="24"/>
          <w:szCs w:val="24"/>
        </w:rPr>
        <w:t>Rehberlik ve araştırma hizmetleri yeterli ve niteliklidir</w:t>
      </w:r>
    </w:p>
    <w:p w14:paraId="3CDF2DC2" w14:textId="77777777" w:rsidR="00F3510F" w:rsidRPr="00742A53" w:rsidRDefault="00F3510F" w:rsidP="00F3510F">
      <w:pPr>
        <w:pStyle w:val="ListeParagraf"/>
        <w:spacing w:after="120" w:line="259" w:lineRule="auto"/>
        <w:ind w:left="709"/>
        <w:rPr>
          <w:rFonts w:ascii="Book Antiqua" w:eastAsia="Calibri" w:hAnsi="Book Antiqua" w:cs="Arial"/>
          <w:sz w:val="24"/>
          <w:szCs w:val="24"/>
        </w:rPr>
      </w:pPr>
    </w:p>
    <w:p w14:paraId="7CC9C4D0" w14:textId="77777777" w:rsidR="007F26D4" w:rsidRPr="00A31AB6" w:rsidRDefault="007F26D4" w:rsidP="00F62363">
      <w:pPr>
        <w:pStyle w:val="ListeParagraf"/>
        <w:spacing w:after="120" w:line="259" w:lineRule="auto"/>
        <w:ind w:left="0" w:firstLine="709"/>
        <w:rPr>
          <w:rFonts w:ascii="Book Antiqua" w:eastAsia="Calibri" w:hAnsi="Book Antiqua" w:cs="Arial"/>
          <w:color w:val="FF0000"/>
          <w:sz w:val="24"/>
          <w:szCs w:val="24"/>
        </w:rPr>
      </w:pPr>
    </w:p>
    <w:p w14:paraId="341CB255" w14:textId="77777777" w:rsidR="00C05809" w:rsidRPr="007D70BC" w:rsidRDefault="00C05809" w:rsidP="00F62363">
      <w:pPr>
        <w:ind w:firstLine="709"/>
        <w:rPr>
          <w:rFonts w:ascii="Book Antiqua" w:eastAsia="Calibri" w:hAnsi="Book Antiqua" w:cs="Arial"/>
          <w:b/>
          <w:bCs/>
        </w:rPr>
      </w:pPr>
      <w:r w:rsidRPr="007D70BC">
        <w:rPr>
          <w:rFonts w:ascii="Book Antiqua" w:eastAsia="Calibri" w:hAnsi="Book Antiqua" w:cs="Arial"/>
          <w:b/>
          <w:bCs/>
        </w:rPr>
        <w:t>Gerçekleştirilen analizlere göre kurumun güçlü olduğu alanlar öncelik sırasına göre:</w:t>
      </w:r>
    </w:p>
    <w:p w14:paraId="75568AC1" w14:textId="2ABBD3EF" w:rsidR="00F3510F" w:rsidRPr="00F3510F" w:rsidRDefault="00F3510F" w:rsidP="00F3510F">
      <w:pPr>
        <w:pStyle w:val="ListeParagraf"/>
        <w:numPr>
          <w:ilvl w:val="0"/>
          <w:numId w:val="37"/>
        </w:numPr>
        <w:rPr>
          <w:rFonts w:ascii="Book Antiqua" w:eastAsia="Calibri" w:hAnsi="Book Antiqua" w:cs="Arial"/>
        </w:rPr>
      </w:pPr>
      <w:r w:rsidRPr="00F3510F">
        <w:rPr>
          <w:rFonts w:ascii="Book Antiqua" w:eastAsia="Calibri" w:hAnsi="Book Antiqua" w:cs="Arial"/>
        </w:rPr>
        <w:t>Kurumun erişilebilirliği</w:t>
      </w:r>
    </w:p>
    <w:p w14:paraId="1415F66B" w14:textId="26306C6A" w:rsidR="00F3510F" w:rsidRPr="00F3510F" w:rsidRDefault="00F3510F" w:rsidP="00F3510F">
      <w:pPr>
        <w:pStyle w:val="ListeParagraf"/>
        <w:numPr>
          <w:ilvl w:val="0"/>
          <w:numId w:val="37"/>
        </w:numPr>
        <w:rPr>
          <w:rFonts w:ascii="Book Antiqua" w:eastAsia="Calibri" w:hAnsi="Book Antiqua" w:cs="Arial"/>
        </w:rPr>
      </w:pPr>
      <w:r w:rsidRPr="00F3510F">
        <w:rPr>
          <w:rFonts w:ascii="Book Antiqua" w:eastAsia="Calibri" w:hAnsi="Book Antiqua" w:cs="Arial"/>
        </w:rPr>
        <w:t>Kurumun çalışmaları hizmet odaklıdır</w:t>
      </w:r>
    </w:p>
    <w:p w14:paraId="299B145B" w14:textId="77777777" w:rsidR="00F3510F" w:rsidRPr="00742A53" w:rsidRDefault="00F3510F" w:rsidP="00F3510F">
      <w:pPr>
        <w:pStyle w:val="ListeParagraf"/>
        <w:numPr>
          <w:ilvl w:val="0"/>
          <w:numId w:val="37"/>
        </w:numPr>
        <w:spacing w:after="120" w:line="259" w:lineRule="auto"/>
        <w:rPr>
          <w:rFonts w:ascii="Book Antiqua" w:eastAsia="Calibri" w:hAnsi="Book Antiqua" w:cs="Arial"/>
          <w:sz w:val="24"/>
          <w:szCs w:val="24"/>
        </w:rPr>
      </w:pPr>
      <w:r w:rsidRPr="00742A53">
        <w:rPr>
          <w:rFonts w:ascii="Book Antiqua" w:eastAsia="Calibri" w:hAnsi="Book Antiqua" w:cs="Arial"/>
          <w:sz w:val="24"/>
          <w:szCs w:val="24"/>
        </w:rPr>
        <w:t>Kurum teknolojik imkanlar sunar</w:t>
      </w:r>
    </w:p>
    <w:p w14:paraId="3D68A45A" w14:textId="77777777" w:rsidR="00F3510F" w:rsidRPr="00742A53" w:rsidRDefault="00F3510F" w:rsidP="00F3510F">
      <w:pPr>
        <w:pStyle w:val="ListeParagraf"/>
        <w:numPr>
          <w:ilvl w:val="0"/>
          <w:numId w:val="37"/>
        </w:numPr>
        <w:spacing w:after="120" w:line="259" w:lineRule="auto"/>
        <w:rPr>
          <w:rFonts w:ascii="Book Antiqua" w:eastAsia="Calibri" w:hAnsi="Book Antiqua" w:cs="Arial"/>
          <w:sz w:val="24"/>
          <w:szCs w:val="24"/>
        </w:rPr>
      </w:pPr>
      <w:r w:rsidRPr="00742A53">
        <w:rPr>
          <w:rFonts w:ascii="Book Antiqua" w:eastAsia="Calibri" w:hAnsi="Book Antiqua" w:cs="Arial"/>
          <w:sz w:val="24"/>
          <w:szCs w:val="24"/>
        </w:rPr>
        <w:t>Kurum temizlik faaliyetlerine önem verir</w:t>
      </w:r>
    </w:p>
    <w:p w14:paraId="7275DA7F" w14:textId="77777777" w:rsidR="00F3510F" w:rsidRPr="00742A53" w:rsidRDefault="00F3510F" w:rsidP="00F3510F">
      <w:pPr>
        <w:pStyle w:val="ListeParagraf"/>
        <w:numPr>
          <w:ilvl w:val="0"/>
          <w:numId w:val="37"/>
        </w:numPr>
        <w:spacing w:after="120" w:line="259" w:lineRule="auto"/>
        <w:rPr>
          <w:rFonts w:ascii="Book Antiqua" w:eastAsia="Calibri" w:hAnsi="Book Antiqua" w:cs="Arial"/>
          <w:sz w:val="24"/>
          <w:szCs w:val="24"/>
        </w:rPr>
      </w:pPr>
      <w:r w:rsidRPr="00742A53">
        <w:rPr>
          <w:rFonts w:ascii="Book Antiqua" w:eastAsia="Calibri" w:hAnsi="Book Antiqua" w:cs="Arial"/>
          <w:sz w:val="24"/>
          <w:szCs w:val="24"/>
        </w:rPr>
        <w:t>Kurum güvenlidir</w:t>
      </w:r>
    </w:p>
    <w:p w14:paraId="2E4C371E" w14:textId="77777777" w:rsidR="00F3510F" w:rsidRPr="00742A53" w:rsidRDefault="00F3510F" w:rsidP="00F3510F">
      <w:pPr>
        <w:pStyle w:val="ListeParagraf"/>
        <w:numPr>
          <w:ilvl w:val="0"/>
          <w:numId w:val="37"/>
        </w:numPr>
        <w:spacing w:after="120" w:line="259" w:lineRule="auto"/>
        <w:rPr>
          <w:rFonts w:ascii="Book Antiqua" w:eastAsia="Calibri" w:hAnsi="Book Antiqua" w:cs="Arial"/>
          <w:sz w:val="24"/>
          <w:szCs w:val="24"/>
        </w:rPr>
      </w:pPr>
      <w:r w:rsidRPr="00742A53">
        <w:rPr>
          <w:rFonts w:ascii="Book Antiqua" w:eastAsia="Calibri" w:hAnsi="Book Antiqua" w:cs="Arial"/>
          <w:sz w:val="24"/>
          <w:szCs w:val="24"/>
        </w:rPr>
        <w:t>Kurum çözüm odaklıdır</w:t>
      </w:r>
    </w:p>
    <w:p w14:paraId="3CEB52D7" w14:textId="77777777" w:rsidR="00F3510F" w:rsidRDefault="00F3510F" w:rsidP="00F3510F">
      <w:pPr>
        <w:pStyle w:val="ListeParagraf"/>
        <w:numPr>
          <w:ilvl w:val="0"/>
          <w:numId w:val="37"/>
        </w:numPr>
        <w:spacing w:after="120" w:line="259" w:lineRule="auto"/>
        <w:rPr>
          <w:rFonts w:ascii="Book Antiqua" w:eastAsia="Calibri" w:hAnsi="Book Antiqua" w:cs="Arial"/>
          <w:sz w:val="24"/>
          <w:szCs w:val="24"/>
        </w:rPr>
      </w:pPr>
      <w:r w:rsidRPr="00742A53">
        <w:rPr>
          <w:rFonts w:ascii="Book Antiqua" w:eastAsia="Calibri" w:hAnsi="Book Antiqua" w:cs="Arial"/>
          <w:sz w:val="24"/>
          <w:szCs w:val="24"/>
        </w:rPr>
        <w:t>Kurum yenilikçidir</w:t>
      </w:r>
    </w:p>
    <w:p w14:paraId="7F5AF744" w14:textId="55F3EE82" w:rsidR="00C05809" w:rsidRPr="007D70BC" w:rsidRDefault="00C05809" w:rsidP="007D70BC">
      <w:pPr>
        <w:pStyle w:val="ListeParagraf"/>
        <w:numPr>
          <w:ilvl w:val="0"/>
          <w:numId w:val="2"/>
        </w:numPr>
        <w:spacing w:after="120" w:line="259" w:lineRule="auto"/>
        <w:ind w:left="0" w:firstLine="709"/>
        <w:rPr>
          <w:rFonts w:ascii="Book Antiqua" w:eastAsia="Calibri" w:hAnsi="Book Antiqua" w:cs="Arial"/>
          <w:color w:val="FF0000"/>
          <w:sz w:val="24"/>
          <w:szCs w:val="24"/>
        </w:rPr>
      </w:pPr>
      <w:r w:rsidRPr="007D70BC">
        <w:rPr>
          <w:rFonts w:eastAsia="Calibri"/>
        </w:rPr>
        <w:br w:type="page"/>
      </w:r>
    </w:p>
    <w:p w14:paraId="5FCCF472" w14:textId="47229E62" w:rsidR="00C05809" w:rsidRPr="008921DD" w:rsidRDefault="00C05809" w:rsidP="008921DD">
      <w:pPr>
        <w:pStyle w:val="Balk4"/>
        <w:rPr>
          <w:sz w:val="28"/>
          <w:szCs w:val="28"/>
        </w:rPr>
      </w:pPr>
      <w:bookmarkStart w:id="96" w:name="_Toc531853196"/>
      <w:bookmarkStart w:id="97" w:name="_Toc532154568"/>
      <w:r w:rsidRPr="008921DD">
        <w:rPr>
          <w:sz w:val="28"/>
          <w:szCs w:val="28"/>
        </w:rPr>
        <w:lastRenderedPageBreak/>
        <w:t>Teşkilat Yapısı</w:t>
      </w:r>
      <w:bookmarkEnd w:id="96"/>
      <w:bookmarkEnd w:id="97"/>
    </w:p>
    <w:p w14:paraId="7D5A156F" w14:textId="6573AE58" w:rsidR="00C05809" w:rsidRDefault="00761CE2" w:rsidP="00B17172">
      <w:pPr>
        <w:keepNext/>
        <w:ind w:firstLine="709"/>
        <w:rPr>
          <w:rFonts w:ascii="Book Antiqua" w:hAnsi="Book Antiqua"/>
        </w:rPr>
      </w:pPr>
      <w:r>
        <w:rPr>
          <w:rFonts w:ascii="Book Antiqua" w:hAnsi="Book Antiqua"/>
        </w:rPr>
        <w:t>Norm Kadro Yönetmeliğinin 27/06/2019 tarih ve 30814 sayılı Resmi Gazetede yayımlanan Milli Eğitim Bakanlığına bağlı eğitim kurumları Yönetici ve Öğretmenlerinin Norm</w:t>
      </w:r>
      <w:r w:rsidR="00911720">
        <w:rPr>
          <w:rFonts w:ascii="Book Antiqua" w:hAnsi="Book Antiqua"/>
        </w:rPr>
        <w:t xml:space="preserve"> </w:t>
      </w:r>
      <w:r w:rsidR="00706788">
        <w:rPr>
          <w:rFonts w:ascii="Book Antiqua" w:hAnsi="Book Antiqua"/>
        </w:rPr>
        <w:t>Kadrolarına ilişkin</w:t>
      </w:r>
      <w:r>
        <w:rPr>
          <w:rFonts w:ascii="Book Antiqua" w:hAnsi="Book Antiqua"/>
        </w:rPr>
        <w:t xml:space="preserve"> yönetmelik doğrultusunda oluşturulmuştur.</w:t>
      </w:r>
      <w:r w:rsidR="00B17172" w:rsidRPr="00C4704C">
        <w:rPr>
          <w:rFonts w:ascii="Book Antiqua" w:hAnsi="Book Antiqua"/>
        </w:rPr>
        <w:t xml:space="preserve"> </w:t>
      </w:r>
    </w:p>
    <w:p w14:paraId="0D33AA41" w14:textId="047BA35A" w:rsidR="002B5BCE" w:rsidRDefault="002B5BCE" w:rsidP="002B5BCE">
      <w:pPr>
        <w:pStyle w:val="ResimYazs"/>
        <w:keepNext/>
        <w:spacing w:before="240" w:after="120"/>
        <w:jc w:val="center"/>
        <w:rPr>
          <w:rFonts w:ascii="Book Antiqua" w:hAnsi="Book Antiqua"/>
          <w:b/>
          <w:i w:val="0"/>
          <w:color w:val="auto"/>
          <w:sz w:val="22"/>
          <w:szCs w:val="22"/>
        </w:rPr>
      </w:pPr>
      <w:bookmarkStart w:id="98" w:name="_Toc531858700"/>
      <w:bookmarkStart w:id="99" w:name="_Toc532154655"/>
      <w:bookmarkStart w:id="100" w:name="_Toc11922075"/>
      <w:r>
        <w:rPr>
          <w:rFonts w:ascii="Book Antiqua" w:hAnsi="Book Antiqua"/>
          <w:b/>
          <w:i w:val="0"/>
          <w:noProof/>
          <w:color w:val="auto"/>
          <w:sz w:val="22"/>
          <w:szCs w:val="22"/>
        </w:rPr>
        <w:drawing>
          <wp:inline distT="0" distB="0" distL="0" distR="0" wp14:anchorId="372573C5" wp14:editId="32D730E6">
            <wp:extent cx="6657340" cy="5535930"/>
            <wp:effectExtent l="0" t="0" r="0" b="762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57340" cy="5535930"/>
                    </a:xfrm>
                    <a:prstGeom prst="rect">
                      <a:avLst/>
                    </a:prstGeom>
                    <a:noFill/>
                  </pic:spPr>
                </pic:pic>
              </a:graphicData>
            </a:graphic>
          </wp:inline>
        </w:drawing>
      </w:r>
    </w:p>
    <w:p w14:paraId="03F53824" w14:textId="3ED500DB" w:rsidR="00C05809" w:rsidRPr="00A219A4" w:rsidRDefault="00C05809" w:rsidP="004B50D9">
      <w:pPr>
        <w:pStyle w:val="ResimYazs"/>
        <w:keepNext/>
        <w:spacing w:before="240" w:after="120"/>
        <w:jc w:val="center"/>
        <w:rPr>
          <w:rFonts w:ascii="Book Antiqua" w:eastAsia="Calibri" w:hAnsi="Book Antiqua" w:cs="Arial"/>
          <w:i w:val="0"/>
          <w:iCs w:val="0"/>
          <w:noProof/>
          <w:color w:val="auto"/>
          <w:sz w:val="22"/>
          <w:szCs w:val="22"/>
        </w:rPr>
      </w:pPr>
      <w:r w:rsidRPr="00A219A4">
        <w:rPr>
          <w:rFonts w:ascii="Book Antiqua" w:hAnsi="Book Antiqua"/>
          <w:b/>
          <w:i w:val="0"/>
          <w:color w:val="auto"/>
          <w:sz w:val="22"/>
          <w:szCs w:val="22"/>
        </w:rPr>
        <w:t xml:space="preserve">Şekil </w:t>
      </w:r>
      <w:r w:rsidR="003C3F33">
        <w:rPr>
          <w:rFonts w:ascii="Book Antiqua" w:hAnsi="Book Antiqua"/>
          <w:b/>
          <w:i w:val="0"/>
          <w:color w:val="auto"/>
          <w:sz w:val="22"/>
          <w:szCs w:val="22"/>
        </w:rPr>
        <w:t>2</w:t>
      </w:r>
      <w:r w:rsidR="003A2BC4">
        <w:rPr>
          <w:rFonts w:ascii="Book Antiqua" w:hAnsi="Book Antiqua"/>
          <w:b/>
          <w:i w:val="0"/>
          <w:noProof/>
          <w:color w:val="auto"/>
          <w:sz w:val="22"/>
          <w:szCs w:val="22"/>
        </w:rPr>
        <w:t>3</w:t>
      </w:r>
      <w:r w:rsidRPr="00A219A4">
        <w:rPr>
          <w:rFonts w:ascii="Book Antiqua" w:hAnsi="Book Antiqua"/>
          <w:b/>
          <w:i w:val="0"/>
          <w:color w:val="auto"/>
          <w:sz w:val="22"/>
          <w:szCs w:val="22"/>
        </w:rPr>
        <w:t>:</w:t>
      </w:r>
      <w:r w:rsidRPr="00A219A4">
        <w:rPr>
          <w:rFonts w:ascii="Book Antiqua" w:hAnsi="Book Antiqua"/>
          <w:i w:val="0"/>
          <w:color w:val="auto"/>
          <w:sz w:val="22"/>
          <w:szCs w:val="22"/>
        </w:rPr>
        <w:t xml:space="preserve"> </w:t>
      </w:r>
      <w:r w:rsidRPr="00A219A4">
        <w:rPr>
          <w:rFonts w:ascii="Book Antiqua" w:eastAsia="Calibri" w:hAnsi="Book Antiqua" w:cs="Arial"/>
          <w:i w:val="0"/>
          <w:iCs w:val="0"/>
          <w:noProof/>
          <w:color w:val="auto"/>
          <w:sz w:val="22"/>
          <w:szCs w:val="22"/>
        </w:rPr>
        <w:t>Teşkilat Şeması</w:t>
      </w:r>
      <w:bookmarkEnd w:id="98"/>
      <w:bookmarkEnd w:id="99"/>
      <w:bookmarkEnd w:id="100"/>
    </w:p>
    <w:p w14:paraId="71777772" w14:textId="6455BA0A" w:rsidR="00C05809" w:rsidRPr="00631477" w:rsidRDefault="00C05809" w:rsidP="00C05809">
      <w:pPr>
        <w:rPr>
          <w:rFonts w:ascii="Cambria" w:eastAsia="Calibri" w:hAnsi="Cambria"/>
        </w:rPr>
      </w:pPr>
      <w:r w:rsidRPr="00631477">
        <w:rPr>
          <w:rFonts w:ascii="Cambria" w:eastAsia="Calibri" w:hAnsi="Cambria"/>
        </w:rPr>
        <w:br w:type="page"/>
      </w:r>
    </w:p>
    <w:p w14:paraId="44F1D095" w14:textId="77777777" w:rsidR="00C05809" w:rsidRPr="008921DD" w:rsidRDefault="00C05809" w:rsidP="008921DD">
      <w:pPr>
        <w:pStyle w:val="Balk4"/>
        <w:rPr>
          <w:sz w:val="28"/>
          <w:szCs w:val="28"/>
        </w:rPr>
      </w:pPr>
      <w:bookmarkStart w:id="101" w:name="_Toc531853197"/>
      <w:bookmarkStart w:id="102" w:name="_Toc532154569"/>
      <w:r w:rsidRPr="008921DD">
        <w:rPr>
          <w:sz w:val="28"/>
          <w:szCs w:val="28"/>
        </w:rPr>
        <w:lastRenderedPageBreak/>
        <w:t>İnsan Kaynakları</w:t>
      </w:r>
      <w:bookmarkEnd w:id="101"/>
      <w:bookmarkEnd w:id="102"/>
    </w:p>
    <w:p w14:paraId="0BDBB488" w14:textId="77777777" w:rsidR="00C05809" w:rsidRPr="00A219A4" w:rsidRDefault="00C05809" w:rsidP="005216E7">
      <w:pPr>
        <w:ind w:firstLine="709"/>
        <w:rPr>
          <w:rFonts w:ascii="Book Antiqua" w:eastAsia="Calibri" w:hAnsi="Book Antiqua" w:cs="Arial"/>
          <w:szCs w:val="22"/>
        </w:rPr>
      </w:pPr>
      <w:r w:rsidRPr="00A219A4">
        <w:rPr>
          <w:rFonts w:ascii="Book Antiqua" w:eastAsia="Calibri" w:hAnsi="Book Antiqua" w:cs="Arial"/>
          <w:szCs w:val="22"/>
        </w:rPr>
        <w:t>Kurumlarda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14:paraId="06A97511" w14:textId="49FE4F4E" w:rsidR="00A219A4" w:rsidRPr="00A219A4" w:rsidRDefault="00503388" w:rsidP="005216E7">
      <w:pPr>
        <w:ind w:firstLine="709"/>
        <w:rPr>
          <w:rFonts w:ascii="Book Antiqua" w:eastAsia="Calibri" w:hAnsi="Book Antiqua" w:cs="Arial"/>
          <w:szCs w:val="22"/>
        </w:rPr>
      </w:pPr>
      <w:r>
        <w:rPr>
          <w:rFonts w:ascii="Book Antiqua" w:eastAsia="Calibri" w:hAnsi="Book Antiqua" w:cs="Arial"/>
          <w:szCs w:val="22"/>
        </w:rPr>
        <w:t xml:space="preserve">Şehit Şaban Ergin Anaokulu </w:t>
      </w:r>
      <w:r w:rsidR="00C05809" w:rsidRPr="00A219A4">
        <w:rPr>
          <w:rFonts w:ascii="Book Antiqua" w:eastAsia="Calibri" w:hAnsi="Book Antiqua" w:cs="Arial"/>
          <w:szCs w:val="22"/>
        </w:rPr>
        <w:t>Müdürlüğü teşkilatı personel dağılımları ve bilgileri aşağıda yer alan tablolarda belirtilmiştir.</w:t>
      </w:r>
    </w:p>
    <w:p w14:paraId="2DFCAE5F" w14:textId="2ED1904F" w:rsidR="00C05809" w:rsidRPr="003971CB" w:rsidRDefault="001203FF" w:rsidP="00B86853">
      <w:pPr>
        <w:pStyle w:val="ResimYazs"/>
        <w:keepNext/>
        <w:shd w:val="clear" w:color="auto" w:fill="FFFFFF" w:themeFill="background1"/>
        <w:tabs>
          <w:tab w:val="center" w:pos="4889"/>
        </w:tabs>
        <w:spacing w:before="240" w:after="0"/>
        <w:rPr>
          <w:rFonts w:ascii="Book Antiqua" w:eastAsia="Calibri" w:hAnsi="Book Antiqua"/>
          <w:i w:val="0"/>
          <w:iCs w:val="0"/>
          <w:color w:val="auto"/>
          <w:sz w:val="24"/>
          <w:szCs w:val="24"/>
          <w:lang w:eastAsia="en-US"/>
        </w:rPr>
      </w:pPr>
      <w:bookmarkStart w:id="103" w:name="_Toc531797190"/>
      <w:bookmarkStart w:id="104" w:name="_Toc532154697"/>
      <w:r>
        <w:rPr>
          <w:rFonts w:ascii="Book Antiqua" w:hAnsi="Book Antiqua"/>
          <w:b/>
          <w:i w:val="0"/>
          <w:color w:val="auto"/>
          <w:sz w:val="22"/>
          <w:szCs w:val="22"/>
        </w:rPr>
        <w:tab/>
      </w:r>
      <w:bookmarkStart w:id="105" w:name="_Toc11922061"/>
      <w:r w:rsidR="00C05809" w:rsidRPr="00441D04">
        <w:rPr>
          <w:rFonts w:ascii="Book Antiqua" w:hAnsi="Book Antiqua"/>
          <w:b/>
          <w:i w:val="0"/>
          <w:color w:val="auto"/>
          <w:sz w:val="22"/>
          <w:szCs w:val="22"/>
        </w:rPr>
        <w:t xml:space="preserve">Tablo </w:t>
      </w:r>
      <w:r w:rsidR="0071413E">
        <w:rPr>
          <w:rFonts w:ascii="Book Antiqua" w:hAnsi="Book Antiqua"/>
          <w:b/>
          <w:i w:val="0"/>
          <w:color w:val="auto"/>
          <w:sz w:val="22"/>
          <w:szCs w:val="22"/>
        </w:rPr>
        <w:t>4</w:t>
      </w:r>
      <w:r w:rsidR="00C05809" w:rsidRPr="00441D04">
        <w:rPr>
          <w:rFonts w:ascii="Book Antiqua" w:hAnsi="Book Antiqua"/>
          <w:b/>
          <w:i w:val="0"/>
          <w:color w:val="auto"/>
          <w:sz w:val="22"/>
          <w:szCs w:val="22"/>
        </w:rPr>
        <w:t>:</w:t>
      </w:r>
      <w:bookmarkEnd w:id="103"/>
      <w:bookmarkEnd w:id="104"/>
      <w:r w:rsidR="00F01B6E">
        <w:rPr>
          <w:rFonts w:ascii="Book Antiqua" w:hAnsi="Book Antiqua"/>
          <w:i w:val="0"/>
          <w:color w:val="auto"/>
          <w:sz w:val="22"/>
          <w:szCs w:val="22"/>
        </w:rPr>
        <w:t xml:space="preserve"> </w:t>
      </w:r>
      <w:r w:rsidR="00441D04" w:rsidRPr="00441D04">
        <w:rPr>
          <w:rFonts w:ascii="Book Antiqua" w:eastAsia="Calibri" w:hAnsi="Book Antiqua"/>
          <w:i w:val="0"/>
          <w:iCs w:val="0"/>
          <w:color w:val="auto"/>
          <w:sz w:val="24"/>
          <w:szCs w:val="24"/>
          <w:lang w:eastAsia="en-US"/>
        </w:rPr>
        <w:t xml:space="preserve"> </w:t>
      </w:r>
      <w:r w:rsidR="00F01B6E" w:rsidRPr="00F01B6E">
        <w:rPr>
          <w:rFonts w:ascii="Book Antiqua" w:eastAsia="Calibri" w:hAnsi="Book Antiqua"/>
          <w:i w:val="0"/>
          <w:iCs w:val="0"/>
          <w:color w:val="auto"/>
          <w:sz w:val="24"/>
          <w:szCs w:val="24"/>
          <w:lang w:eastAsia="en-US"/>
        </w:rPr>
        <w:t xml:space="preserve">Şehit Şaban Ergin Anaokulu Müdürlüğü </w:t>
      </w:r>
      <w:r w:rsidR="00441D04" w:rsidRPr="00441D04">
        <w:rPr>
          <w:rFonts w:ascii="Book Antiqua" w:eastAsia="Calibri" w:hAnsi="Book Antiqua"/>
          <w:i w:val="0"/>
          <w:iCs w:val="0"/>
          <w:color w:val="auto"/>
          <w:sz w:val="24"/>
          <w:szCs w:val="24"/>
          <w:lang w:eastAsia="en-US"/>
        </w:rPr>
        <w:t>Personel Yapısı</w:t>
      </w:r>
      <w:bookmarkEnd w:id="105"/>
    </w:p>
    <w:tbl>
      <w:tblPr>
        <w:tblStyle w:val="OrtaGlgeleme2-Vurgu31"/>
        <w:tblW w:w="3902" w:type="pct"/>
        <w:jc w:val="center"/>
        <w:tblBorders>
          <w:top w:val="none" w:sz="0" w:space="0" w:color="auto"/>
          <w:bottom w:val="none" w:sz="0" w:space="0" w:color="auto"/>
        </w:tblBorders>
        <w:tblLayout w:type="fixed"/>
        <w:tblLook w:val="04A0" w:firstRow="1" w:lastRow="0" w:firstColumn="1" w:lastColumn="0" w:noHBand="0" w:noVBand="1"/>
      </w:tblPr>
      <w:tblGrid>
        <w:gridCol w:w="4533"/>
        <w:gridCol w:w="2270"/>
        <w:gridCol w:w="1329"/>
      </w:tblGrid>
      <w:tr w:rsidR="002E7895" w:rsidRPr="00441D04" w14:paraId="49E7F467" w14:textId="77777777" w:rsidTr="002E7895">
        <w:trPr>
          <w:cnfStyle w:val="100000000000" w:firstRow="1" w:lastRow="0" w:firstColumn="0" w:lastColumn="0" w:oddVBand="0" w:evenVBand="0" w:oddHBand="0" w:evenHBand="0" w:firstRowFirstColumn="0" w:firstRowLastColumn="0" w:lastRowFirstColumn="0" w:lastRowLastColumn="0"/>
          <w:trHeight w:val="357"/>
          <w:jc w:val="center"/>
        </w:trPr>
        <w:tc>
          <w:tcPr>
            <w:cnfStyle w:val="001000000100" w:firstRow="0" w:lastRow="0" w:firstColumn="1" w:lastColumn="0" w:oddVBand="0" w:evenVBand="0" w:oddHBand="0" w:evenHBand="0" w:firstRowFirstColumn="1" w:firstRowLastColumn="0" w:lastRowFirstColumn="0" w:lastRowLastColumn="0"/>
            <w:tcW w:w="2787" w:type="pct"/>
            <w:vMerge w:val="restart"/>
            <w:tcBorders>
              <w:top w:val="thinThickSmallGap" w:sz="24" w:space="0" w:color="auto"/>
              <w:left w:val="none" w:sz="0" w:space="0" w:color="auto"/>
              <w:bottom w:val="none" w:sz="0" w:space="0" w:color="auto"/>
              <w:right w:val="none" w:sz="0" w:space="0" w:color="auto"/>
            </w:tcBorders>
            <w:hideMark/>
          </w:tcPr>
          <w:p w14:paraId="19D4C5FE" w14:textId="77777777" w:rsidR="002E7895" w:rsidRPr="00B86853" w:rsidRDefault="002E7895" w:rsidP="009262C6">
            <w:pPr>
              <w:spacing w:line="275" w:lineRule="atLeast"/>
              <w:jc w:val="center"/>
              <w:textAlignment w:val="center"/>
              <w:rPr>
                <w:rFonts w:ascii="Book Antiqua" w:hAnsi="Book Antiqua"/>
                <w:bCs w:val="0"/>
                <w:sz w:val="20"/>
                <w:szCs w:val="20"/>
              </w:rPr>
            </w:pPr>
            <w:bookmarkStart w:id="106" w:name="_Toc532154698"/>
            <w:r w:rsidRPr="00B86853">
              <w:rPr>
                <w:rFonts w:ascii="Book Antiqua" w:hAnsi="Book Antiqua"/>
                <w:bCs w:val="0"/>
                <w:color w:val="000000"/>
                <w:kern w:val="24"/>
                <w:sz w:val="20"/>
                <w:szCs w:val="20"/>
              </w:rPr>
              <w:t>OKUL /KURUM YÖNETİCİSİ</w:t>
            </w:r>
            <w:r w:rsidRPr="00B86853">
              <w:rPr>
                <w:rFonts w:ascii="Book Antiqua" w:hAnsi="Book Antiqua"/>
                <w:bCs w:val="0"/>
                <w:color w:val="FFFFFF"/>
                <w:kern w:val="24"/>
                <w:sz w:val="20"/>
                <w:szCs w:val="20"/>
              </w:rPr>
              <w:t xml:space="preserve"> </w:t>
            </w:r>
          </w:p>
        </w:tc>
        <w:tc>
          <w:tcPr>
            <w:tcW w:w="1396" w:type="pct"/>
            <w:vMerge w:val="restart"/>
            <w:tcBorders>
              <w:top w:val="thinThickSmallGap" w:sz="24" w:space="0" w:color="auto"/>
            </w:tcBorders>
            <w:hideMark/>
          </w:tcPr>
          <w:p w14:paraId="12BC60F7" w14:textId="77777777" w:rsidR="002E7895" w:rsidRPr="00441D04" w:rsidRDefault="002E7895" w:rsidP="009262C6">
            <w:pPr>
              <w:spacing w:line="275"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441D04">
              <w:rPr>
                <w:rFonts w:ascii="Book Antiqua" w:hAnsi="Book Antiqua"/>
                <w:color w:val="000000"/>
                <w:kern w:val="24"/>
                <w:sz w:val="20"/>
                <w:szCs w:val="20"/>
              </w:rPr>
              <w:t>OLMASI GEREKEN NORM</w:t>
            </w:r>
          </w:p>
        </w:tc>
        <w:tc>
          <w:tcPr>
            <w:tcW w:w="817" w:type="pct"/>
            <w:tcBorders>
              <w:top w:val="thinThickSmallGap" w:sz="24" w:space="0" w:color="auto"/>
            </w:tcBorders>
            <w:hideMark/>
          </w:tcPr>
          <w:p w14:paraId="5FE0A657" w14:textId="77777777" w:rsidR="002E7895" w:rsidRPr="00441D04" w:rsidRDefault="002E7895" w:rsidP="009262C6">
            <w:pPr>
              <w:spacing w:line="275"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441D04">
              <w:rPr>
                <w:rFonts w:ascii="Book Antiqua" w:hAnsi="Book Antiqua"/>
                <w:color w:val="000000"/>
                <w:kern w:val="24"/>
                <w:sz w:val="20"/>
                <w:szCs w:val="20"/>
              </w:rPr>
              <w:t xml:space="preserve">MEVCUT </w:t>
            </w:r>
          </w:p>
        </w:tc>
      </w:tr>
      <w:tr w:rsidR="002E7895" w:rsidRPr="00441D04" w14:paraId="57E4624B" w14:textId="77777777" w:rsidTr="002E7895">
        <w:trPr>
          <w:cnfStyle w:val="000000100000" w:firstRow="0" w:lastRow="0" w:firstColumn="0" w:lastColumn="0" w:oddVBand="0" w:evenVBand="0" w:oddHBand="1" w:evenHBand="0" w:firstRowFirstColumn="0" w:firstRowLastColumn="0" w:lastRowFirstColumn="0" w:lastRowLastColumn="0"/>
          <w:trHeight w:val="542"/>
          <w:jc w:val="center"/>
        </w:trPr>
        <w:tc>
          <w:tcPr>
            <w:cnfStyle w:val="001000000000" w:firstRow="0" w:lastRow="0" w:firstColumn="1" w:lastColumn="0" w:oddVBand="0" w:evenVBand="0" w:oddHBand="0" w:evenHBand="0" w:firstRowFirstColumn="0" w:firstRowLastColumn="0" w:lastRowFirstColumn="0" w:lastRowLastColumn="0"/>
            <w:tcW w:w="2787" w:type="pct"/>
            <w:vMerge/>
            <w:tcBorders>
              <w:left w:val="none" w:sz="0" w:space="0" w:color="auto"/>
              <w:bottom w:val="thinThickSmallGap" w:sz="24" w:space="0" w:color="auto"/>
              <w:right w:val="none" w:sz="0" w:space="0" w:color="auto"/>
            </w:tcBorders>
            <w:hideMark/>
          </w:tcPr>
          <w:p w14:paraId="6297E098" w14:textId="77777777" w:rsidR="002E7895" w:rsidRPr="00B86853" w:rsidRDefault="002E7895" w:rsidP="009262C6">
            <w:pPr>
              <w:rPr>
                <w:rFonts w:ascii="Book Antiqua" w:hAnsi="Book Antiqua"/>
                <w:bCs w:val="0"/>
                <w:sz w:val="20"/>
                <w:szCs w:val="20"/>
              </w:rPr>
            </w:pPr>
          </w:p>
        </w:tc>
        <w:tc>
          <w:tcPr>
            <w:tcW w:w="1396" w:type="pct"/>
            <w:vMerge/>
            <w:tcBorders>
              <w:bottom w:val="thinThickSmallGap" w:sz="24" w:space="0" w:color="auto"/>
            </w:tcBorders>
            <w:shd w:val="clear" w:color="auto" w:fill="A7EA52" w:themeFill="accent3"/>
            <w:hideMark/>
          </w:tcPr>
          <w:p w14:paraId="77900480" w14:textId="77777777" w:rsidR="002E7895" w:rsidRPr="00441D04" w:rsidRDefault="002E7895" w:rsidP="009262C6">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817" w:type="pct"/>
            <w:tcBorders>
              <w:bottom w:val="thinThickSmallGap" w:sz="24" w:space="0" w:color="auto"/>
            </w:tcBorders>
            <w:shd w:val="clear" w:color="auto" w:fill="A7EA52" w:themeFill="accent3"/>
            <w:hideMark/>
          </w:tcPr>
          <w:p w14:paraId="6B09A82B" w14:textId="77777777" w:rsidR="002E7895" w:rsidRPr="00441D04" w:rsidRDefault="002E7895" w:rsidP="009262C6">
            <w:pPr>
              <w:spacing w:line="275"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441D04">
              <w:rPr>
                <w:rFonts w:ascii="Book Antiqua" w:hAnsi="Book Antiqua"/>
                <w:b/>
                <w:bCs/>
                <w:color w:val="000000"/>
                <w:kern w:val="24"/>
                <w:sz w:val="20"/>
                <w:szCs w:val="20"/>
              </w:rPr>
              <w:t>ASİL</w:t>
            </w:r>
          </w:p>
        </w:tc>
      </w:tr>
      <w:tr w:rsidR="002E7895" w:rsidRPr="00441D04" w14:paraId="5BFC4F9D" w14:textId="77777777" w:rsidTr="002E7895">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top w:val="thinThickSmallGap" w:sz="24" w:space="0" w:color="auto"/>
              <w:left w:val="none" w:sz="0" w:space="0" w:color="auto"/>
              <w:bottom w:val="none" w:sz="0" w:space="0" w:color="auto"/>
              <w:right w:val="none" w:sz="0" w:space="0" w:color="auto"/>
            </w:tcBorders>
            <w:shd w:val="clear" w:color="auto" w:fill="auto"/>
            <w:hideMark/>
          </w:tcPr>
          <w:p w14:paraId="6F9BC7DC" w14:textId="77777777" w:rsidR="002E7895" w:rsidRPr="00B86853" w:rsidRDefault="002E7895" w:rsidP="009262C6">
            <w:pPr>
              <w:textAlignment w:val="center"/>
              <w:rPr>
                <w:rFonts w:ascii="Book Antiqua" w:hAnsi="Book Antiqua"/>
                <w:bCs w:val="0"/>
                <w:sz w:val="20"/>
                <w:szCs w:val="20"/>
              </w:rPr>
            </w:pPr>
            <w:r w:rsidRPr="00B86853">
              <w:rPr>
                <w:rFonts w:ascii="Book Antiqua" w:hAnsi="Book Antiqua"/>
                <w:bCs w:val="0"/>
                <w:color w:val="000000"/>
                <w:kern w:val="24"/>
                <w:sz w:val="20"/>
                <w:szCs w:val="20"/>
              </w:rPr>
              <w:t xml:space="preserve">MÜDÜR </w:t>
            </w:r>
          </w:p>
        </w:tc>
        <w:tc>
          <w:tcPr>
            <w:tcW w:w="1396" w:type="pct"/>
            <w:tcBorders>
              <w:top w:val="thinThickSmallGap" w:sz="24" w:space="0" w:color="auto"/>
            </w:tcBorders>
          </w:tcPr>
          <w:p w14:paraId="464F4359" w14:textId="69A88B67" w:rsidR="002E7895" w:rsidRPr="00441D04" w:rsidRDefault="00031195" w:rsidP="009262C6">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817" w:type="pct"/>
            <w:tcBorders>
              <w:top w:val="thinThickSmallGap" w:sz="24" w:space="0" w:color="auto"/>
            </w:tcBorders>
          </w:tcPr>
          <w:p w14:paraId="69D7940E" w14:textId="6935B578" w:rsidR="002E7895" w:rsidRPr="00441D04" w:rsidRDefault="00031195" w:rsidP="009262C6">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r>
      <w:tr w:rsidR="002E7895" w:rsidRPr="00441D04" w14:paraId="0A2370AF" w14:textId="77777777" w:rsidTr="002E7895">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14:paraId="79872255" w14:textId="77777777" w:rsidR="002E7895" w:rsidRPr="00B86853" w:rsidRDefault="002E7895" w:rsidP="009262C6">
            <w:pPr>
              <w:textAlignment w:val="center"/>
              <w:rPr>
                <w:rFonts w:ascii="Book Antiqua" w:hAnsi="Book Antiqua"/>
                <w:bCs w:val="0"/>
                <w:sz w:val="20"/>
                <w:szCs w:val="20"/>
              </w:rPr>
            </w:pPr>
            <w:r w:rsidRPr="00B86853">
              <w:rPr>
                <w:rFonts w:ascii="Book Antiqua" w:hAnsi="Book Antiqua"/>
                <w:bCs w:val="0"/>
                <w:color w:val="000000"/>
                <w:kern w:val="24"/>
                <w:sz w:val="20"/>
                <w:szCs w:val="20"/>
              </w:rPr>
              <w:t xml:space="preserve">MÜDÜR BAŞ YRD. </w:t>
            </w:r>
          </w:p>
        </w:tc>
        <w:tc>
          <w:tcPr>
            <w:tcW w:w="1396" w:type="pct"/>
          </w:tcPr>
          <w:p w14:paraId="503D1116" w14:textId="127F070B" w:rsidR="002E7895" w:rsidRPr="00441D04" w:rsidRDefault="00031195" w:rsidP="009262C6">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0</w:t>
            </w:r>
          </w:p>
        </w:tc>
        <w:tc>
          <w:tcPr>
            <w:tcW w:w="817" w:type="pct"/>
          </w:tcPr>
          <w:p w14:paraId="51C55CB9" w14:textId="68078882" w:rsidR="002E7895" w:rsidRPr="00441D04" w:rsidRDefault="00031195" w:rsidP="009262C6">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0</w:t>
            </w:r>
          </w:p>
        </w:tc>
      </w:tr>
      <w:tr w:rsidR="002E7895" w:rsidRPr="00441D04" w14:paraId="2F4A9D79" w14:textId="77777777" w:rsidTr="002E7895">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14:paraId="0CA69C87" w14:textId="77777777" w:rsidR="002E7895" w:rsidRPr="00B86853" w:rsidRDefault="002E7895" w:rsidP="009262C6">
            <w:pPr>
              <w:textAlignment w:val="center"/>
              <w:rPr>
                <w:rFonts w:ascii="Book Antiqua" w:hAnsi="Book Antiqua"/>
                <w:bCs w:val="0"/>
                <w:sz w:val="20"/>
                <w:szCs w:val="20"/>
              </w:rPr>
            </w:pPr>
            <w:r w:rsidRPr="00B86853">
              <w:rPr>
                <w:rFonts w:ascii="Book Antiqua" w:hAnsi="Book Antiqua"/>
                <w:bCs w:val="0"/>
                <w:color w:val="000000"/>
                <w:kern w:val="24"/>
                <w:sz w:val="20"/>
                <w:szCs w:val="20"/>
              </w:rPr>
              <w:t xml:space="preserve">MÜDÜR YARDIMCISI </w:t>
            </w:r>
          </w:p>
        </w:tc>
        <w:tc>
          <w:tcPr>
            <w:tcW w:w="1396" w:type="pct"/>
          </w:tcPr>
          <w:p w14:paraId="6ECFAE4C" w14:textId="6E8A8496" w:rsidR="002E7895" w:rsidRPr="00441D04" w:rsidRDefault="00031195" w:rsidP="009262C6">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817" w:type="pct"/>
          </w:tcPr>
          <w:p w14:paraId="305E8FD9" w14:textId="3A4E41DF" w:rsidR="002E7895" w:rsidRPr="00441D04" w:rsidRDefault="00031195" w:rsidP="009262C6">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r>
      <w:tr w:rsidR="002E7895" w:rsidRPr="00441D04" w14:paraId="322EA501" w14:textId="77777777" w:rsidTr="002E7895">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14:paraId="5C87E57A" w14:textId="77777777" w:rsidR="002E7895" w:rsidRPr="00B86853" w:rsidRDefault="002E7895" w:rsidP="00031195">
            <w:pPr>
              <w:textAlignment w:val="center"/>
              <w:rPr>
                <w:rFonts w:ascii="Book Antiqua" w:hAnsi="Book Antiqua"/>
                <w:bCs w:val="0"/>
                <w:sz w:val="20"/>
                <w:szCs w:val="20"/>
              </w:rPr>
            </w:pPr>
            <w:r w:rsidRPr="00B86853">
              <w:rPr>
                <w:rFonts w:ascii="Book Antiqua" w:hAnsi="Book Antiqua"/>
                <w:bCs w:val="0"/>
                <w:color w:val="000000"/>
                <w:kern w:val="24"/>
                <w:sz w:val="20"/>
                <w:szCs w:val="20"/>
              </w:rPr>
              <w:t>EĞİTİM ÖĞRETİM SINIFI</w:t>
            </w:r>
            <w:r w:rsidRPr="00B86853">
              <w:rPr>
                <w:rFonts w:ascii="Book Antiqua" w:hAnsi="Book Antiqua"/>
                <w:bCs w:val="0"/>
                <w:color w:val="FFFFFF"/>
                <w:kern w:val="24"/>
                <w:sz w:val="20"/>
                <w:szCs w:val="20"/>
              </w:rPr>
              <w:t xml:space="preserve"> </w:t>
            </w:r>
          </w:p>
        </w:tc>
        <w:tc>
          <w:tcPr>
            <w:tcW w:w="1396" w:type="pct"/>
            <w:hideMark/>
          </w:tcPr>
          <w:p w14:paraId="647B4DD6" w14:textId="77777777" w:rsidR="002E7895" w:rsidRPr="00441D04" w:rsidRDefault="002E7895" w:rsidP="009262C6">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441D04">
              <w:rPr>
                <w:rFonts w:ascii="Book Antiqua" w:hAnsi="Book Antiqua"/>
                <w:b/>
                <w:bCs/>
                <w:color w:val="000000"/>
                <w:kern w:val="24"/>
                <w:sz w:val="20"/>
                <w:szCs w:val="20"/>
              </w:rPr>
              <w:t>OLMASI GEREKLİ NORM</w:t>
            </w:r>
            <w:r w:rsidRPr="00441D04">
              <w:rPr>
                <w:rFonts w:ascii="Book Antiqua" w:hAnsi="Book Antiqua"/>
                <w:b/>
                <w:bCs/>
                <w:color w:val="FFFFFF"/>
                <w:kern w:val="24"/>
                <w:sz w:val="20"/>
                <w:szCs w:val="20"/>
              </w:rPr>
              <w:t xml:space="preserve"> </w:t>
            </w:r>
          </w:p>
        </w:tc>
        <w:tc>
          <w:tcPr>
            <w:tcW w:w="817" w:type="pct"/>
            <w:hideMark/>
          </w:tcPr>
          <w:p w14:paraId="696606BF" w14:textId="77777777" w:rsidR="002E7895" w:rsidRPr="00441D04" w:rsidRDefault="002E7895" w:rsidP="009262C6">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441D04">
              <w:rPr>
                <w:rFonts w:ascii="Book Antiqua" w:hAnsi="Book Antiqua"/>
                <w:b/>
                <w:bCs/>
                <w:color w:val="000000"/>
                <w:kern w:val="24"/>
                <w:sz w:val="20"/>
                <w:szCs w:val="20"/>
              </w:rPr>
              <w:t>MEVCUT</w:t>
            </w:r>
            <w:r w:rsidRPr="00441D04">
              <w:rPr>
                <w:rFonts w:ascii="Book Antiqua" w:hAnsi="Book Antiqua"/>
                <w:b/>
                <w:bCs/>
                <w:color w:val="FFFFFF"/>
                <w:kern w:val="24"/>
                <w:sz w:val="20"/>
                <w:szCs w:val="20"/>
              </w:rPr>
              <w:t xml:space="preserve"> </w:t>
            </w:r>
          </w:p>
        </w:tc>
      </w:tr>
      <w:tr w:rsidR="002E7895" w:rsidRPr="00441D04" w14:paraId="4C41EDA3" w14:textId="77777777" w:rsidTr="002E7895">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thinThickSmallGap" w:sz="24" w:space="0" w:color="auto"/>
              <w:right w:val="none" w:sz="0" w:space="0" w:color="auto"/>
            </w:tcBorders>
            <w:shd w:val="clear" w:color="auto" w:fill="auto"/>
            <w:hideMark/>
          </w:tcPr>
          <w:p w14:paraId="186A89BC" w14:textId="77777777" w:rsidR="002E7895" w:rsidRDefault="002E7895" w:rsidP="009262C6">
            <w:pPr>
              <w:textAlignment w:val="center"/>
              <w:rPr>
                <w:rFonts w:ascii="Book Antiqua" w:hAnsi="Book Antiqua"/>
                <w:bCs w:val="0"/>
                <w:color w:val="000000"/>
                <w:kern w:val="24"/>
                <w:sz w:val="20"/>
                <w:szCs w:val="20"/>
              </w:rPr>
            </w:pPr>
            <w:r w:rsidRPr="00B86853">
              <w:rPr>
                <w:rFonts w:ascii="Book Antiqua" w:hAnsi="Book Antiqua"/>
                <w:bCs w:val="0"/>
                <w:color w:val="000000"/>
                <w:kern w:val="24"/>
                <w:sz w:val="20"/>
                <w:szCs w:val="20"/>
              </w:rPr>
              <w:t xml:space="preserve">ÖĞRETMEN </w:t>
            </w:r>
            <w:r w:rsidR="00031195">
              <w:rPr>
                <w:rFonts w:ascii="Book Antiqua" w:hAnsi="Book Antiqua"/>
                <w:bCs w:val="0"/>
                <w:color w:val="000000"/>
                <w:kern w:val="24"/>
                <w:sz w:val="20"/>
                <w:szCs w:val="20"/>
              </w:rPr>
              <w:t>,</w:t>
            </w:r>
          </w:p>
          <w:p w14:paraId="427CF6F9" w14:textId="4B2A3B73" w:rsidR="00031195" w:rsidRPr="00B86853" w:rsidRDefault="00031195" w:rsidP="009262C6">
            <w:pPr>
              <w:textAlignment w:val="center"/>
              <w:rPr>
                <w:rFonts w:ascii="Book Antiqua" w:hAnsi="Book Antiqua"/>
                <w:bCs w:val="0"/>
                <w:sz w:val="20"/>
                <w:szCs w:val="20"/>
              </w:rPr>
            </w:pPr>
          </w:p>
        </w:tc>
        <w:tc>
          <w:tcPr>
            <w:tcW w:w="1396" w:type="pct"/>
            <w:tcBorders>
              <w:bottom w:val="thinThickSmallGap" w:sz="24" w:space="0" w:color="auto"/>
            </w:tcBorders>
          </w:tcPr>
          <w:p w14:paraId="4F1B7F9B" w14:textId="566064CF" w:rsidR="002E7895" w:rsidRPr="00441D04" w:rsidRDefault="00031195" w:rsidP="009262C6">
            <w:pPr>
              <w:jc w:val="center"/>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15</w:t>
            </w:r>
          </w:p>
        </w:tc>
        <w:tc>
          <w:tcPr>
            <w:tcW w:w="817" w:type="pct"/>
            <w:tcBorders>
              <w:bottom w:val="thinThickSmallGap" w:sz="24" w:space="0" w:color="auto"/>
            </w:tcBorders>
          </w:tcPr>
          <w:p w14:paraId="6CFB2C48" w14:textId="4B6311F0" w:rsidR="002E7895" w:rsidRPr="00441D04" w:rsidRDefault="00031195" w:rsidP="009262C6">
            <w:pPr>
              <w:jc w:val="center"/>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15</w:t>
            </w:r>
          </w:p>
        </w:tc>
      </w:tr>
    </w:tbl>
    <w:p w14:paraId="184671E4" w14:textId="77777777" w:rsidR="005216E7" w:rsidRDefault="005216E7" w:rsidP="00572FFF">
      <w:pPr>
        <w:pStyle w:val="ResimYazs"/>
        <w:keepNext/>
        <w:spacing w:before="180" w:after="0"/>
        <w:jc w:val="center"/>
        <w:rPr>
          <w:rFonts w:ascii="Book Antiqua" w:hAnsi="Book Antiqua"/>
          <w:i w:val="0"/>
          <w:color w:val="auto"/>
          <w:sz w:val="22"/>
          <w:szCs w:val="22"/>
        </w:rPr>
      </w:pPr>
      <w:bookmarkStart w:id="107" w:name="_Toc531797193"/>
      <w:bookmarkStart w:id="108" w:name="_Toc532154700"/>
      <w:bookmarkEnd w:id="106"/>
    </w:p>
    <w:p w14:paraId="71C33193" w14:textId="06BA63D1" w:rsidR="00C05809" w:rsidRDefault="00C05809" w:rsidP="00572FFF">
      <w:pPr>
        <w:pStyle w:val="ResimYazs"/>
        <w:keepNext/>
        <w:spacing w:before="180" w:after="0"/>
        <w:jc w:val="center"/>
        <w:rPr>
          <w:rFonts w:ascii="Book Antiqua" w:eastAsia="Calibri" w:hAnsi="Book Antiqua"/>
          <w:i w:val="0"/>
          <w:iCs w:val="0"/>
          <w:color w:val="auto"/>
          <w:sz w:val="24"/>
          <w:szCs w:val="24"/>
          <w:lang w:eastAsia="en-US"/>
        </w:rPr>
      </w:pPr>
      <w:bookmarkStart w:id="109" w:name="_Toc11922062"/>
      <w:r w:rsidRPr="007F4BFA">
        <w:rPr>
          <w:rFonts w:ascii="Book Antiqua" w:hAnsi="Book Antiqua"/>
          <w:b/>
          <w:i w:val="0"/>
          <w:color w:val="auto"/>
          <w:sz w:val="22"/>
          <w:szCs w:val="22"/>
        </w:rPr>
        <w:t xml:space="preserve">Tablo </w:t>
      </w:r>
      <w:r w:rsidR="0071413E">
        <w:rPr>
          <w:rFonts w:ascii="Book Antiqua" w:hAnsi="Book Antiqua"/>
          <w:b/>
          <w:i w:val="0"/>
          <w:color w:val="auto"/>
          <w:sz w:val="22"/>
          <w:szCs w:val="22"/>
        </w:rPr>
        <w:t>5</w:t>
      </w:r>
      <w:r w:rsidRPr="007F4BFA">
        <w:rPr>
          <w:rFonts w:ascii="Book Antiqua" w:hAnsi="Book Antiqua"/>
          <w:b/>
          <w:i w:val="0"/>
          <w:color w:val="auto"/>
          <w:sz w:val="22"/>
          <w:szCs w:val="22"/>
        </w:rPr>
        <w:t>:</w:t>
      </w:r>
      <w:r w:rsidRPr="007F4BFA">
        <w:rPr>
          <w:rFonts w:ascii="Book Antiqua" w:hAnsi="Book Antiqua"/>
          <w:i w:val="0"/>
          <w:color w:val="auto"/>
          <w:sz w:val="22"/>
          <w:szCs w:val="22"/>
        </w:rPr>
        <w:t xml:space="preserve"> </w:t>
      </w:r>
      <w:r w:rsidR="003971CB" w:rsidRPr="003971CB">
        <w:rPr>
          <w:rFonts w:ascii="Book Antiqua" w:eastAsia="Calibri" w:hAnsi="Book Antiqua"/>
          <w:i w:val="0"/>
          <w:iCs w:val="0"/>
          <w:color w:val="auto"/>
          <w:sz w:val="24"/>
          <w:szCs w:val="24"/>
          <w:lang w:eastAsia="en-US"/>
        </w:rPr>
        <w:t>Genel İdare, Teknik, Sağlık Ve Yardımcı Hizmetler Sınıfındaki Personel Durum</w:t>
      </w:r>
      <w:bookmarkEnd w:id="107"/>
      <w:bookmarkEnd w:id="108"/>
      <w:r w:rsidR="003971CB">
        <w:rPr>
          <w:rFonts w:ascii="Book Antiqua" w:eastAsia="Calibri" w:hAnsi="Book Antiqua"/>
          <w:i w:val="0"/>
          <w:iCs w:val="0"/>
          <w:color w:val="auto"/>
          <w:sz w:val="24"/>
          <w:szCs w:val="24"/>
          <w:lang w:eastAsia="en-US"/>
        </w:rPr>
        <w:t>u</w:t>
      </w:r>
      <w:bookmarkEnd w:id="109"/>
    </w:p>
    <w:tbl>
      <w:tblPr>
        <w:tblW w:w="7088" w:type="dxa"/>
        <w:jc w:val="center"/>
        <w:tblBorders>
          <w:top w:val="single" w:sz="4" w:space="0" w:color="auto"/>
          <w:bottom w:val="single" w:sz="4" w:space="0" w:color="auto"/>
        </w:tblBorders>
        <w:tblLook w:val="04A0" w:firstRow="1" w:lastRow="0" w:firstColumn="1" w:lastColumn="0" w:noHBand="0" w:noVBand="1"/>
      </w:tblPr>
      <w:tblGrid>
        <w:gridCol w:w="3119"/>
        <w:gridCol w:w="1633"/>
        <w:gridCol w:w="928"/>
        <w:gridCol w:w="1408"/>
      </w:tblGrid>
      <w:tr w:rsidR="003971CB" w:rsidRPr="003971CB" w14:paraId="509C328A" w14:textId="77777777" w:rsidTr="003570C1">
        <w:trPr>
          <w:trHeight w:val="341"/>
          <w:jc w:val="center"/>
        </w:trPr>
        <w:tc>
          <w:tcPr>
            <w:tcW w:w="7088" w:type="dxa"/>
            <w:gridSpan w:val="4"/>
            <w:shd w:val="clear" w:color="auto" w:fill="A7EA52" w:themeFill="accent3"/>
            <w:hideMark/>
          </w:tcPr>
          <w:p w14:paraId="25AF494F" w14:textId="77777777" w:rsidR="003971CB" w:rsidRPr="003971CB" w:rsidRDefault="003971CB" w:rsidP="003971CB">
            <w:pPr>
              <w:spacing w:after="0" w:line="240" w:lineRule="auto"/>
              <w:jc w:val="center"/>
              <w:textAlignment w:val="center"/>
              <w:rPr>
                <w:rFonts w:ascii="Book Antiqua" w:hAnsi="Book Antiqua"/>
                <w:b/>
                <w:bCs/>
                <w:sz w:val="20"/>
                <w:szCs w:val="20"/>
              </w:rPr>
            </w:pPr>
            <w:r w:rsidRPr="003971CB">
              <w:rPr>
                <w:rFonts w:ascii="Book Antiqua" w:hAnsi="Book Antiqua"/>
                <w:b/>
                <w:bCs/>
                <w:color w:val="000000"/>
                <w:kern w:val="24"/>
                <w:sz w:val="20"/>
                <w:szCs w:val="20"/>
              </w:rPr>
              <w:t>DİĞER STATÜLER</w:t>
            </w:r>
            <w:r w:rsidRPr="003971CB">
              <w:rPr>
                <w:rFonts w:ascii="Book Antiqua" w:hAnsi="Book Antiqua"/>
                <w:b/>
                <w:bCs/>
                <w:color w:val="FFFFFF"/>
                <w:kern w:val="24"/>
                <w:sz w:val="20"/>
                <w:szCs w:val="20"/>
              </w:rPr>
              <w:t xml:space="preserve"> </w:t>
            </w:r>
          </w:p>
        </w:tc>
      </w:tr>
      <w:tr w:rsidR="003971CB" w:rsidRPr="003971CB" w14:paraId="07DF8F30" w14:textId="77777777" w:rsidTr="00031195">
        <w:trPr>
          <w:trHeight w:val="336"/>
          <w:jc w:val="center"/>
        </w:trPr>
        <w:tc>
          <w:tcPr>
            <w:tcW w:w="3061" w:type="dxa"/>
            <w:shd w:val="clear" w:color="auto" w:fill="A7EA52" w:themeFill="accent3"/>
            <w:hideMark/>
          </w:tcPr>
          <w:p w14:paraId="134BC5FB" w14:textId="77777777" w:rsidR="003971CB" w:rsidRPr="003971CB" w:rsidRDefault="003971CB" w:rsidP="003971CB">
            <w:pPr>
              <w:spacing w:after="0" w:line="240" w:lineRule="auto"/>
              <w:jc w:val="center"/>
              <w:textAlignment w:val="center"/>
              <w:rPr>
                <w:rFonts w:ascii="Book Antiqua" w:hAnsi="Book Antiqua"/>
                <w:b/>
                <w:bCs/>
                <w:sz w:val="20"/>
                <w:szCs w:val="20"/>
              </w:rPr>
            </w:pPr>
            <w:r w:rsidRPr="003971CB">
              <w:rPr>
                <w:rFonts w:ascii="Book Antiqua" w:hAnsi="Book Antiqua"/>
                <w:b/>
                <w:bCs/>
                <w:color w:val="000000"/>
                <w:kern w:val="24"/>
                <w:sz w:val="20"/>
                <w:szCs w:val="20"/>
              </w:rPr>
              <w:t>TÜRÜ</w:t>
            </w:r>
            <w:r w:rsidRPr="003971CB">
              <w:rPr>
                <w:rFonts w:ascii="Book Antiqua" w:hAnsi="Book Antiqua"/>
                <w:b/>
                <w:bCs/>
                <w:color w:val="FFFFFF"/>
                <w:kern w:val="24"/>
                <w:sz w:val="20"/>
                <w:szCs w:val="20"/>
              </w:rPr>
              <w:t xml:space="preserve"> </w:t>
            </w:r>
          </w:p>
        </w:tc>
        <w:tc>
          <w:tcPr>
            <w:tcW w:w="4027" w:type="dxa"/>
            <w:gridSpan w:val="3"/>
            <w:shd w:val="clear" w:color="auto" w:fill="A7EA52" w:themeFill="accent3"/>
            <w:hideMark/>
          </w:tcPr>
          <w:p w14:paraId="5CF6EC99" w14:textId="77777777" w:rsidR="003971CB" w:rsidRPr="003971CB" w:rsidRDefault="003971CB" w:rsidP="003971CB">
            <w:pPr>
              <w:spacing w:after="0" w:line="240" w:lineRule="auto"/>
              <w:jc w:val="center"/>
              <w:textAlignment w:val="center"/>
              <w:rPr>
                <w:rFonts w:ascii="Book Antiqua" w:hAnsi="Book Antiqua"/>
                <w:sz w:val="20"/>
                <w:szCs w:val="20"/>
              </w:rPr>
            </w:pPr>
            <w:r w:rsidRPr="003971CB">
              <w:rPr>
                <w:rFonts w:ascii="Book Antiqua" w:hAnsi="Book Antiqua"/>
                <w:b/>
                <w:bCs/>
                <w:color w:val="000000"/>
                <w:kern w:val="24"/>
                <w:sz w:val="20"/>
                <w:szCs w:val="20"/>
              </w:rPr>
              <w:t>MEVCUT</w:t>
            </w:r>
            <w:r w:rsidRPr="003971CB">
              <w:rPr>
                <w:rFonts w:ascii="Book Antiqua" w:hAnsi="Book Antiqua"/>
                <w:b/>
                <w:bCs/>
                <w:color w:val="FFFFFF"/>
                <w:kern w:val="24"/>
                <w:sz w:val="20"/>
                <w:szCs w:val="20"/>
              </w:rPr>
              <w:t xml:space="preserve"> </w:t>
            </w:r>
          </w:p>
        </w:tc>
      </w:tr>
      <w:tr w:rsidR="003971CB" w:rsidRPr="003971CB" w14:paraId="04085C8C" w14:textId="77777777" w:rsidTr="00031195">
        <w:trPr>
          <w:trHeight w:val="326"/>
          <w:jc w:val="center"/>
        </w:trPr>
        <w:tc>
          <w:tcPr>
            <w:tcW w:w="3061" w:type="dxa"/>
            <w:shd w:val="clear" w:color="auto" w:fill="D0DBF0"/>
            <w:hideMark/>
          </w:tcPr>
          <w:p w14:paraId="2684E39B" w14:textId="77777777" w:rsidR="003971CB" w:rsidRPr="003971CB" w:rsidRDefault="003971CB" w:rsidP="003971CB">
            <w:pPr>
              <w:spacing w:after="0" w:line="240" w:lineRule="auto"/>
              <w:jc w:val="left"/>
              <w:textAlignment w:val="center"/>
              <w:rPr>
                <w:rFonts w:ascii="Book Antiqua" w:hAnsi="Book Antiqua"/>
                <w:b/>
                <w:bCs/>
                <w:sz w:val="20"/>
                <w:szCs w:val="20"/>
              </w:rPr>
            </w:pPr>
            <w:r w:rsidRPr="003971CB">
              <w:rPr>
                <w:rFonts w:ascii="Book Antiqua" w:hAnsi="Book Antiqua"/>
                <w:b/>
                <w:bCs/>
                <w:color w:val="000000"/>
                <w:kern w:val="24"/>
                <w:sz w:val="20"/>
                <w:szCs w:val="20"/>
              </w:rPr>
              <w:t xml:space="preserve">GEÇİCİ PERSONEL (657 4/C) </w:t>
            </w:r>
          </w:p>
        </w:tc>
        <w:tc>
          <w:tcPr>
            <w:tcW w:w="4027" w:type="dxa"/>
            <w:gridSpan w:val="3"/>
            <w:shd w:val="clear" w:color="auto" w:fill="D0DBF0"/>
          </w:tcPr>
          <w:p w14:paraId="531C6981" w14:textId="6EC64D8A" w:rsidR="003971CB" w:rsidRPr="003971CB" w:rsidRDefault="00031195" w:rsidP="003971CB">
            <w:pPr>
              <w:spacing w:after="0" w:line="240" w:lineRule="auto"/>
              <w:jc w:val="center"/>
              <w:textAlignment w:val="center"/>
              <w:rPr>
                <w:rFonts w:ascii="Book Antiqua" w:hAnsi="Book Antiqua"/>
                <w:sz w:val="20"/>
                <w:szCs w:val="20"/>
              </w:rPr>
            </w:pPr>
            <w:r>
              <w:rPr>
                <w:rFonts w:ascii="Book Antiqua" w:hAnsi="Book Antiqua"/>
                <w:sz w:val="20"/>
                <w:szCs w:val="20"/>
              </w:rPr>
              <w:t>0</w:t>
            </w:r>
          </w:p>
        </w:tc>
      </w:tr>
      <w:tr w:rsidR="003971CB" w:rsidRPr="003971CB" w14:paraId="5E44760A" w14:textId="77777777" w:rsidTr="00031195">
        <w:trPr>
          <w:trHeight w:val="249"/>
          <w:jc w:val="center"/>
        </w:trPr>
        <w:tc>
          <w:tcPr>
            <w:tcW w:w="3061" w:type="dxa"/>
            <w:shd w:val="clear" w:color="auto" w:fill="FFFFFF" w:themeFill="background1"/>
            <w:hideMark/>
          </w:tcPr>
          <w:p w14:paraId="4FD322CD" w14:textId="77777777" w:rsidR="003971CB" w:rsidRPr="003971CB" w:rsidRDefault="003971CB" w:rsidP="003971CB">
            <w:pPr>
              <w:spacing w:after="0" w:line="240" w:lineRule="auto"/>
              <w:jc w:val="left"/>
              <w:textAlignment w:val="center"/>
              <w:rPr>
                <w:rFonts w:ascii="Book Antiqua" w:hAnsi="Book Antiqua"/>
                <w:b/>
                <w:bCs/>
                <w:sz w:val="20"/>
                <w:szCs w:val="20"/>
              </w:rPr>
            </w:pPr>
            <w:r w:rsidRPr="003971CB">
              <w:rPr>
                <w:rFonts w:ascii="Book Antiqua" w:hAnsi="Book Antiqua"/>
                <w:b/>
                <w:bCs/>
                <w:color w:val="000000"/>
                <w:kern w:val="24"/>
                <w:sz w:val="20"/>
                <w:szCs w:val="20"/>
              </w:rPr>
              <w:t xml:space="preserve">SÜREKLİ İŞÇİ </w:t>
            </w:r>
          </w:p>
        </w:tc>
        <w:tc>
          <w:tcPr>
            <w:tcW w:w="4027" w:type="dxa"/>
            <w:gridSpan w:val="3"/>
            <w:shd w:val="clear" w:color="auto" w:fill="FFFFFF" w:themeFill="background1"/>
          </w:tcPr>
          <w:p w14:paraId="71EAF84C" w14:textId="7F925352" w:rsidR="003971CB" w:rsidRPr="003971CB" w:rsidRDefault="00031195" w:rsidP="003971CB">
            <w:pPr>
              <w:spacing w:after="0" w:line="240" w:lineRule="auto"/>
              <w:jc w:val="center"/>
              <w:textAlignment w:val="center"/>
              <w:rPr>
                <w:rFonts w:ascii="Book Antiqua" w:hAnsi="Book Antiqua"/>
                <w:sz w:val="20"/>
                <w:szCs w:val="20"/>
              </w:rPr>
            </w:pPr>
            <w:r>
              <w:rPr>
                <w:rFonts w:ascii="Book Antiqua" w:hAnsi="Book Antiqua"/>
                <w:sz w:val="20"/>
                <w:szCs w:val="20"/>
              </w:rPr>
              <w:t>2</w:t>
            </w:r>
          </w:p>
        </w:tc>
      </w:tr>
      <w:tr w:rsidR="003971CB" w:rsidRPr="003971CB" w14:paraId="2B8EE383" w14:textId="77777777" w:rsidTr="00031195">
        <w:trPr>
          <w:trHeight w:val="357"/>
          <w:jc w:val="center"/>
        </w:trPr>
        <w:tc>
          <w:tcPr>
            <w:tcW w:w="3061" w:type="dxa"/>
            <w:vMerge w:val="restart"/>
            <w:shd w:val="clear" w:color="auto" w:fill="D0DBF0"/>
            <w:hideMark/>
          </w:tcPr>
          <w:p w14:paraId="03715659" w14:textId="055B0847" w:rsidR="003971CB" w:rsidRPr="003971CB" w:rsidRDefault="003971CB" w:rsidP="003971CB">
            <w:pPr>
              <w:spacing w:after="0" w:line="240" w:lineRule="auto"/>
              <w:jc w:val="left"/>
              <w:textAlignment w:val="center"/>
              <w:rPr>
                <w:rFonts w:ascii="Book Antiqua" w:hAnsi="Book Antiqua"/>
                <w:b/>
                <w:bCs/>
                <w:sz w:val="20"/>
                <w:szCs w:val="20"/>
              </w:rPr>
            </w:pPr>
            <w:r w:rsidRPr="003971CB">
              <w:rPr>
                <w:rFonts w:ascii="Book Antiqua" w:hAnsi="Book Antiqua"/>
                <w:b/>
                <w:bCs/>
                <w:color w:val="000000"/>
                <w:kern w:val="24"/>
                <w:sz w:val="20"/>
                <w:szCs w:val="20"/>
              </w:rPr>
              <w:t>HİZMET SATIN ALIM</w:t>
            </w:r>
            <w:r w:rsidR="003570C1">
              <w:rPr>
                <w:rFonts w:ascii="Book Antiqua" w:hAnsi="Book Antiqua"/>
                <w:b/>
                <w:bCs/>
                <w:color w:val="000000"/>
                <w:kern w:val="24"/>
                <w:sz w:val="20"/>
                <w:szCs w:val="20"/>
              </w:rPr>
              <w:t>I</w:t>
            </w:r>
            <w:r w:rsidRPr="003971CB">
              <w:rPr>
                <w:rFonts w:ascii="Book Antiqua" w:hAnsi="Book Antiqua"/>
                <w:b/>
                <w:bCs/>
                <w:color w:val="000000"/>
                <w:kern w:val="24"/>
                <w:sz w:val="20"/>
                <w:szCs w:val="20"/>
              </w:rPr>
              <w:t xml:space="preserve">  YOLUYLA ÇALIŞTIRILAN PERSONEL SAYISI </w:t>
            </w:r>
          </w:p>
        </w:tc>
        <w:tc>
          <w:tcPr>
            <w:tcW w:w="1560" w:type="dxa"/>
            <w:shd w:val="clear" w:color="auto" w:fill="D0DBF0"/>
            <w:hideMark/>
          </w:tcPr>
          <w:p w14:paraId="2E0A3959" w14:textId="77777777" w:rsidR="003971CB" w:rsidRPr="003971CB" w:rsidRDefault="003971CB" w:rsidP="003971CB">
            <w:pPr>
              <w:spacing w:after="0" w:line="240" w:lineRule="auto"/>
              <w:jc w:val="center"/>
              <w:textAlignment w:val="center"/>
              <w:rPr>
                <w:rFonts w:ascii="Book Antiqua" w:hAnsi="Book Antiqua"/>
                <w:sz w:val="20"/>
                <w:szCs w:val="20"/>
              </w:rPr>
            </w:pPr>
            <w:r w:rsidRPr="003971CB">
              <w:rPr>
                <w:rFonts w:ascii="Book Antiqua" w:hAnsi="Book Antiqua"/>
                <w:b/>
                <w:bCs/>
                <w:color w:val="000000"/>
                <w:kern w:val="24"/>
                <w:sz w:val="20"/>
                <w:szCs w:val="20"/>
              </w:rPr>
              <w:t>TEMİZLİK</w:t>
            </w:r>
            <w:r w:rsidRPr="003971CB">
              <w:rPr>
                <w:rFonts w:ascii="Book Antiqua" w:hAnsi="Book Antiqua"/>
                <w:b/>
                <w:bCs/>
                <w:color w:val="FFFFFF"/>
                <w:kern w:val="24"/>
                <w:sz w:val="20"/>
                <w:szCs w:val="20"/>
              </w:rPr>
              <w:t xml:space="preserve"> </w:t>
            </w:r>
          </w:p>
        </w:tc>
        <w:tc>
          <w:tcPr>
            <w:tcW w:w="0" w:type="auto"/>
            <w:shd w:val="clear" w:color="auto" w:fill="D0DBF0"/>
            <w:hideMark/>
          </w:tcPr>
          <w:p w14:paraId="5946DAD4" w14:textId="77777777" w:rsidR="003971CB" w:rsidRPr="003971CB" w:rsidRDefault="003971CB" w:rsidP="003971CB">
            <w:pPr>
              <w:spacing w:after="0" w:line="240" w:lineRule="auto"/>
              <w:jc w:val="center"/>
              <w:textAlignment w:val="center"/>
              <w:rPr>
                <w:rFonts w:ascii="Book Antiqua" w:hAnsi="Book Antiqua"/>
                <w:sz w:val="20"/>
                <w:szCs w:val="20"/>
              </w:rPr>
            </w:pPr>
            <w:r w:rsidRPr="003971CB">
              <w:rPr>
                <w:rFonts w:ascii="Book Antiqua" w:hAnsi="Book Antiqua"/>
                <w:b/>
                <w:bCs/>
                <w:color w:val="000000"/>
                <w:kern w:val="24"/>
                <w:sz w:val="20"/>
                <w:szCs w:val="20"/>
              </w:rPr>
              <w:t>ŞOFÖR</w:t>
            </w:r>
            <w:r w:rsidRPr="003971CB">
              <w:rPr>
                <w:rFonts w:ascii="Book Antiqua" w:hAnsi="Book Antiqua"/>
                <w:b/>
                <w:bCs/>
                <w:color w:val="FFFFFF"/>
                <w:kern w:val="24"/>
                <w:sz w:val="20"/>
                <w:szCs w:val="20"/>
              </w:rPr>
              <w:t xml:space="preserve"> </w:t>
            </w:r>
          </w:p>
        </w:tc>
        <w:tc>
          <w:tcPr>
            <w:tcW w:w="1339" w:type="dxa"/>
            <w:shd w:val="clear" w:color="auto" w:fill="D0DBF0"/>
            <w:hideMark/>
          </w:tcPr>
          <w:p w14:paraId="0E45EC82" w14:textId="77777777" w:rsidR="003971CB" w:rsidRPr="003971CB" w:rsidRDefault="003971CB" w:rsidP="003971CB">
            <w:pPr>
              <w:spacing w:after="0" w:line="240" w:lineRule="auto"/>
              <w:jc w:val="center"/>
              <w:textAlignment w:val="center"/>
              <w:rPr>
                <w:rFonts w:ascii="Book Antiqua" w:hAnsi="Book Antiqua"/>
                <w:sz w:val="20"/>
                <w:szCs w:val="20"/>
              </w:rPr>
            </w:pPr>
            <w:r w:rsidRPr="003971CB">
              <w:rPr>
                <w:rFonts w:ascii="Book Antiqua" w:hAnsi="Book Antiqua"/>
                <w:b/>
                <w:bCs/>
                <w:color w:val="000000"/>
                <w:kern w:val="24"/>
                <w:sz w:val="20"/>
                <w:szCs w:val="20"/>
              </w:rPr>
              <w:t>GÜVENLİK</w:t>
            </w:r>
            <w:r w:rsidRPr="003971CB">
              <w:rPr>
                <w:rFonts w:ascii="Book Antiqua" w:hAnsi="Book Antiqua"/>
                <w:b/>
                <w:bCs/>
                <w:color w:val="FFFFFF"/>
                <w:kern w:val="24"/>
                <w:sz w:val="20"/>
                <w:szCs w:val="20"/>
              </w:rPr>
              <w:t xml:space="preserve"> </w:t>
            </w:r>
          </w:p>
        </w:tc>
      </w:tr>
      <w:tr w:rsidR="003971CB" w:rsidRPr="003971CB" w14:paraId="390656B4" w14:textId="77777777" w:rsidTr="00031195">
        <w:trPr>
          <w:trHeight w:val="215"/>
          <w:jc w:val="center"/>
        </w:trPr>
        <w:tc>
          <w:tcPr>
            <w:tcW w:w="3061" w:type="dxa"/>
            <w:vMerge/>
            <w:shd w:val="clear" w:color="auto" w:fill="D0DBF0"/>
            <w:hideMark/>
          </w:tcPr>
          <w:p w14:paraId="23BAD97B" w14:textId="77777777" w:rsidR="003971CB" w:rsidRPr="003971CB" w:rsidRDefault="003971CB" w:rsidP="003971CB">
            <w:pPr>
              <w:spacing w:after="0" w:line="240" w:lineRule="auto"/>
              <w:jc w:val="left"/>
              <w:rPr>
                <w:rFonts w:ascii="Book Antiqua" w:hAnsi="Book Antiqua"/>
                <w:b/>
                <w:bCs/>
                <w:sz w:val="20"/>
                <w:szCs w:val="20"/>
              </w:rPr>
            </w:pPr>
          </w:p>
        </w:tc>
        <w:tc>
          <w:tcPr>
            <w:tcW w:w="1560" w:type="dxa"/>
            <w:shd w:val="clear" w:color="auto" w:fill="FFFFFF" w:themeFill="background1"/>
            <w:hideMark/>
          </w:tcPr>
          <w:p w14:paraId="523602B3" w14:textId="77777777" w:rsidR="003971CB" w:rsidRPr="003971CB" w:rsidRDefault="003971CB" w:rsidP="003971CB">
            <w:pPr>
              <w:spacing w:after="0" w:line="240" w:lineRule="auto"/>
              <w:jc w:val="center"/>
              <w:textAlignment w:val="center"/>
              <w:rPr>
                <w:rFonts w:ascii="Book Antiqua" w:hAnsi="Book Antiqua"/>
                <w:sz w:val="20"/>
                <w:szCs w:val="20"/>
              </w:rPr>
            </w:pPr>
            <w:r w:rsidRPr="003971CB">
              <w:rPr>
                <w:rFonts w:ascii="Book Antiqua" w:hAnsi="Book Antiqua"/>
                <w:color w:val="000000"/>
                <w:kern w:val="24"/>
                <w:sz w:val="20"/>
                <w:szCs w:val="20"/>
              </w:rPr>
              <w:t xml:space="preserve">- </w:t>
            </w:r>
          </w:p>
        </w:tc>
        <w:tc>
          <w:tcPr>
            <w:tcW w:w="0" w:type="auto"/>
            <w:shd w:val="clear" w:color="auto" w:fill="FFFFFF" w:themeFill="background1"/>
            <w:hideMark/>
          </w:tcPr>
          <w:p w14:paraId="7D125DA6" w14:textId="77777777" w:rsidR="003971CB" w:rsidRPr="003971CB" w:rsidRDefault="003971CB" w:rsidP="003971CB">
            <w:pPr>
              <w:spacing w:after="0" w:line="240" w:lineRule="auto"/>
              <w:jc w:val="center"/>
              <w:textAlignment w:val="center"/>
              <w:rPr>
                <w:rFonts w:ascii="Book Antiqua" w:hAnsi="Book Antiqua"/>
                <w:sz w:val="20"/>
                <w:szCs w:val="20"/>
              </w:rPr>
            </w:pPr>
            <w:r w:rsidRPr="003971CB">
              <w:rPr>
                <w:rFonts w:ascii="Book Antiqua" w:hAnsi="Book Antiqua"/>
                <w:color w:val="000000"/>
                <w:kern w:val="24"/>
                <w:sz w:val="20"/>
                <w:szCs w:val="20"/>
              </w:rPr>
              <w:t xml:space="preserve">- </w:t>
            </w:r>
          </w:p>
        </w:tc>
        <w:tc>
          <w:tcPr>
            <w:tcW w:w="1339" w:type="dxa"/>
            <w:shd w:val="clear" w:color="auto" w:fill="FFFFFF" w:themeFill="background1"/>
            <w:hideMark/>
          </w:tcPr>
          <w:p w14:paraId="449F943A" w14:textId="77777777" w:rsidR="003971CB" w:rsidRPr="003971CB" w:rsidRDefault="003971CB" w:rsidP="003971CB">
            <w:pPr>
              <w:spacing w:after="0" w:line="240" w:lineRule="auto"/>
              <w:jc w:val="center"/>
              <w:textAlignment w:val="center"/>
              <w:rPr>
                <w:rFonts w:ascii="Book Antiqua" w:hAnsi="Book Antiqua"/>
                <w:sz w:val="20"/>
                <w:szCs w:val="20"/>
              </w:rPr>
            </w:pPr>
            <w:r w:rsidRPr="003971CB">
              <w:rPr>
                <w:rFonts w:ascii="Book Antiqua" w:hAnsi="Book Antiqua"/>
                <w:color w:val="000000"/>
                <w:kern w:val="24"/>
                <w:sz w:val="20"/>
                <w:szCs w:val="20"/>
              </w:rPr>
              <w:t xml:space="preserve">- </w:t>
            </w:r>
          </w:p>
        </w:tc>
      </w:tr>
      <w:tr w:rsidR="003971CB" w:rsidRPr="003971CB" w14:paraId="2DFE633D" w14:textId="77777777" w:rsidTr="00031195">
        <w:trPr>
          <w:trHeight w:val="531"/>
          <w:jc w:val="center"/>
        </w:trPr>
        <w:tc>
          <w:tcPr>
            <w:tcW w:w="3061" w:type="dxa"/>
            <w:shd w:val="clear" w:color="auto" w:fill="auto"/>
            <w:hideMark/>
          </w:tcPr>
          <w:p w14:paraId="433904DE" w14:textId="77777777" w:rsidR="003971CB" w:rsidRPr="003971CB" w:rsidRDefault="003971CB" w:rsidP="003971CB">
            <w:pPr>
              <w:spacing w:after="0" w:line="240" w:lineRule="auto"/>
              <w:jc w:val="left"/>
              <w:textAlignment w:val="center"/>
              <w:rPr>
                <w:rFonts w:ascii="Book Antiqua" w:hAnsi="Book Antiqua"/>
                <w:b/>
                <w:bCs/>
                <w:sz w:val="20"/>
                <w:szCs w:val="20"/>
              </w:rPr>
            </w:pPr>
            <w:r w:rsidRPr="003971CB">
              <w:rPr>
                <w:rFonts w:ascii="Book Antiqua" w:hAnsi="Book Antiqua"/>
                <w:b/>
                <w:bCs/>
                <w:color w:val="000000"/>
                <w:kern w:val="24"/>
                <w:sz w:val="20"/>
                <w:szCs w:val="20"/>
              </w:rPr>
              <w:t xml:space="preserve">DERS KARŞILIĞI ÜCRETLİ ÖĞRETMEN </w:t>
            </w:r>
          </w:p>
        </w:tc>
        <w:tc>
          <w:tcPr>
            <w:tcW w:w="4027" w:type="dxa"/>
            <w:gridSpan w:val="3"/>
            <w:shd w:val="clear" w:color="auto" w:fill="auto"/>
            <w:hideMark/>
          </w:tcPr>
          <w:p w14:paraId="7D7C8B71" w14:textId="3183B798" w:rsidR="003971CB" w:rsidRPr="003971CB" w:rsidRDefault="00031195" w:rsidP="003971CB">
            <w:pPr>
              <w:keepNext/>
              <w:spacing w:after="0" w:line="240" w:lineRule="auto"/>
              <w:jc w:val="center"/>
              <w:textAlignment w:val="center"/>
              <w:rPr>
                <w:rFonts w:ascii="Book Antiqua" w:hAnsi="Book Antiqua"/>
                <w:sz w:val="20"/>
                <w:szCs w:val="20"/>
              </w:rPr>
            </w:pPr>
            <w:r>
              <w:rPr>
                <w:rFonts w:ascii="Book Antiqua" w:hAnsi="Book Antiqua"/>
                <w:sz w:val="20"/>
                <w:szCs w:val="20"/>
              </w:rPr>
              <w:t>0</w:t>
            </w:r>
          </w:p>
        </w:tc>
      </w:tr>
    </w:tbl>
    <w:p w14:paraId="383CE569" w14:textId="77777777" w:rsidR="00BC7156" w:rsidRDefault="00BC7156" w:rsidP="001F64F4">
      <w:pPr>
        <w:pStyle w:val="AraBalk"/>
        <w:jc w:val="both"/>
      </w:pPr>
      <w:bookmarkStart w:id="110" w:name="_Toc531853198"/>
      <w:bookmarkStart w:id="111" w:name="_Toc532154570"/>
      <w:bookmarkStart w:id="112" w:name="_Toc435534368"/>
    </w:p>
    <w:p w14:paraId="62517148" w14:textId="77777777" w:rsidR="00C05809" w:rsidRPr="008921DD" w:rsidRDefault="00C05809" w:rsidP="000F28DF">
      <w:pPr>
        <w:pStyle w:val="Balk4"/>
        <w:spacing w:line="240" w:lineRule="auto"/>
        <w:rPr>
          <w:sz w:val="28"/>
          <w:szCs w:val="28"/>
        </w:rPr>
      </w:pPr>
      <w:r w:rsidRPr="008921DD">
        <w:rPr>
          <w:sz w:val="28"/>
          <w:szCs w:val="28"/>
        </w:rPr>
        <w:t>Teknolojik Kaynaklar</w:t>
      </w:r>
      <w:bookmarkEnd w:id="110"/>
      <w:bookmarkEnd w:id="111"/>
    </w:p>
    <w:p w14:paraId="14BE22DF" w14:textId="3DA8A189" w:rsidR="003971CB" w:rsidRPr="003971CB" w:rsidRDefault="00F446D9" w:rsidP="003971CB">
      <w:pPr>
        <w:ind w:firstLine="709"/>
        <w:contextualSpacing/>
        <w:rPr>
          <w:rFonts w:ascii="Book Antiqua" w:eastAsia="Calibri" w:hAnsi="Book Antiqua"/>
          <w:szCs w:val="22"/>
          <w:lang w:eastAsia="en-US"/>
        </w:rPr>
      </w:pPr>
      <w:r>
        <w:rPr>
          <w:rFonts w:ascii="Book Antiqua" w:eastAsia="Calibri" w:hAnsi="Book Antiqua"/>
          <w:szCs w:val="22"/>
          <w:lang w:eastAsia="en-US"/>
        </w:rPr>
        <w:t>Kurumumuzda</w:t>
      </w:r>
      <w:r w:rsidR="003971CB" w:rsidRPr="003971CB">
        <w:rPr>
          <w:rFonts w:ascii="Book Antiqua" w:eastAsia="Calibri" w:hAnsi="Book Antiqua"/>
          <w:szCs w:val="22"/>
          <w:lang w:eastAsia="en-US"/>
        </w:rPr>
        <w:t xml:space="preserve"> elektronik ortamda belge aktarım işlemleri DYS (Doküman Yönetim Sistemi)  ile gerçekleştirilmektedir. Ayrıca Müdürlüğümüz ve diğer kurumlar arasında DYS aracılığıyla yazışmalar yapılmaktadır. </w:t>
      </w:r>
    </w:p>
    <w:p w14:paraId="5D4C77E3" w14:textId="37C1C95B" w:rsidR="003971CB" w:rsidRPr="003971CB" w:rsidRDefault="003971CB" w:rsidP="003971CB">
      <w:pPr>
        <w:adjustRightInd w:val="0"/>
        <w:ind w:firstLine="709"/>
        <w:contextualSpacing/>
        <w:rPr>
          <w:rFonts w:ascii="Book Antiqua" w:eastAsia="Calibri" w:hAnsi="Book Antiqua"/>
          <w:szCs w:val="22"/>
          <w:lang w:eastAsia="en-US"/>
        </w:rPr>
      </w:pPr>
      <w:r w:rsidRPr="003971CB">
        <w:rPr>
          <w:rFonts w:ascii="Book Antiqua" w:eastAsia="Calibri" w:hAnsi="Book Antiqua"/>
          <w:szCs w:val="22"/>
          <w:lang w:eastAsia="en-US"/>
        </w:rPr>
        <w:t>Bakanlığımızın kurmuş olduğu MEBBİS vâsıtasıyla, kurumsal ve bireysel iş ve işlemlerin büyük bölümü, ayrıca personel ve öğrenci işlemlerini içeren modüller tek bir yapıda kurgulanmış, teşkilatın tüm birimlerinin kullanımına sunulmuştur. Bütün okul ve kurumlarda MEBBİS üzer</w:t>
      </w:r>
      <w:r w:rsidR="000170F7">
        <w:rPr>
          <w:rFonts w:ascii="Book Antiqua" w:eastAsia="Calibri" w:hAnsi="Book Antiqua"/>
          <w:szCs w:val="22"/>
          <w:lang w:eastAsia="en-US"/>
        </w:rPr>
        <w:t>inden “Yatırım İşlemleri, MEİS,</w:t>
      </w:r>
      <w:r w:rsidR="00191881">
        <w:rPr>
          <w:rFonts w:ascii="Book Antiqua" w:eastAsia="Calibri" w:hAnsi="Book Antiqua"/>
          <w:szCs w:val="22"/>
          <w:lang w:eastAsia="en-US"/>
        </w:rPr>
        <w:t xml:space="preserve"> </w:t>
      </w:r>
      <w:r w:rsidRPr="003971CB">
        <w:rPr>
          <w:rFonts w:ascii="Book Antiqua" w:eastAsia="Calibri" w:hAnsi="Book Antiqua"/>
          <w:szCs w:val="22"/>
          <w:lang w:eastAsia="en-US"/>
        </w:rPr>
        <w:t xml:space="preserve">Evrak, TEFBİS, Kitap Seçim, e-Soruşturma Modülü,  Sınav,  Sosyal Tesis, e-Mezun, İKS, MTSK, Özel Öğretim Kurumları, Engelli Birey, RAM, TKB, Öğretmenevleri, Performans Yönetim Sistemi, Yönetici, Mal, Hizmet ve Yapım Harcamaları, Özlük, Halk Eğitim, e-Okul, Veli Bilgilendirme Sistemi” ve benzeri başlıklarında çalışmalar yürütülmektedir. Bakanlığımızın Veri Toplama Sistemi aktif olarak kullanılmaktadır. </w:t>
      </w:r>
      <w:r w:rsidRPr="003971CB">
        <w:rPr>
          <w:rFonts w:ascii="Book Antiqua" w:eastAsia="Calibri" w:hAnsi="Book Antiqua"/>
          <w:szCs w:val="22"/>
          <w:lang w:eastAsia="en-US"/>
        </w:rPr>
        <w:lastRenderedPageBreak/>
        <w:t xml:space="preserve">Ayrıca </w:t>
      </w:r>
      <w:r w:rsidR="000170F7">
        <w:rPr>
          <w:rFonts w:ascii="Book Antiqua" w:eastAsia="Calibri" w:hAnsi="Book Antiqua"/>
          <w:szCs w:val="22"/>
          <w:lang w:eastAsia="en-US"/>
        </w:rPr>
        <w:t>“CİMER, MEBİM</w:t>
      </w:r>
      <w:r w:rsidRPr="003971CB">
        <w:rPr>
          <w:rFonts w:ascii="Book Antiqua" w:eastAsia="Calibri" w:hAnsi="Book Antiqua"/>
          <w:szCs w:val="22"/>
          <w:lang w:eastAsia="en-US"/>
        </w:rPr>
        <w:t>,” gibi servisler aracılığıyla birey ve kurumlara talep, görüş, öneri, şikâyet ve ihbar başlıklarıyla hızlı ve etkin bir biçimde hizmet sağlanmaktadır.</w:t>
      </w:r>
    </w:p>
    <w:p w14:paraId="0A85F356" w14:textId="6A197738" w:rsidR="00C25805" w:rsidRPr="00740BF5" w:rsidRDefault="00740BF5" w:rsidP="00740BF5">
      <w:pPr>
        <w:pStyle w:val="ResimYazs"/>
        <w:spacing w:after="0"/>
        <w:jc w:val="center"/>
        <w:rPr>
          <w:rFonts w:ascii="Book Antiqua" w:hAnsi="Book Antiqua"/>
          <w:b/>
          <w:i w:val="0"/>
          <w:color w:val="000000" w:themeColor="text1"/>
          <w:sz w:val="24"/>
          <w:szCs w:val="24"/>
        </w:rPr>
      </w:pPr>
      <w:r w:rsidRPr="00740BF5">
        <w:rPr>
          <w:rFonts w:ascii="Book Antiqua" w:hAnsi="Book Antiqua"/>
          <w:b/>
          <w:i w:val="0"/>
          <w:color w:val="000000" w:themeColor="text1"/>
          <w:sz w:val="24"/>
          <w:szCs w:val="24"/>
        </w:rPr>
        <w:t xml:space="preserve">Tablo </w:t>
      </w:r>
      <w:r w:rsidR="0071413E">
        <w:rPr>
          <w:rFonts w:ascii="Book Antiqua" w:hAnsi="Book Antiqua"/>
          <w:b/>
          <w:i w:val="0"/>
          <w:color w:val="000000" w:themeColor="text1"/>
          <w:sz w:val="24"/>
          <w:szCs w:val="24"/>
        </w:rPr>
        <w:t>6</w:t>
      </w:r>
      <w:r w:rsidRPr="00740BF5">
        <w:rPr>
          <w:rFonts w:ascii="Book Antiqua" w:hAnsi="Book Antiqua"/>
          <w:b/>
          <w:i w:val="0"/>
          <w:color w:val="000000" w:themeColor="text1"/>
          <w:sz w:val="24"/>
          <w:szCs w:val="24"/>
        </w:rPr>
        <w:t xml:space="preserve">: </w:t>
      </w:r>
      <w:r w:rsidRPr="00740BF5">
        <w:rPr>
          <w:rFonts w:ascii="Book Antiqua" w:hAnsi="Book Antiqua"/>
          <w:i w:val="0"/>
          <w:color w:val="000000" w:themeColor="text1"/>
          <w:sz w:val="24"/>
          <w:szCs w:val="24"/>
        </w:rPr>
        <w:t>FATİH Projesi Okullara Dağıtılan Tablet, Akıllı tahta, Projeksiyon ve Yazıcı Sayıları</w:t>
      </w:r>
    </w:p>
    <w:tbl>
      <w:tblPr>
        <w:tblStyle w:val="GridTable4Accent6"/>
        <w:tblW w:w="2393"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07"/>
        <w:gridCol w:w="1025"/>
        <w:gridCol w:w="1341"/>
        <w:gridCol w:w="1214"/>
      </w:tblGrid>
      <w:tr w:rsidR="000170F7" w:rsidRPr="00C25805" w14:paraId="2D6D04BF" w14:textId="77777777" w:rsidTr="000170F7">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bottom w:val="nil"/>
            </w:tcBorders>
            <w:shd w:val="clear" w:color="auto" w:fill="A7EA52" w:themeFill="accent3"/>
            <w:vAlign w:val="center"/>
          </w:tcPr>
          <w:p w14:paraId="4FD4F35F" w14:textId="1509755A" w:rsidR="000170F7" w:rsidRPr="00C25805" w:rsidRDefault="005D19C0" w:rsidP="00B86853">
            <w:pPr>
              <w:jc w:val="center"/>
              <w:rPr>
                <w:rFonts w:ascii="Book Antiqua" w:hAnsi="Book Antiqua"/>
                <w:sz w:val="20"/>
                <w:szCs w:val="20"/>
              </w:rPr>
            </w:pPr>
            <w:r>
              <w:rPr>
                <w:rFonts w:ascii="Book Antiqua" w:hAnsi="Book Antiqua"/>
                <w:bCs w:val="0"/>
                <w:color w:val="auto"/>
                <w:sz w:val="20"/>
                <w:szCs w:val="20"/>
              </w:rPr>
              <w:t>Şehit Şaban Ergin Anaokulu</w:t>
            </w:r>
          </w:p>
        </w:tc>
      </w:tr>
      <w:tr w:rsidR="000170F7" w:rsidRPr="00C25805" w14:paraId="4F57D198" w14:textId="77777777" w:rsidTr="000170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1" w:type="pct"/>
            <w:tcBorders>
              <w:top w:val="nil"/>
              <w:bottom w:val="single" w:sz="4" w:space="0" w:color="auto"/>
            </w:tcBorders>
            <w:shd w:val="clear" w:color="auto" w:fill="A7EA52" w:themeFill="accent3"/>
            <w:vAlign w:val="center"/>
          </w:tcPr>
          <w:p w14:paraId="4A5BDACB" w14:textId="77777777" w:rsidR="000170F7" w:rsidRPr="00C25805" w:rsidRDefault="000170F7" w:rsidP="00B86853">
            <w:pPr>
              <w:autoSpaceDE w:val="0"/>
              <w:autoSpaceDN w:val="0"/>
              <w:adjustRightInd w:val="0"/>
              <w:jc w:val="center"/>
              <w:rPr>
                <w:rFonts w:ascii="Book Antiqua" w:hAnsi="Book Antiqua"/>
                <w:b w:val="0"/>
                <w:bCs w:val="0"/>
                <w:sz w:val="20"/>
                <w:szCs w:val="20"/>
              </w:rPr>
            </w:pPr>
            <w:r w:rsidRPr="00C25805">
              <w:rPr>
                <w:rFonts w:ascii="Book Antiqua" w:hAnsi="Book Antiqua"/>
                <w:b w:val="0"/>
                <w:bCs w:val="0"/>
                <w:sz w:val="20"/>
                <w:szCs w:val="20"/>
              </w:rPr>
              <w:t>Tablet</w:t>
            </w:r>
          </w:p>
          <w:p w14:paraId="40E57B8E" w14:textId="77777777" w:rsidR="000170F7" w:rsidRPr="00C25805" w:rsidRDefault="000170F7" w:rsidP="00B86853">
            <w:pPr>
              <w:autoSpaceDE w:val="0"/>
              <w:autoSpaceDN w:val="0"/>
              <w:adjustRightInd w:val="0"/>
              <w:jc w:val="center"/>
              <w:rPr>
                <w:rFonts w:ascii="Book Antiqua" w:hAnsi="Book Antiqua"/>
                <w:b w:val="0"/>
                <w:bCs w:val="0"/>
                <w:sz w:val="20"/>
                <w:szCs w:val="20"/>
              </w:rPr>
            </w:pPr>
            <w:r w:rsidRPr="00C25805">
              <w:rPr>
                <w:rFonts w:ascii="Book Antiqua" w:hAnsi="Book Antiqua"/>
                <w:b w:val="0"/>
                <w:bCs w:val="0"/>
                <w:sz w:val="20"/>
                <w:szCs w:val="20"/>
              </w:rPr>
              <w:t>Bilgisayar</w:t>
            </w:r>
          </w:p>
          <w:p w14:paraId="3EC1E04F" w14:textId="77777777" w:rsidR="000170F7" w:rsidRPr="00C25805" w:rsidRDefault="000170F7" w:rsidP="00B86853">
            <w:pPr>
              <w:jc w:val="center"/>
              <w:rPr>
                <w:rFonts w:ascii="Book Antiqua" w:hAnsi="Book Antiqua"/>
                <w:b w:val="0"/>
                <w:sz w:val="20"/>
                <w:szCs w:val="20"/>
              </w:rPr>
            </w:pPr>
            <w:r w:rsidRPr="00C25805">
              <w:rPr>
                <w:rFonts w:ascii="Book Antiqua" w:hAnsi="Book Antiqua"/>
                <w:b w:val="0"/>
                <w:bCs w:val="0"/>
                <w:sz w:val="20"/>
                <w:szCs w:val="20"/>
              </w:rPr>
              <w:t>Sayısı</w:t>
            </w:r>
          </w:p>
        </w:tc>
        <w:tc>
          <w:tcPr>
            <w:tcW w:w="1028" w:type="pct"/>
            <w:tcBorders>
              <w:top w:val="nil"/>
              <w:bottom w:val="single" w:sz="4" w:space="0" w:color="auto"/>
            </w:tcBorders>
            <w:shd w:val="clear" w:color="auto" w:fill="A7EA52" w:themeFill="accent3"/>
            <w:vAlign w:val="center"/>
          </w:tcPr>
          <w:p w14:paraId="2EC71BDB" w14:textId="77777777" w:rsidR="000170F7" w:rsidRPr="00C25805" w:rsidRDefault="000170F7" w:rsidP="00B8685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bCs/>
                <w:sz w:val="20"/>
                <w:szCs w:val="20"/>
              </w:rPr>
            </w:pPr>
            <w:r w:rsidRPr="00C25805">
              <w:rPr>
                <w:rFonts w:ascii="Book Antiqua" w:hAnsi="Book Antiqua"/>
                <w:bCs/>
                <w:sz w:val="20"/>
                <w:szCs w:val="20"/>
              </w:rPr>
              <w:t>Akıllı Tahta</w:t>
            </w:r>
          </w:p>
          <w:p w14:paraId="27845C47" w14:textId="77777777" w:rsidR="000170F7" w:rsidRPr="00C25805" w:rsidRDefault="000170F7" w:rsidP="00B8685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25805">
              <w:rPr>
                <w:rFonts w:ascii="Book Antiqua" w:hAnsi="Book Antiqua"/>
                <w:bCs/>
                <w:sz w:val="20"/>
                <w:szCs w:val="20"/>
              </w:rPr>
              <w:t>Sayısı</w:t>
            </w:r>
          </w:p>
        </w:tc>
        <w:tc>
          <w:tcPr>
            <w:tcW w:w="1344" w:type="pct"/>
            <w:tcBorders>
              <w:top w:val="nil"/>
              <w:bottom w:val="single" w:sz="4" w:space="0" w:color="auto"/>
            </w:tcBorders>
            <w:shd w:val="clear" w:color="auto" w:fill="A7EA52" w:themeFill="accent3"/>
            <w:vAlign w:val="center"/>
          </w:tcPr>
          <w:p w14:paraId="1BD4E0B8" w14:textId="77777777" w:rsidR="000170F7" w:rsidRPr="00C25805" w:rsidRDefault="000170F7" w:rsidP="00B8685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bCs/>
                <w:sz w:val="20"/>
                <w:szCs w:val="20"/>
              </w:rPr>
            </w:pPr>
            <w:r w:rsidRPr="00C25805">
              <w:rPr>
                <w:rFonts w:ascii="Book Antiqua" w:hAnsi="Book Antiqua"/>
                <w:bCs/>
                <w:sz w:val="20"/>
                <w:szCs w:val="20"/>
              </w:rPr>
              <w:t>Projeksiyon</w:t>
            </w:r>
          </w:p>
          <w:p w14:paraId="50BDACEA" w14:textId="77777777" w:rsidR="000170F7" w:rsidRPr="00C25805" w:rsidRDefault="000170F7" w:rsidP="00B8685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25805">
              <w:rPr>
                <w:rFonts w:ascii="Book Antiqua" w:hAnsi="Book Antiqua"/>
                <w:bCs/>
                <w:sz w:val="20"/>
                <w:szCs w:val="20"/>
              </w:rPr>
              <w:t>Sayısı</w:t>
            </w:r>
          </w:p>
        </w:tc>
        <w:tc>
          <w:tcPr>
            <w:tcW w:w="1217" w:type="pct"/>
            <w:tcBorders>
              <w:top w:val="nil"/>
              <w:bottom w:val="single" w:sz="4" w:space="0" w:color="auto"/>
            </w:tcBorders>
            <w:shd w:val="clear" w:color="auto" w:fill="A7EA52" w:themeFill="accent3"/>
            <w:vAlign w:val="center"/>
          </w:tcPr>
          <w:p w14:paraId="179F5E15" w14:textId="77777777" w:rsidR="000170F7" w:rsidRPr="00C25805" w:rsidRDefault="000170F7" w:rsidP="00B8685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bCs/>
                <w:sz w:val="20"/>
                <w:szCs w:val="20"/>
              </w:rPr>
            </w:pPr>
            <w:r w:rsidRPr="00C25805">
              <w:rPr>
                <w:rFonts w:ascii="Book Antiqua" w:hAnsi="Book Antiqua"/>
                <w:bCs/>
                <w:sz w:val="20"/>
                <w:szCs w:val="20"/>
              </w:rPr>
              <w:t>Çok Amaçlı</w:t>
            </w:r>
          </w:p>
          <w:p w14:paraId="57E913A2" w14:textId="77777777" w:rsidR="000170F7" w:rsidRPr="00C25805" w:rsidRDefault="000170F7" w:rsidP="00B8685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25805">
              <w:rPr>
                <w:rFonts w:ascii="Book Antiqua" w:hAnsi="Book Antiqua"/>
                <w:bCs/>
                <w:sz w:val="20"/>
                <w:szCs w:val="20"/>
              </w:rPr>
              <w:t>Yazıcı Sayısı</w:t>
            </w:r>
          </w:p>
        </w:tc>
      </w:tr>
      <w:tr w:rsidR="000170F7" w:rsidRPr="00C25805" w14:paraId="7216E6D9" w14:textId="77777777" w:rsidTr="000170F7">
        <w:trPr>
          <w:trHeight w:val="476"/>
          <w:jc w:val="center"/>
        </w:trPr>
        <w:tc>
          <w:tcPr>
            <w:cnfStyle w:val="001000000000" w:firstRow="0" w:lastRow="0" w:firstColumn="1" w:lastColumn="0" w:oddVBand="0" w:evenVBand="0" w:oddHBand="0" w:evenHBand="0" w:firstRowFirstColumn="0" w:firstRowLastColumn="0" w:lastRowFirstColumn="0" w:lastRowLastColumn="0"/>
            <w:tcW w:w="1411" w:type="pct"/>
            <w:tcBorders>
              <w:top w:val="single" w:sz="4" w:space="0" w:color="auto"/>
            </w:tcBorders>
            <w:vAlign w:val="center"/>
          </w:tcPr>
          <w:p w14:paraId="77108C2E" w14:textId="77777777" w:rsidR="000170F7" w:rsidRPr="00C25805" w:rsidRDefault="000170F7" w:rsidP="00B86853">
            <w:pPr>
              <w:jc w:val="center"/>
              <w:rPr>
                <w:rFonts w:ascii="Book Antiqua" w:hAnsi="Book Antiqua"/>
                <w:sz w:val="20"/>
                <w:szCs w:val="20"/>
              </w:rPr>
            </w:pPr>
            <w:r w:rsidRPr="00C25805">
              <w:rPr>
                <w:rFonts w:ascii="Book Antiqua" w:hAnsi="Book Antiqua"/>
                <w:sz w:val="20"/>
                <w:szCs w:val="20"/>
              </w:rPr>
              <w:t>-</w:t>
            </w:r>
          </w:p>
        </w:tc>
        <w:tc>
          <w:tcPr>
            <w:tcW w:w="1028" w:type="pct"/>
            <w:tcBorders>
              <w:top w:val="single" w:sz="4" w:space="0" w:color="auto"/>
            </w:tcBorders>
            <w:vAlign w:val="center"/>
          </w:tcPr>
          <w:p w14:paraId="50DECA5A" w14:textId="45354E09" w:rsidR="000170F7" w:rsidRPr="00C25805" w:rsidRDefault="000170F7" w:rsidP="00B86853">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r>
              <w:rPr>
                <w:rFonts w:ascii="Book Antiqua" w:hAnsi="Book Antiqua"/>
                <w:b/>
                <w:sz w:val="20"/>
                <w:szCs w:val="20"/>
              </w:rPr>
              <w:t>-</w:t>
            </w:r>
          </w:p>
        </w:tc>
        <w:tc>
          <w:tcPr>
            <w:tcW w:w="1344" w:type="pct"/>
            <w:tcBorders>
              <w:top w:val="single" w:sz="4" w:space="0" w:color="auto"/>
            </w:tcBorders>
            <w:vAlign w:val="center"/>
          </w:tcPr>
          <w:p w14:paraId="0E05D277" w14:textId="0E6B7C03" w:rsidR="000170F7" w:rsidRPr="00C25805" w:rsidRDefault="000170F7" w:rsidP="00B86853">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r>
              <w:rPr>
                <w:rFonts w:ascii="Book Antiqua" w:hAnsi="Book Antiqua"/>
                <w:b/>
                <w:sz w:val="20"/>
                <w:szCs w:val="20"/>
              </w:rPr>
              <w:t>1</w:t>
            </w:r>
          </w:p>
        </w:tc>
        <w:tc>
          <w:tcPr>
            <w:tcW w:w="1217" w:type="pct"/>
            <w:tcBorders>
              <w:top w:val="single" w:sz="4" w:space="0" w:color="auto"/>
            </w:tcBorders>
            <w:vAlign w:val="center"/>
          </w:tcPr>
          <w:p w14:paraId="1067C4B3" w14:textId="392ABABC" w:rsidR="000170F7" w:rsidRPr="00C25805" w:rsidRDefault="00191881" w:rsidP="00B86853">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r>
              <w:rPr>
                <w:rFonts w:ascii="Book Antiqua" w:hAnsi="Book Antiqua"/>
                <w:b/>
                <w:sz w:val="20"/>
                <w:szCs w:val="20"/>
              </w:rPr>
              <w:t>4</w:t>
            </w:r>
          </w:p>
        </w:tc>
      </w:tr>
    </w:tbl>
    <w:p w14:paraId="73A30672" w14:textId="77777777" w:rsidR="00C25805" w:rsidRPr="00C4704C" w:rsidRDefault="00C25805" w:rsidP="00C25805">
      <w:pPr>
        <w:pStyle w:val="ResimYazs"/>
        <w:jc w:val="center"/>
        <w:rPr>
          <w:rFonts w:ascii="Book Antiqua" w:hAnsi="Book Antiqua"/>
          <w:color w:val="000000" w:themeColor="text1"/>
          <w:sz w:val="24"/>
          <w:szCs w:val="24"/>
        </w:rPr>
      </w:pPr>
    </w:p>
    <w:p w14:paraId="503B27BE" w14:textId="2B7BF0F0" w:rsidR="00C25805" w:rsidRPr="00C25805" w:rsidRDefault="00C25805" w:rsidP="00066B5C">
      <w:pPr>
        <w:pStyle w:val="ResimYazs"/>
        <w:spacing w:after="0"/>
        <w:jc w:val="center"/>
        <w:rPr>
          <w:rFonts w:ascii="Book Antiqua" w:hAnsi="Book Antiqua"/>
          <w:b/>
          <w:bCs/>
          <w:i w:val="0"/>
          <w:color w:val="000000" w:themeColor="text1"/>
          <w:sz w:val="24"/>
          <w:szCs w:val="24"/>
        </w:rPr>
      </w:pPr>
      <w:bookmarkStart w:id="113" w:name="_Toc11922064"/>
      <w:r w:rsidRPr="00C25805">
        <w:rPr>
          <w:rFonts w:ascii="Book Antiqua" w:hAnsi="Book Antiqua"/>
          <w:b/>
          <w:i w:val="0"/>
          <w:color w:val="000000" w:themeColor="text1"/>
          <w:sz w:val="24"/>
          <w:szCs w:val="24"/>
        </w:rPr>
        <w:t xml:space="preserve">Tablo </w:t>
      </w:r>
      <w:r w:rsidR="0071413E">
        <w:rPr>
          <w:rFonts w:ascii="Book Antiqua" w:hAnsi="Book Antiqua"/>
          <w:b/>
          <w:i w:val="0"/>
          <w:color w:val="000000" w:themeColor="text1"/>
          <w:sz w:val="24"/>
          <w:szCs w:val="24"/>
        </w:rPr>
        <w:t>7</w:t>
      </w:r>
      <w:r w:rsidRPr="00C25805">
        <w:rPr>
          <w:rFonts w:ascii="Book Antiqua" w:hAnsi="Book Antiqua"/>
          <w:b/>
          <w:i w:val="0"/>
          <w:color w:val="000000" w:themeColor="text1"/>
          <w:sz w:val="24"/>
          <w:szCs w:val="24"/>
        </w:rPr>
        <w:t>:</w:t>
      </w:r>
      <w:r w:rsidRPr="00C25805">
        <w:rPr>
          <w:rFonts w:ascii="Book Antiqua" w:hAnsi="Book Antiqua"/>
          <w:i w:val="0"/>
          <w:color w:val="000000" w:themeColor="text1"/>
          <w:sz w:val="24"/>
          <w:szCs w:val="24"/>
        </w:rPr>
        <w:t>Teknolojik Kaynaklar</w:t>
      </w:r>
      <w:bookmarkEnd w:id="113"/>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541"/>
        <w:gridCol w:w="1194"/>
      </w:tblGrid>
      <w:tr w:rsidR="00C25805" w:rsidRPr="00C25805" w14:paraId="6D3E6FA0" w14:textId="77777777" w:rsidTr="00C25805">
        <w:trPr>
          <w:jc w:val="center"/>
        </w:trPr>
        <w:tc>
          <w:tcPr>
            <w:tcW w:w="846" w:type="dxa"/>
            <w:tcBorders>
              <w:top w:val="single" w:sz="4" w:space="0" w:color="auto"/>
              <w:bottom w:val="single" w:sz="4" w:space="0" w:color="auto"/>
            </w:tcBorders>
            <w:shd w:val="clear" w:color="auto" w:fill="A7EA52" w:themeFill="accent3"/>
            <w:vAlign w:val="center"/>
          </w:tcPr>
          <w:p w14:paraId="08708642" w14:textId="77777777" w:rsidR="00C25805" w:rsidRPr="00C25805" w:rsidRDefault="00C25805" w:rsidP="00B86853">
            <w:pPr>
              <w:tabs>
                <w:tab w:val="left" w:pos="930"/>
              </w:tabs>
              <w:rPr>
                <w:rFonts w:ascii="Book Antiqua" w:hAnsi="Book Antiqua"/>
                <w:b/>
                <w:sz w:val="20"/>
                <w:szCs w:val="20"/>
              </w:rPr>
            </w:pPr>
            <w:r w:rsidRPr="00C25805">
              <w:rPr>
                <w:rFonts w:ascii="Book Antiqua" w:hAnsi="Book Antiqua"/>
                <w:b/>
                <w:sz w:val="20"/>
                <w:szCs w:val="20"/>
              </w:rPr>
              <w:t>SIRA NO</w:t>
            </w:r>
          </w:p>
        </w:tc>
        <w:tc>
          <w:tcPr>
            <w:tcW w:w="4541" w:type="dxa"/>
            <w:tcBorders>
              <w:top w:val="single" w:sz="4" w:space="0" w:color="auto"/>
              <w:bottom w:val="single" w:sz="4" w:space="0" w:color="auto"/>
            </w:tcBorders>
            <w:shd w:val="clear" w:color="auto" w:fill="A7EA52" w:themeFill="accent3"/>
            <w:vAlign w:val="center"/>
          </w:tcPr>
          <w:p w14:paraId="5FDB4A79" w14:textId="77777777" w:rsidR="00C25805" w:rsidRPr="00C25805" w:rsidRDefault="00C25805" w:rsidP="00B86853">
            <w:pPr>
              <w:tabs>
                <w:tab w:val="left" w:pos="930"/>
              </w:tabs>
              <w:jc w:val="center"/>
              <w:rPr>
                <w:rFonts w:ascii="Book Antiqua" w:hAnsi="Book Antiqua"/>
                <w:b/>
                <w:sz w:val="20"/>
                <w:szCs w:val="20"/>
              </w:rPr>
            </w:pPr>
            <w:r w:rsidRPr="00C25805">
              <w:rPr>
                <w:rFonts w:ascii="Book Antiqua" w:hAnsi="Book Antiqua"/>
                <w:b/>
                <w:sz w:val="20"/>
                <w:szCs w:val="20"/>
              </w:rPr>
              <w:t>ÜRÜN ADI</w:t>
            </w:r>
          </w:p>
        </w:tc>
        <w:tc>
          <w:tcPr>
            <w:tcW w:w="1194" w:type="dxa"/>
            <w:tcBorders>
              <w:top w:val="single" w:sz="4" w:space="0" w:color="auto"/>
              <w:bottom w:val="single" w:sz="4" w:space="0" w:color="auto"/>
            </w:tcBorders>
            <w:shd w:val="clear" w:color="auto" w:fill="A7EA52" w:themeFill="accent3"/>
            <w:vAlign w:val="center"/>
          </w:tcPr>
          <w:p w14:paraId="7AC4DC25" w14:textId="77777777" w:rsidR="00C25805" w:rsidRPr="00C25805" w:rsidRDefault="00C25805" w:rsidP="00B86853">
            <w:pPr>
              <w:tabs>
                <w:tab w:val="left" w:pos="930"/>
              </w:tabs>
              <w:rPr>
                <w:rFonts w:ascii="Book Antiqua" w:hAnsi="Book Antiqua"/>
                <w:b/>
                <w:sz w:val="20"/>
                <w:szCs w:val="20"/>
              </w:rPr>
            </w:pPr>
            <w:r w:rsidRPr="00C25805">
              <w:rPr>
                <w:rFonts w:ascii="Book Antiqua" w:hAnsi="Book Antiqua"/>
                <w:b/>
                <w:sz w:val="20"/>
                <w:szCs w:val="20"/>
              </w:rPr>
              <w:t>MİKTARI</w:t>
            </w:r>
          </w:p>
        </w:tc>
      </w:tr>
      <w:tr w:rsidR="00C25805" w:rsidRPr="00C25805" w14:paraId="5AA3C4D0" w14:textId="77777777" w:rsidTr="00C25805">
        <w:trPr>
          <w:jc w:val="center"/>
        </w:trPr>
        <w:tc>
          <w:tcPr>
            <w:tcW w:w="846" w:type="dxa"/>
            <w:tcBorders>
              <w:top w:val="single" w:sz="4" w:space="0" w:color="auto"/>
            </w:tcBorders>
          </w:tcPr>
          <w:p w14:paraId="0F4D3474" w14:textId="77777777" w:rsidR="00C25805" w:rsidRPr="00C25805" w:rsidRDefault="00C25805" w:rsidP="00B86853">
            <w:pPr>
              <w:tabs>
                <w:tab w:val="left" w:pos="930"/>
              </w:tabs>
              <w:rPr>
                <w:rFonts w:ascii="Book Antiqua" w:hAnsi="Book Antiqua"/>
                <w:sz w:val="20"/>
                <w:szCs w:val="20"/>
              </w:rPr>
            </w:pPr>
            <w:r w:rsidRPr="00C25805">
              <w:rPr>
                <w:rFonts w:ascii="Book Antiqua" w:hAnsi="Book Antiqua"/>
                <w:sz w:val="20"/>
                <w:szCs w:val="20"/>
              </w:rPr>
              <w:t>1</w:t>
            </w:r>
          </w:p>
        </w:tc>
        <w:tc>
          <w:tcPr>
            <w:tcW w:w="4541" w:type="dxa"/>
            <w:tcBorders>
              <w:top w:val="single" w:sz="4" w:space="0" w:color="auto"/>
            </w:tcBorders>
          </w:tcPr>
          <w:p w14:paraId="1FE20C33" w14:textId="77777777" w:rsidR="00C25805" w:rsidRPr="00C25805" w:rsidRDefault="00C25805" w:rsidP="00B86853">
            <w:pPr>
              <w:tabs>
                <w:tab w:val="left" w:pos="930"/>
              </w:tabs>
              <w:rPr>
                <w:rFonts w:ascii="Book Antiqua" w:hAnsi="Book Antiqua"/>
                <w:sz w:val="20"/>
                <w:szCs w:val="20"/>
              </w:rPr>
            </w:pPr>
            <w:r w:rsidRPr="00C25805">
              <w:rPr>
                <w:rFonts w:ascii="Book Antiqua" w:hAnsi="Book Antiqua"/>
                <w:sz w:val="20"/>
                <w:szCs w:val="20"/>
              </w:rPr>
              <w:t>Bilgisayar ve Sunucular</w:t>
            </w:r>
          </w:p>
        </w:tc>
        <w:tc>
          <w:tcPr>
            <w:tcW w:w="1194" w:type="dxa"/>
            <w:tcBorders>
              <w:top w:val="single" w:sz="4" w:space="0" w:color="auto"/>
            </w:tcBorders>
          </w:tcPr>
          <w:p w14:paraId="3DFAD3FF" w14:textId="20A85409" w:rsidR="00C25805" w:rsidRPr="00191881" w:rsidRDefault="000170F7" w:rsidP="00B86853">
            <w:pPr>
              <w:tabs>
                <w:tab w:val="left" w:pos="930"/>
              </w:tabs>
              <w:rPr>
                <w:rFonts w:ascii="Book Antiqua" w:hAnsi="Book Antiqua"/>
                <w:sz w:val="20"/>
                <w:szCs w:val="20"/>
              </w:rPr>
            </w:pPr>
            <w:r w:rsidRPr="00191881">
              <w:rPr>
                <w:rFonts w:ascii="Book Antiqua" w:hAnsi="Book Antiqua"/>
                <w:sz w:val="20"/>
                <w:szCs w:val="20"/>
              </w:rPr>
              <w:t>10</w:t>
            </w:r>
          </w:p>
        </w:tc>
      </w:tr>
      <w:tr w:rsidR="00C25805" w:rsidRPr="00C25805" w14:paraId="36E4EEFB" w14:textId="77777777" w:rsidTr="00C25805">
        <w:trPr>
          <w:jc w:val="center"/>
        </w:trPr>
        <w:tc>
          <w:tcPr>
            <w:tcW w:w="846" w:type="dxa"/>
          </w:tcPr>
          <w:p w14:paraId="57C23DF9" w14:textId="77777777" w:rsidR="00C25805" w:rsidRPr="00C25805" w:rsidRDefault="00C25805" w:rsidP="00B86853">
            <w:pPr>
              <w:tabs>
                <w:tab w:val="left" w:pos="930"/>
              </w:tabs>
              <w:rPr>
                <w:rFonts w:ascii="Book Antiqua" w:hAnsi="Book Antiqua"/>
                <w:sz w:val="20"/>
                <w:szCs w:val="20"/>
              </w:rPr>
            </w:pPr>
            <w:r w:rsidRPr="00C25805">
              <w:rPr>
                <w:rFonts w:ascii="Book Antiqua" w:hAnsi="Book Antiqua"/>
                <w:sz w:val="20"/>
                <w:szCs w:val="20"/>
              </w:rPr>
              <w:t>2</w:t>
            </w:r>
          </w:p>
        </w:tc>
        <w:tc>
          <w:tcPr>
            <w:tcW w:w="4541" w:type="dxa"/>
          </w:tcPr>
          <w:p w14:paraId="51D04E33" w14:textId="77777777" w:rsidR="00C25805" w:rsidRPr="00C25805" w:rsidRDefault="00C25805" w:rsidP="00B86853">
            <w:pPr>
              <w:tabs>
                <w:tab w:val="left" w:pos="930"/>
              </w:tabs>
              <w:rPr>
                <w:rFonts w:ascii="Book Antiqua" w:hAnsi="Book Antiqua"/>
                <w:sz w:val="20"/>
                <w:szCs w:val="20"/>
              </w:rPr>
            </w:pPr>
            <w:r w:rsidRPr="00C25805">
              <w:rPr>
                <w:rFonts w:ascii="Book Antiqua" w:hAnsi="Book Antiqua"/>
                <w:sz w:val="20"/>
                <w:szCs w:val="20"/>
              </w:rPr>
              <w:t>Bilgisayar ve Çevre Birimleri</w:t>
            </w:r>
          </w:p>
        </w:tc>
        <w:tc>
          <w:tcPr>
            <w:tcW w:w="1194" w:type="dxa"/>
          </w:tcPr>
          <w:p w14:paraId="3F54E513" w14:textId="77777777" w:rsidR="00C25805" w:rsidRPr="00191881" w:rsidRDefault="00C25805" w:rsidP="00B86853">
            <w:pPr>
              <w:tabs>
                <w:tab w:val="left" w:pos="930"/>
              </w:tabs>
              <w:rPr>
                <w:rFonts w:ascii="Book Antiqua" w:hAnsi="Book Antiqua"/>
                <w:sz w:val="20"/>
                <w:szCs w:val="20"/>
              </w:rPr>
            </w:pPr>
            <w:r w:rsidRPr="00191881">
              <w:rPr>
                <w:rFonts w:ascii="Book Antiqua" w:hAnsi="Book Antiqua"/>
                <w:sz w:val="20"/>
                <w:szCs w:val="20"/>
              </w:rPr>
              <w:t>-</w:t>
            </w:r>
          </w:p>
        </w:tc>
      </w:tr>
      <w:tr w:rsidR="00C25805" w:rsidRPr="00C25805" w14:paraId="11D1E02B" w14:textId="77777777" w:rsidTr="00C25805">
        <w:trPr>
          <w:jc w:val="center"/>
        </w:trPr>
        <w:tc>
          <w:tcPr>
            <w:tcW w:w="846" w:type="dxa"/>
          </w:tcPr>
          <w:p w14:paraId="07B0EE4D" w14:textId="77777777" w:rsidR="00C25805" w:rsidRPr="00C25805" w:rsidRDefault="00C25805" w:rsidP="00B86853">
            <w:pPr>
              <w:tabs>
                <w:tab w:val="left" w:pos="930"/>
              </w:tabs>
              <w:rPr>
                <w:rFonts w:ascii="Book Antiqua" w:hAnsi="Book Antiqua"/>
                <w:sz w:val="20"/>
                <w:szCs w:val="20"/>
              </w:rPr>
            </w:pPr>
            <w:r w:rsidRPr="00C25805">
              <w:rPr>
                <w:rFonts w:ascii="Book Antiqua" w:hAnsi="Book Antiqua"/>
                <w:sz w:val="20"/>
                <w:szCs w:val="20"/>
              </w:rPr>
              <w:t>3</w:t>
            </w:r>
          </w:p>
        </w:tc>
        <w:tc>
          <w:tcPr>
            <w:tcW w:w="4541" w:type="dxa"/>
          </w:tcPr>
          <w:p w14:paraId="29B2AEA8" w14:textId="77777777" w:rsidR="00C25805" w:rsidRPr="00C25805" w:rsidRDefault="00C25805" w:rsidP="00B86853">
            <w:pPr>
              <w:tabs>
                <w:tab w:val="left" w:pos="930"/>
              </w:tabs>
              <w:rPr>
                <w:rFonts w:ascii="Book Antiqua" w:hAnsi="Book Antiqua"/>
                <w:sz w:val="20"/>
                <w:szCs w:val="20"/>
              </w:rPr>
            </w:pPr>
            <w:r w:rsidRPr="00C25805">
              <w:rPr>
                <w:rFonts w:ascii="Book Antiqua" w:hAnsi="Book Antiqua"/>
                <w:sz w:val="20"/>
                <w:szCs w:val="20"/>
              </w:rPr>
              <w:t>Teksir ve Çoğaltma Makinaları</w:t>
            </w:r>
          </w:p>
        </w:tc>
        <w:tc>
          <w:tcPr>
            <w:tcW w:w="1194" w:type="dxa"/>
          </w:tcPr>
          <w:p w14:paraId="46E31CBA" w14:textId="413D3090" w:rsidR="00C25805" w:rsidRPr="00191881" w:rsidRDefault="00191881" w:rsidP="00B86853">
            <w:pPr>
              <w:tabs>
                <w:tab w:val="left" w:pos="930"/>
              </w:tabs>
              <w:rPr>
                <w:rFonts w:ascii="Book Antiqua" w:hAnsi="Book Antiqua"/>
                <w:sz w:val="20"/>
                <w:szCs w:val="20"/>
              </w:rPr>
            </w:pPr>
            <w:r w:rsidRPr="00191881">
              <w:rPr>
                <w:rFonts w:ascii="Book Antiqua" w:hAnsi="Book Antiqua"/>
                <w:sz w:val="20"/>
                <w:szCs w:val="20"/>
              </w:rPr>
              <w:t>2</w:t>
            </w:r>
          </w:p>
        </w:tc>
      </w:tr>
      <w:tr w:rsidR="00C25805" w:rsidRPr="00C25805" w14:paraId="09A2F498" w14:textId="77777777" w:rsidTr="00C25805">
        <w:trPr>
          <w:jc w:val="center"/>
        </w:trPr>
        <w:tc>
          <w:tcPr>
            <w:tcW w:w="846" w:type="dxa"/>
          </w:tcPr>
          <w:p w14:paraId="3B9187DF" w14:textId="77777777" w:rsidR="00C25805" w:rsidRPr="00C25805" w:rsidRDefault="00C25805" w:rsidP="00B86853">
            <w:pPr>
              <w:tabs>
                <w:tab w:val="left" w:pos="930"/>
              </w:tabs>
              <w:rPr>
                <w:rFonts w:ascii="Book Antiqua" w:hAnsi="Book Antiqua"/>
                <w:sz w:val="20"/>
                <w:szCs w:val="20"/>
              </w:rPr>
            </w:pPr>
            <w:r w:rsidRPr="00C25805">
              <w:rPr>
                <w:rFonts w:ascii="Book Antiqua" w:hAnsi="Book Antiqua"/>
                <w:sz w:val="20"/>
                <w:szCs w:val="20"/>
              </w:rPr>
              <w:t>4</w:t>
            </w:r>
          </w:p>
        </w:tc>
        <w:tc>
          <w:tcPr>
            <w:tcW w:w="4541" w:type="dxa"/>
          </w:tcPr>
          <w:p w14:paraId="59163CF8" w14:textId="77777777" w:rsidR="00C25805" w:rsidRPr="00C25805" w:rsidRDefault="00C25805" w:rsidP="00B86853">
            <w:pPr>
              <w:tabs>
                <w:tab w:val="left" w:pos="930"/>
              </w:tabs>
              <w:rPr>
                <w:rFonts w:ascii="Book Antiqua" w:hAnsi="Book Antiqua"/>
                <w:sz w:val="20"/>
                <w:szCs w:val="20"/>
              </w:rPr>
            </w:pPr>
            <w:r w:rsidRPr="00C25805">
              <w:rPr>
                <w:rFonts w:ascii="Book Antiqua" w:hAnsi="Book Antiqua"/>
                <w:sz w:val="20"/>
                <w:szCs w:val="20"/>
              </w:rPr>
              <w:t>Ses, Görüntü ve Sunum Cihazları</w:t>
            </w:r>
          </w:p>
        </w:tc>
        <w:tc>
          <w:tcPr>
            <w:tcW w:w="1194" w:type="dxa"/>
          </w:tcPr>
          <w:p w14:paraId="452DD075" w14:textId="463E488A" w:rsidR="00C25805" w:rsidRPr="00191881" w:rsidRDefault="00C25805" w:rsidP="00191881">
            <w:pPr>
              <w:tabs>
                <w:tab w:val="left" w:pos="930"/>
              </w:tabs>
              <w:rPr>
                <w:rFonts w:ascii="Book Antiqua" w:hAnsi="Book Antiqua"/>
                <w:sz w:val="20"/>
                <w:szCs w:val="20"/>
              </w:rPr>
            </w:pPr>
            <w:r w:rsidRPr="00191881">
              <w:rPr>
                <w:rFonts w:ascii="Book Antiqua" w:hAnsi="Book Antiqua"/>
                <w:sz w:val="20"/>
                <w:szCs w:val="20"/>
              </w:rPr>
              <w:t>1</w:t>
            </w:r>
            <w:r w:rsidR="00191881" w:rsidRPr="00191881">
              <w:rPr>
                <w:rFonts w:ascii="Book Antiqua" w:hAnsi="Book Antiqua"/>
                <w:sz w:val="20"/>
                <w:szCs w:val="20"/>
              </w:rPr>
              <w:t>4</w:t>
            </w:r>
          </w:p>
        </w:tc>
      </w:tr>
      <w:tr w:rsidR="00C25805" w:rsidRPr="00C25805" w14:paraId="0BB6CD9D" w14:textId="77777777" w:rsidTr="00C25805">
        <w:trPr>
          <w:jc w:val="center"/>
        </w:trPr>
        <w:tc>
          <w:tcPr>
            <w:tcW w:w="846" w:type="dxa"/>
          </w:tcPr>
          <w:p w14:paraId="4B8E27C3" w14:textId="77777777" w:rsidR="00C25805" w:rsidRPr="00C25805" w:rsidRDefault="00C25805" w:rsidP="00B86853">
            <w:pPr>
              <w:tabs>
                <w:tab w:val="left" w:pos="930"/>
              </w:tabs>
              <w:rPr>
                <w:rFonts w:ascii="Book Antiqua" w:hAnsi="Book Antiqua"/>
                <w:sz w:val="20"/>
                <w:szCs w:val="20"/>
              </w:rPr>
            </w:pPr>
            <w:r w:rsidRPr="00C25805">
              <w:rPr>
                <w:rFonts w:ascii="Book Antiqua" w:hAnsi="Book Antiqua"/>
                <w:sz w:val="20"/>
                <w:szCs w:val="20"/>
              </w:rPr>
              <w:t>5</w:t>
            </w:r>
          </w:p>
        </w:tc>
        <w:tc>
          <w:tcPr>
            <w:tcW w:w="4541" w:type="dxa"/>
          </w:tcPr>
          <w:p w14:paraId="279834B0" w14:textId="77777777" w:rsidR="00C25805" w:rsidRPr="00C25805" w:rsidRDefault="00C25805" w:rsidP="00B86853">
            <w:pPr>
              <w:tabs>
                <w:tab w:val="left" w:pos="930"/>
              </w:tabs>
              <w:rPr>
                <w:rFonts w:ascii="Book Antiqua" w:hAnsi="Book Antiqua"/>
                <w:sz w:val="20"/>
                <w:szCs w:val="20"/>
              </w:rPr>
            </w:pPr>
            <w:r w:rsidRPr="00C25805">
              <w:rPr>
                <w:rFonts w:ascii="Book Antiqua" w:hAnsi="Book Antiqua"/>
                <w:sz w:val="20"/>
                <w:szCs w:val="20"/>
              </w:rPr>
              <w:t>Haberleşme Cihazları</w:t>
            </w:r>
          </w:p>
        </w:tc>
        <w:tc>
          <w:tcPr>
            <w:tcW w:w="1194" w:type="dxa"/>
          </w:tcPr>
          <w:p w14:paraId="152A1D68" w14:textId="746C17AF" w:rsidR="00C25805" w:rsidRPr="00191881" w:rsidRDefault="000170F7" w:rsidP="00B86853">
            <w:pPr>
              <w:tabs>
                <w:tab w:val="left" w:pos="930"/>
              </w:tabs>
              <w:rPr>
                <w:rFonts w:ascii="Book Antiqua" w:hAnsi="Book Antiqua"/>
                <w:sz w:val="20"/>
                <w:szCs w:val="20"/>
              </w:rPr>
            </w:pPr>
            <w:r w:rsidRPr="00191881">
              <w:rPr>
                <w:rFonts w:ascii="Book Antiqua" w:hAnsi="Book Antiqua"/>
                <w:sz w:val="20"/>
                <w:szCs w:val="20"/>
              </w:rPr>
              <w:t>12</w:t>
            </w:r>
          </w:p>
        </w:tc>
      </w:tr>
      <w:tr w:rsidR="00C25805" w:rsidRPr="00C25805" w14:paraId="3D7D3BA6" w14:textId="77777777" w:rsidTr="008D6061">
        <w:trPr>
          <w:jc w:val="center"/>
        </w:trPr>
        <w:tc>
          <w:tcPr>
            <w:tcW w:w="846" w:type="dxa"/>
          </w:tcPr>
          <w:p w14:paraId="7EFAC7AA" w14:textId="77777777" w:rsidR="00C25805" w:rsidRPr="00C25805" w:rsidRDefault="00C25805" w:rsidP="00B86853">
            <w:pPr>
              <w:tabs>
                <w:tab w:val="left" w:pos="930"/>
              </w:tabs>
              <w:rPr>
                <w:rFonts w:ascii="Book Antiqua" w:hAnsi="Book Antiqua"/>
                <w:sz w:val="20"/>
                <w:szCs w:val="20"/>
              </w:rPr>
            </w:pPr>
            <w:r w:rsidRPr="00C25805">
              <w:rPr>
                <w:rFonts w:ascii="Book Antiqua" w:hAnsi="Book Antiqua"/>
                <w:sz w:val="20"/>
                <w:szCs w:val="20"/>
              </w:rPr>
              <w:t>6</w:t>
            </w:r>
          </w:p>
        </w:tc>
        <w:tc>
          <w:tcPr>
            <w:tcW w:w="4541" w:type="dxa"/>
          </w:tcPr>
          <w:p w14:paraId="75CAB778" w14:textId="36441F0E" w:rsidR="00C25805" w:rsidRPr="00C25805" w:rsidRDefault="000170F7" w:rsidP="00B86853">
            <w:pPr>
              <w:tabs>
                <w:tab w:val="left" w:pos="930"/>
              </w:tabs>
              <w:rPr>
                <w:rFonts w:ascii="Book Antiqua" w:hAnsi="Book Antiqua"/>
                <w:sz w:val="20"/>
                <w:szCs w:val="20"/>
              </w:rPr>
            </w:pPr>
            <w:r>
              <w:rPr>
                <w:rFonts w:ascii="Book Antiqua" w:hAnsi="Book Antiqua"/>
                <w:sz w:val="20"/>
                <w:szCs w:val="20"/>
              </w:rPr>
              <w:t>Aydınlatma Ci</w:t>
            </w:r>
            <w:r w:rsidR="00C25805" w:rsidRPr="00C25805">
              <w:rPr>
                <w:rFonts w:ascii="Book Antiqua" w:hAnsi="Book Antiqua"/>
                <w:sz w:val="20"/>
                <w:szCs w:val="20"/>
              </w:rPr>
              <w:t>hazları</w:t>
            </w:r>
          </w:p>
        </w:tc>
        <w:tc>
          <w:tcPr>
            <w:tcW w:w="1194" w:type="dxa"/>
          </w:tcPr>
          <w:p w14:paraId="7CED7A64" w14:textId="4D6133A2" w:rsidR="00C25805" w:rsidRPr="00191881" w:rsidRDefault="00191881" w:rsidP="00B86853">
            <w:pPr>
              <w:tabs>
                <w:tab w:val="left" w:pos="930"/>
              </w:tabs>
              <w:rPr>
                <w:rFonts w:ascii="Book Antiqua" w:hAnsi="Book Antiqua"/>
                <w:sz w:val="20"/>
                <w:szCs w:val="20"/>
              </w:rPr>
            </w:pPr>
            <w:r w:rsidRPr="00191881">
              <w:rPr>
                <w:rFonts w:ascii="Book Antiqua" w:hAnsi="Book Antiqua"/>
                <w:sz w:val="20"/>
                <w:szCs w:val="20"/>
              </w:rPr>
              <w:t>2</w:t>
            </w:r>
          </w:p>
        </w:tc>
      </w:tr>
      <w:tr w:rsidR="008D6061" w:rsidRPr="00C25805" w14:paraId="3A9C5088" w14:textId="77777777" w:rsidTr="00C25805">
        <w:trPr>
          <w:jc w:val="center"/>
        </w:trPr>
        <w:tc>
          <w:tcPr>
            <w:tcW w:w="846" w:type="dxa"/>
            <w:tcBorders>
              <w:bottom w:val="single" w:sz="4" w:space="0" w:color="auto"/>
            </w:tcBorders>
          </w:tcPr>
          <w:p w14:paraId="28569571" w14:textId="77777777" w:rsidR="008D6061" w:rsidRPr="00C25805" w:rsidRDefault="008D6061" w:rsidP="00B86853">
            <w:pPr>
              <w:tabs>
                <w:tab w:val="left" w:pos="930"/>
              </w:tabs>
              <w:rPr>
                <w:rFonts w:ascii="Book Antiqua" w:hAnsi="Book Antiqua"/>
                <w:sz w:val="20"/>
                <w:szCs w:val="20"/>
              </w:rPr>
            </w:pPr>
          </w:p>
        </w:tc>
        <w:tc>
          <w:tcPr>
            <w:tcW w:w="4541" w:type="dxa"/>
            <w:tcBorders>
              <w:bottom w:val="single" w:sz="4" w:space="0" w:color="auto"/>
            </w:tcBorders>
          </w:tcPr>
          <w:p w14:paraId="1CAFE8C5" w14:textId="77777777" w:rsidR="008D6061" w:rsidRPr="00C25805" w:rsidRDefault="008D6061" w:rsidP="00B86853">
            <w:pPr>
              <w:tabs>
                <w:tab w:val="left" w:pos="930"/>
              </w:tabs>
              <w:rPr>
                <w:rFonts w:ascii="Book Antiqua" w:hAnsi="Book Antiqua"/>
                <w:sz w:val="20"/>
                <w:szCs w:val="20"/>
              </w:rPr>
            </w:pPr>
          </w:p>
        </w:tc>
        <w:tc>
          <w:tcPr>
            <w:tcW w:w="1194" w:type="dxa"/>
            <w:tcBorders>
              <w:bottom w:val="single" w:sz="4" w:space="0" w:color="auto"/>
            </w:tcBorders>
          </w:tcPr>
          <w:p w14:paraId="23818371" w14:textId="77777777" w:rsidR="008D6061" w:rsidRPr="00C25805" w:rsidRDefault="008D6061" w:rsidP="00B86853">
            <w:pPr>
              <w:tabs>
                <w:tab w:val="left" w:pos="930"/>
              </w:tabs>
              <w:rPr>
                <w:rFonts w:ascii="Book Antiqua" w:hAnsi="Book Antiqua"/>
                <w:sz w:val="20"/>
                <w:szCs w:val="20"/>
              </w:rPr>
            </w:pPr>
          </w:p>
        </w:tc>
      </w:tr>
    </w:tbl>
    <w:p w14:paraId="2661CE21" w14:textId="112D801D" w:rsidR="001F64F4" w:rsidRPr="001F64F4" w:rsidRDefault="00042663" w:rsidP="001F64F4">
      <w:pPr>
        <w:pStyle w:val="Balk4"/>
        <w:tabs>
          <w:tab w:val="left" w:pos="8490"/>
        </w:tabs>
        <w:spacing w:after="0"/>
        <w:rPr>
          <w:snapToGrid w:val="0"/>
          <w:sz w:val="28"/>
          <w:szCs w:val="28"/>
          <w:lang w:eastAsia="tr-TR"/>
        </w:rPr>
      </w:pPr>
      <w:bookmarkStart w:id="114" w:name="_Toc531853199"/>
      <w:bookmarkStart w:id="115" w:name="_Toc532154571"/>
      <w:r w:rsidRPr="00042663">
        <w:rPr>
          <w:snapToGrid w:val="0"/>
          <w:sz w:val="28"/>
          <w:szCs w:val="28"/>
          <w:lang w:eastAsia="tr-TR"/>
        </w:rPr>
        <w:t>Fiziki Kaynak Analizi</w:t>
      </w:r>
      <w:r w:rsidR="001F64F4">
        <w:rPr>
          <w:snapToGrid w:val="0"/>
          <w:sz w:val="28"/>
          <w:szCs w:val="28"/>
          <w:lang w:eastAsia="tr-TR"/>
        </w:rPr>
        <w:tab/>
      </w:r>
    </w:p>
    <w:p w14:paraId="584212CE" w14:textId="330B1466" w:rsidR="001B1C6C" w:rsidRPr="001B1C6C" w:rsidRDefault="005D19C0" w:rsidP="001B1C6C">
      <w:pPr>
        <w:pStyle w:val="ListeParagraf"/>
        <w:ind w:left="0" w:firstLine="708"/>
        <w:rPr>
          <w:rFonts w:ascii="Times New Roman" w:hAnsi="Times New Roman"/>
          <w:sz w:val="24"/>
          <w:szCs w:val="24"/>
        </w:rPr>
      </w:pPr>
      <w:r>
        <w:rPr>
          <w:rFonts w:ascii="Times New Roman" w:hAnsi="Times New Roman"/>
          <w:sz w:val="24"/>
          <w:szCs w:val="24"/>
        </w:rPr>
        <w:t>Şehit Şaban Ergin Anaokulu</w:t>
      </w:r>
      <w:r w:rsidR="001B1C6C" w:rsidRPr="004742EA">
        <w:rPr>
          <w:rFonts w:ascii="Times New Roman" w:hAnsi="Times New Roman"/>
          <w:sz w:val="24"/>
          <w:szCs w:val="24"/>
        </w:rPr>
        <w:t xml:space="preserve"> Müdürlüğü </w:t>
      </w:r>
      <w:r w:rsidR="001B1C6C">
        <w:rPr>
          <w:rFonts w:ascii="Times New Roman" w:hAnsi="Times New Roman"/>
          <w:sz w:val="24"/>
          <w:szCs w:val="24"/>
        </w:rPr>
        <w:t xml:space="preserve">hizmet binası olarak </w:t>
      </w:r>
      <w:r>
        <w:rPr>
          <w:rStyle w:val="w8qarf"/>
          <w:rFonts w:ascii="Arial" w:hAnsi="Arial" w:cs="Arial"/>
          <w:b/>
          <w:bCs/>
          <w:color w:val="202124"/>
          <w:sz w:val="21"/>
          <w:szCs w:val="21"/>
          <w:shd w:val="clear" w:color="auto" w:fill="FFFFFF"/>
        </w:rPr>
        <w:t> </w:t>
      </w:r>
      <w:proofErr w:type="spellStart"/>
      <w:r>
        <w:rPr>
          <w:rStyle w:val="lrzxr"/>
          <w:rFonts w:ascii="Arial" w:hAnsi="Arial" w:cs="Arial"/>
          <w:color w:val="202124"/>
          <w:sz w:val="21"/>
          <w:szCs w:val="21"/>
          <w:shd w:val="clear" w:color="auto" w:fill="FFFFFF"/>
        </w:rPr>
        <w:t>Gesi</w:t>
      </w:r>
      <w:proofErr w:type="spellEnd"/>
      <w:r>
        <w:rPr>
          <w:rStyle w:val="lrzxr"/>
          <w:rFonts w:ascii="Arial" w:hAnsi="Arial" w:cs="Arial"/>
          <w:color w:val="202124"/>
          <w:sz w:val="21"/>
          <w:szCs w:val="21"/>
          <w:shd w:val="clear" w:color="auto" w:fill="FFFFFF"/>
        </w:rPr>
        <w:t xml:space="preserve"> Fatih, 38180 Melikgazi/Kayseri</w:t>
      </w:r>
      <w:r>
        <w:rPr>
          <w:rFonts w:ascii="Times New Roman" w:hAnsi="Times New Roman"/>
          <w:sz w:val="24"/>
          <w:szCs w:val="24"/>
        </w:rPr>
        <w:t xml:space="preserve"> </w:t>
      </w:r>
      <w:r w:rsidR="001B1C6C">
        <w:rPr>
          <w:rFonts w:ascii="Times New Roman" w:hAnsi="Times New Roman"/>
          <w:sz w:val="24"/>
          <w:szCs w:val="24"/>
        </w:rPr>
        <w:t>adresinde hizmet verme</w:t>
      </w:r>
      <w:r>
        <w:rPr>
          <w:rFonts w:ascii="Times New Roman" w:hAnsi="Times New Roman"/>
          <w:sz w:val="24"/>
          <w:szCs w:val="24"/>
        </w:rPr>
        <w:t>ktedir</w:t>
      </w:r>
      <w:r w:rsidR="00DF0844">
        <w:rPr>
          <w:rFonts w:ascii="Times New Roman" w:hAnsi="Times New Roman"/>
          <w:sz w:val="24"/>
          <w:szCs w:val="24"/>
        </w:rPr>
        <w:t>.</w:t>
      </w:r>
    </w:p>
    <w:p w14:paraId="75E1CE02" w14:textId="261F9B33" w:rsidR="00042663" w:rsidRPr="00042663" w:rsidRDefault="00042663" w:rsidP="00B24D07">
      <w:pPr>
        <w:pStyle w:val="ResimYazs"/>
        <w:spacing w:after="0"/>
        <w:jc w:val="center"/>
        <w:rPr>
          <w:rFonts w:ascii="Book Antiqua" w:hAnsi="Book Antiqua"/>
          <w:b/>
          <w:i w:val="0"/>
          <w:color w:val="000000" w:themeColor="text1"/>
          <w:sz w:val="24"/>
          <w:szCs w:val="24"/>
        </w:rPr>
      </w:pPr>
      <w:bookmarkStart w:id="116" w:name="_Toc11922065"/>
      <w:r w:rsidRPr="00042663">
        <w:rPr>
          <w:rFonts w:ascii="Book Antiqua" w:hAnsi="Book Antiqua"/>
          <w:b/>
          <w:i w:val="0"/>
          <w:color w:val="000000" w:themeColor="text1"/>
          <w:sz w:val="24"/>
          <w:szCs w:val="24"/>
        </w:rPr>
        <w:t xml:space="preserve">Tablo </w:t>
      </w:r>
      <w:r w:rsidRPr="00042663">
        <w:rPr>
          <w:rFonts w:ascii="Book Antiqua" w:hAnsi="Book Antiqua"/>
          <w:b/>
          <w:i w:val="0"/>
          <w:color w:val="000000" w:themeColor="text1"/>
          <w:sz w:val="24"/>
          <w:szCs w:val="24"/>
        </w:rPr>
        <w:fldChar w:fldCharType="begin"/>
      </w:r>
      <w:r w:rsidRPr="00042663">
        <w:rPr>
          <w:rFonts w:ascii="Book Antiqua" w:hAnsi="Book Antiqua"/>
          <w:b/>
          <w:i w:val="0"/>
          <w:color w:val="000000" w:themeColor="text1"/>
          <w:sz w:val="24"/>
          <w:szCs w:val="24"/>
        </w:rPr>
        <w:instrText xml:space="preserve"> SEQ Tablo \* ARABIC </w:instrText>
      </w:r>
      <w:r w:rsidRPr="00042663">
        <w:rPr>
          <w:rFonts w:ascii="Book Antiqua" w:hAnsi="Book Antiqua"/>
          <w:b/>
          <w:i w:val="0"/>
          <w:color w:val="000000" w:themeColor="text1"/>
          <w:sz w:val="24"/>
          <w:szCs w:val="24"/>
        </w:rPr>
        <w:fldChar w:fldCharType="separate"/>
      </w:r>
      <w:r w:rsidR="00C7425A">
        <w:rPr>
          <w:rFonts w:ascii="Book Antiqua" w:hAnsi="Book Antiqua"/>
          <w:b/>
          <w:i w:val="0"/>
          <w:noProof/>
          <w:color w:val="000000" w:themeColor="text1"/>
          <w:sz w:val="24"/>
          <w:szCs w:val="24"/>
        </w:rPr>
        <w:t>5</w:t>
      </w:r>
      <w:r w:rsidRPr="00042663">
        <w:rPr>
          <w:rFonts w:ascii="Book Antiqua" w:hAnsi="Book Antiqua"/>
          <w:b/>
          <w:i w:val="0"/>
          <w:color w:val="000000" w:themeColor="text1"/>
          <w:sz w:val="24"/>
          <w:szCs w:val="24"/>
        </w:rPr>
        <w:fldChar w:fldCharType="end"/>
      </w:r>
      <w:r w:rsidRPr="00042663">
        <w:rPr>
          <w:rFonts w:ascii="Book Antiqua" w:hAnsi="Book Antiqua"/>
          <w:b/>
          <w:i w:val="0"/>
          <w:color w:val="000000" w:themeColor="text1"/>
          <w:sz w:val="24"/>
          <w:szCs w:val="24"/>
        </w:rPr>
        <w:t>:</w:t>
      </w:r>
      <w:r w:rsidRPr="00042663">
        <w:rPr>
          <w:rFonts w:ascii="Book Antiqua" w:hAnsi="Book Antiqua"/>
          <w:i w:val="0"/>
          <w:color w:val="000000" w:themeColor="text1"/>
          <w:sz w:val="24"/>
          <w:szCs w:val="24"/>
        </w:rPr>
        <w:t xml:space="preserve">Müdürlüğümüzün </w:t>
      </w:r>
      <w:r w:rsidR="008240F5" w:rsidRPr="00042663">
        <w:rPr>
          <w:rFonts w:ascii="Book Antiqua" w:hAnsi="Book Antiqua"/>
          <w:i w:val="0"/>
          <w:color w:val="000000" w:themeColor="text1"/>
          <w:sz w:val="24"/>
          <w:szCs w:val="24"/>
        </w:rPr>
        <w:t>Fiziki Kaynakları Arasında Yer Alan Bina Sayısı</w:t>
      </w:r>
      <w:bookmarkEnd w:id="116"/>
    </w:p>
    <w:tbl>
      <w:tblPr>
        <w:tblStyle w:val="KlavuzuTablo4-Vurgu41"/>
        <w:tblW w:w="8740" w:type="dxa"/>
        <w:jc w:val="center"/>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799"/>
        <w:gridCol w:w="3716"/>
        <w:gridCol w:w="2195"/>
        <w:gridCol w:w="2030"/>
      </w:tblGrid>
      <w:tr w:rsidR="00042663" w:rsidRPr="00042663" w14:paraId="575CA402" w14:textId="77777777" w:rsidTr="00042663">
        <w:trPr>
          <w:cnfStyle w:val="100000000000" w:firstRow="1" w:lastRow="0" w:firstColumn="0" w:lastColumn="0" w:oddVBand="0" w:evenVBand="0" w:oddHBand="0"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14:paraId="72A91870" w14:textId="77777777" w:rsidR="00042663" w:rsidRPr="00042663" w:rsidRDefault="00042663" w:rsidP="00042663">
            <w:pPr>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Sıra</w:t>
            </w:r>
            <w:proofErr w:type="spellEnd"/>
            <w:r w:rsidRPr="00042663">
              <w:rPr>
                <w:rFonts w:ascii="Book Antiqua" w:eastAsiaTheme="minorEastAsia" w:hAnsi="Book Antiqua"/>
                <w:color w:val="000000" w:themeColor="text1"/>
                <w:sz w:val="20"/>
              </w:rPr>
              <w:t xml:space="preserve"> </w:t>
            </w:r>
          </w:p>
        </w:tc>
        <w:tc>
          <w:tcPr>
            <w:tcW w:w="3716"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14:paraId="5C1B6850" w14:textId="77777777" w:rsidR="00042663" w:rsidRPr="00042663" w:rsidRDefault="00042663" w:rsidP="00042663">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Kullanım</w:t>
            </w:r>
            <w:proofErr w:type="spellEnd"/>
            <w:r w:rsidRPr="00042663">
              <w:rPr>
                <w:rFonts w:ascii="Book Antiqua" w:eastAsiaTheme="minorEastAsia" w:hAnsi="Book Antiqua"/>
                <w:color w:val="000000" w:themeColor="text1"/>
                <w:sz w:val="20"/>
              </w:rPr>
              <w:t xml:space="preserve"> </w:t>
            </w:r>
            <w:proofErr w:type="spellStart"/>
            <w:r w:rsidRPr="00042663">
              <w:rPr>
                <w:rFonts w:ascii="Book Antiqua" w:eastAsiaTheme="minorEastAsia" w:hAnsi="Book Antiqua"/>
                <w:color w:val="000000" w:themeColor="text1"/>
                <w:sz w:val="20"/>
              </w:rPr>
              <w:t>Alanı</w:t>
            </w:r>
            <w:proofErr w:type="spellEnd"/>
            <w:r w:rsidRPr="00042663">
              <w:rPr>
                <w:rFonts w:ascii="Book Antiqua" w:eastAsiaTheme="minorEastAsia" w:hAnsi="Book Antiqua"/>
                <w:color w:val="000000" w:themeColor="text1"/>
                <w:sz w:val="20"/>
              </w:rPr>
              <w:t>/</w:t>
            </w:r>
            <w:proofErr w:type="spellStart"/>
            <w:r w:rsidRPr="00042663">
              <w:rPr>
                <w:rFonts w:ascii="Book Antiqua" w:eastAsiaTheme="minorEastAsia" w:hAnsi="Book Antiqua"/>
                <w:color w:val="000000" w:themeColor="text1"/>
                <w:sz w:val="20"/>
              </w:rPr>
              <w:t>Türü</w:t>
            </w:r>
            <w:proofErr w:type="spellEnd"/>
          </w:p>
        </w:tc>
        <w:tc>
          <w:tcPr>
            <w:tcW w:w="2195"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14:paraId="227DA6FF" w14:textId="77777777" w:rsidR="00042663" w:rsidRPr="00042663" w:rsidRDefault="00042663" w:rsidP="00042663">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Bina</w:t>
            </w:r>
            <w:proofErr w:type="spellEnd"/>
            <w:r w:rsidRPr="00042663">
              <w:rPr>
                <w:rFonts w:ascii="Book Antiqua" w:eastAsiaTheme="minorEastAsia" w:hAnsi="Book Antiqua"/>
                <w:color w:val="000000" w:themeColor="text1"/>
                <w:sz w:val="20"/>
              </w:rPr>
              <w:t xml:space="preserve"> </w:t>
            </w:r>
            <w:proofErr w:type="spellStart"/>
            <w:r w:rsidRPr="00042663">
              <w:rPr>
                <w:rFonts w:ascii="Book Antiqua" w:eastAsiaTheme="minorEastAsia" w:hAnsi="Book Antiqua"/>
                <w:color w:val="000000" w:themeColor="text1"/>
                <w:sz w:val="20"/>
              </w:rPr>
              <w:t>Sayısı</w:t>
            </w:r>
            <w:proofErr w:type="spellEnd"/>
            <w:r w:rsidRPr="00042663">
              <w:rPr>
                <w:rFonts w:ascii="Book Antiqua" w:eastAsiaTheme="minorEastAsia" w:hAnsi="Book Antiqua"/>
                <w:color w:val="000000" w:themeColor="text1"/>
                <w:sz w:val="20"/>
              </w:rPr>
              <w:t xml:space="preserve"> </w:t>
            </w:r>
          </w:p>
          <w:p w14:paraId="497C479F" w14:textId="77777777" w:rsidR="00042663" w:rsidRPr="00042663" w:rsidRDefault="00042663" w:rsidP="00042663">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w:t>
            </w:r>
            <w:proofErr w:type="spellStart"/>
            <w:r w:rsidRPr="00042663">
              <w:rPr>
                <w:rFonts w:ascii="Book Antiqua" w:eastAsiaTheme="minorEastAsia" w:hAnsi="Book Antiqua"/>
                <w:color w:val="000000" w:themeColor="text1"/>
                <w:sz w:val="20"/>
              </w:rPr>
              <w:t>Tahsisli</w:t>
            </w:r>
            <w:proofErr w:type="spellEnd"/>
            <w:r w:rsidRPr="00042663">
              <w:rPr>
                <w:rFonts w:ascii="Book Antiqua" w:eastAsiaTheme="minorEastAsia" w:hAnsi="Book Antiqua"/>
                <w:color w:val="000000" w:themeColor="text1"/>
                <w:sz w:val="20"/>
              </w:rPr>
              <w:t xml:space="preserve"> </w:t>
            </w:r>
            <w:proofErr w:type="spellStart"/>
            <w:r w:rsidRPr="00042663">
              <w:rPr>
                <w:rFonts w:ascii="Book Antiqua" w:eastAsiaTheme="minorEastAsia" w:hAnsi="Book Antiqua"/>
                <w:color w:val="000000" w:themeColor="text1"/>
                <w:sz w:val="20"/>
              </w:rPr>
              <w:t>Binalar</w:t>
            </w:r>
            <w:proofErr w:type="spellEnd"/>
            <w:r w:rsidRPr="00042663">
              <w:rPr>
                <w:rFonts w:ascii="Book Antiqua" w:eastAsiaTheme="minorEastAsia" w:hAnsi="Book Antiqua"/>
                <w:color w:val="000000" w:themeColor="text1"/>
                <w:sz w:val="20"/>
              </w:rPr>
              <w:t xml:space="preserve"> </w:t>
            </w:r>
            <w:proofErr w:type="spellStart"/>
            <w:r w:rsidRPr="00042663">
              <w:rPr>
                <w:rFonts w:ascii="Book Antiqua" w:eastAsiaTheme="minorEastAsia" w:hAnsi="Book Antiqua"/>
                <w:color w:val="000000" w:themeColor="text1"/>
                <w:sz w:val="20"/>
              </w:rPr>
              <w:t>Dâhil</w:t>
            </w:r>
            <w:proofErr w:type="spellEnd"/>
            <w:r w:rsidRPr="00042663">
              <w:rPr>
                <w:rFonts w:ascii="Book Antiqua" w:eastAsiaTheme="minorEastAsia" w:hAnsi="Book Antiqua"/>
                <w:color w:val="000000" w:themeColor="text1"/>
                <w:sz w:val="20"/>
              </w:rPr>
              <w:t>)</w:t>
            </w:r>
          </w:p>
        </w:tc>
        <w:tc>
          <w:tcPr>
            <w:tcW w:w="2030"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14:paraId="3FD48770" w14:textId="77777777" w:rsidR="00042663" w:rsidRPr="00042663" w:rsidRDefault="00042663" w:rsidP="00042663">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Kapasite</w:t>
            </w:r>
            <w:proofErr w:type="spellEnd"/>
            <w:r w:rsidRPr="00042663">
              <w:rPr>
                <w:rFonts w:ascii="Book Antiqua" w:eastAsiaTheme="minorEastAsia" w:hAnsi="Book Antiqua"/>
                <w:color w:val="000000" w:themeColor="text1"/>
                <w:sz w:val="20"/>
              </w:rPr>
              <w:t xml:space="preserve"> </w:t>
            </w:r>
            <w:proofErr w:type="spellStart"/>
            <w:r w:rsidRPr="00042663">
              <w:rPr>
                <w:rFonts w:ascii="Book Antiqua" w:eastAsiaTheme="minorEastAsia" w:hAnsi="Book Antiqua"/>
                <w:color w:val="000000" w:themeColor="text1"/>
                <w:sz w:val="20"/>
              </w:rPr>
              <w:t>Durumu</w:t>
            </w:r>
            <w:proofErr w:type="spellEnd"/>
            <w:r w:rsidRPr="00042663">
              <w:rPr>
                <w:rFonts w:ascii="Book Antiqua" w:eastAsiaTheme="minorEastAsia" w:hAnsi="Book Antiqua"/>
                <w:color w:val="000000" w:themeColor="text1"/>
                <w:sz w:val="20"/>
              </w:rPr>
              <w:t xml:space="preserve"> (</w:t>
            </w:r>
            <w:proofErr w:type="spellStart"/>
            <w:r w:rsidRPr="00042663">
              <w:rPr>
                <w:rFonts w:ascii="Book Antiqua" w:eastAsiaTheme="minorEastAsia" w:hAnsi="Book Antiqua"/>
                <w:color w:val="000000" w:themeColor="text1"/>
                <w:sz w:val="20"/>
              </w:rPr>
              <w:t>Yeterli</w:t>
            </w:r>
            <w:proofErr w:type="spellEnd"/>
            <w:r w:rsidRPr="00042663">
              <w:rPr>
                <w:rFonts w:ascii="Book Antiqua" w:eastAsiaTheme="minorEastAsia" w:hAnsi="Book Antiqua"/>
                <w:color w:val="000000" w:themeColor="text1"/>
                <w:sz w:val="20"/>
              </w:rPr>
              <w:t>/</w:t>
            </w:r>
            <w:proofErr w:type="spellStart"/>
            <w:r w:rsidRPr="00042663">
              <w:rPr>
                <w:rFonts w:ascii="Book Antiqua" w:eastAsiaTheme="minorEastAsia" w:hAnsi="Book Antiqua"/>
                <w:color w:val="000000" w:themeColor="text1"/>
                <w:sz w:val="20"/>
              </w:rPr>
              <w:t>Yetersiz</w:t>
            </w:r>
            <w:proofErr w:type="spellEnd"/>
            <w:r w:rsidRPr="00042663">
              <w:rPr>
                <w:rFonts w:ascii="Book Antiqua" w:eastAsiaTheme="minorEastAsia" w:hAnsi="Book Antiqua"/>
                <w:color w:val="000000" w:themeColor="text1"/>
                <w:sz w:val="20"/>
              </w:rPr>
              <w:t>)</w:t>
            </w:r>
          </w:p>
        </w:tc>
      </w:tr>
      <w:tr w:rsidR="00042663" w:rsidRPr="00042663" w14:paraId="1B9E8DDF" w14:textId="77777777" w:rsidTr="00042663">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000000" w:themeColor="text1"/>
            </w:tcBorders>
            <w:shd w:val="clear" w:color="auto" w:fill="FFFFFF" w:themeFill="background1"/>
            <w:vAlign w:val="center"/>
            <w:hideMark/>
          </w:tcPr>
          <w:p w14:paraId="180CD624" w14:textId="77777777" w:rsidR="00042663" w:rsidRPr="00042663" w:rsidRDefault="00042663" w:rsidP="00042663">
            <w:pPr>
              <w:jc w:val="center"/>
              <w:rPr>
                <w:rFonts w:ascii="Book Antiqua" w:eastAsiaTheme="minorEastAsia" w:hAnsi="Book Antiqua"/>
                <w:b w:val="0"/>
                <w:color w:val="000000" w:themeColor="text1"/>
                <w:sz w:val="20"/>
              </w:rPr>
            </w:pPr>
            <w:r w:rsidRPr="00042663">
              <w:rPr>
                <w:rFonts w:ascii="Book Antiqua" w:eastAsiaTheme="minorEastAsia" w:hAnsi="Book Antiqua"/>
                <w:b w:val="0"/>
                <w:color w:val="000000" w:themeColor="text1"/>
                <w:sz w:val="20"/>
              </w:rPr>
              <w:t>1</w:t>
            </w:r>
          </w:p>
        </w:tc>
        <w:tc>
          <w:tcPr>
            <w:tcW w:w="3716" w:type="dxa"/>
            <w:tcBorders>
              <w:top w:val="single" w:sz="4" w:space="0" w:color="000000" w:themeColor="text1"/>
            </w:tcBorders>
            <w:shd w:val="clear" w:color="auto" w:fill="FFFFFF" w:themeFill="background1"/>
            <w:vAlign w:val="center"/>
            <w:hideMark/>
          </w:tcPr>
          <w:p w14:paraId="3F7FEEC2" w14:textId="77777777" w:rsidR="00042663" w:rsidRPr="00042663" w:rsidRDefault="00042663" w:rsidP="00042663">
            <w:pP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Hizmet</w:t>
            </w:r>
            <w:proofErr w:type="spellEnd"/>
            <w:r w:rsidRPr="00042663">
              <w:rPr>
                <w:rFonts w:ascii="Book Antiqua" w:eastAsiaTheme="minorEastAsia" w:hAnsi="Book Antiqua"/>
                <w:color w:val="000000" w:themeColor="text1"/>
                <w:sz w:val="20"/>
              </w:rPr>
              <w:t xml:space="preserve"> </w:t>
            </w:r>
            <w:proofErr w:type="spellStart"/>
            <w:r w:rsidRPr="00042663">
              <w:rPr>
                <w:rFonts w:ascii="Book Antiqua" w:eastAsiaTheme="minorEastAsia" w:hAnsi="Book Antiqua"/>
                <w:color w:val="000000" w:themeColor="text1"/>
                <w:sz w:val="20"/>
              </w:rPr>
              <w:t>Binası</w:t>
            </w:r>
            <w:proofErr w:type="spellEnd"/>
            <w:r w:rsidRPr="00042663">
              <w:rPr>
                <w:rFonts w:ascii="Book Antiqua" w:eastAsiaTheme="minorEastAsia" w:hAnsi="Book Antiqua"/>
                <w:color w:val="000000" w:themeColor="text1"/>
                <w:sz w:val="20"/>
              </w:rPr>
              <w:t xml:space="preserve"> </w:t>
            </w:r>
            <w:proofErr w:type="spellStart"/>
            <w:r w:rsidRPr="00042663">
              <w:rPr>
                <w:rFonts w:ascii="Book Antiqua" w:eastAsiaTheme="minorEastAsia" w:hAnsi="Book Antiqua"/>
                <w:color w:val="000000" w:themeColor="text1"/>
                <w:sz w:val="20"/>
              </w:rPr>
              <w:t>Ek</w:t>
            </w:r>
            <w:proofErr w:type="spellEnd"/>
            <w:r w:rsidRPr="00042663">
              <w:rPr>
                <w:rFonts w:ascii="Book Antiqua" w:eastAsiaTheme="minorEastAsia" w:hAnsi="Book Antiqua"/>
                <w:color w:val="000000" w:themeColor="text1"/>
                <w:sz w:val="20"/>
              </w:rPr>
              <w:t xml:space="preserve"> </w:t>
            </w:r>
            <w:proofErr w:type="spellStart"/>
            <w:r w:rsidRPr="00042663">
              <w:rPr>
                <w:rFonts w:ascii="Book Antiqua" w:eastAsiaTheme="minorEastAsia" w:hAnsi="Book Antiqua"/>
                <w:color w:val="000000" w:themeColor="text1"/>
                <w:sz w:val="20"/>
              </w:rPr>
              <w:t>Hizmet</w:t>
            </w:r>
            <w:proofErr w:type="spellEnd"/>
            <w:r w:rsidRPr="00042663">
              <w:rPr>
                <w:rFonts w:ascii="Book Antiqua" w:eastAsiaTheme="minorEastAsia" w:hAnsi="Book Antiqua"/>
                <w:color w:val="000000" w:themeColor="text1"/>
                <w:sz w:val="20"/>
              </w:rPr>
              <w:t xml:space="preserve"> </w:t>
            </w:r>
            <w:proofErr w:type="spellStart"/>
            <w:r w:rsidRPr="00042663">
              <w:rPr>
                <w:rFonts w:ascii="Book Antiqua" w:eastAsiaTheme="minorEastAsia" w:hAnsi="Book Antiqua"/>
                <w:color w:val="000000" w:themeColor="text1"/>
                <w:sz w:val="20"/>
              </w:rPr>
              <w:t>Binası</w:t>
            </w:r>
            <w:proofErr w:type="spellEnd"/>
          </w:p>
        </w:tc>
        <w:tc>
          <w:tcPr>
            <w:tcW w:w="2195" w:type="dxa"/>
            <w:tcBorders>
              <w:top w:val="single" w:sz="4" w:space="0" w:color="000000" w:themeColor="text1"/>
            </w:tcBorders>
            <w:shd w:val="clear" w:color="auto" w:fill="FFFFFF" w:themeFill="background1"/>
            <w:vAlign w:val="center"/>
            <w:hideMark/>
          </w:tcPr>
          <w:p w14:paraId="29F74D7D" w14:textId="0C5057FC" w:rsidR="00042663" w:rsidRPr="00042663" w:rsidRDefault="00191881" w:rsidP="00042663">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1</w:t>
            </w:r>
          </w:p>
        </w:tc>
        <w:tc>
          <w:tcPr>
            <w:tcW w:w="2030" w:type="dxa"/>
            <w:tcBorders>
              <w:top w:val="single" w:sz="4" w:space="0" w:color="000000" w:themeColor="text1"/>
            </w:tcBorders>
            <w:shd w:val="clear" w:color="auto" w:fill="FFFFFF" w:themeFill="background1"/>
            <w:vAlign w:val="center"/>
            <w:hideMark/>
          </w:tcPr>
          <w:p w14:paraId="0F64730E" w14:textId="77777777" w:rsidR="00042663" w:rsidRPr="00042663" w:rsidRDefault="00042663" w:rsidP="00042663">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Yeterli</w:t>
            </w:r>
            <w:proofErr w:type="spellEnd"/>
          </w:p>
        </w:tc>
      </w:tr>
      <w:tr w:rsidR="00042663" w:rsidRPr="00042663" w14:paraId="410C746E" w14:textId="77777777" w:rsidTr="00042663">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14:paraId="2CB556D1" w14:textId="77777777" w:rsidR="00042663" w:rsidRPr="00042663" w:rsidRDefault="00042663" w:rsidP="00042663">
            <w:pPr>
              <w:jc w:val="center"/>
              <w:rPr>
                <w:rFonts w:ascii="Book Antiqua" w:eastAsiaTheme="minorEastAsia" w:hAnsi="Book Antiqua"/>
                <w:b w:val="0"/>
                <w:color w:val="000000" w:themeColor="text1"/>
                <w:sz w:val="20"/>
              </w:rPr>
            </w:pPr>
            <w:r w:rsidRPr="00042663">
              <w:rPr>
                <w:rFonts w:ascii="Book Antiqua" w:eastAsiaTheme="minorEastAsia" w:hAnsi="Book Antiqua"/>
                <w:b w:val="0"/>
                <w:color w:val="000000" w:themeColor="text1"/>
                <w:sz w:val="20"/>
              </w:rPr>
              <w:t>5</w:t>
            </w:r>
          </w:p>
        </w:tc>
        <w:tc>
          <w:tcPr>
            <w:tcW w:w="3716" w:type="dxa"/>
            <w:shd w:val="clear" w:color="auto" w:fill="FFFFFF" w:themeFill="background1"/>
            <w:vAlign w:val="center"/>
            <w:hideMark/>
          </w:tcPr>
          <w:p w14:paraId="43D0493F" w14:textId="77777777" w:rsidR="00042663" w:rsidRPr="00042663" w:rsidRDefault="00042663" w:rsidP="00042663">
            <w:pP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İhata</w:t>
            </w:r>
            <w:proofErr w:type="spellEnd"/>
            <w:r w:rsidRPr="00042663">
              <w:rPr>
                <w:rFonts w:ascii="Book Antiqua" w:eastAsiaTheme="minorEastAsia" w:hAnsi="Book Antiqua"/>
                <w:color w:val="000000" w:themeColor="text1"/>
                <w:sz w:val="20"/>
              </w:rPr>
              <w:t xml:space="preserve"> </w:t>
            </w:r>
            <w:proofErr w:type="spellStart"/>
            <w:r w:rsidRPr="00042663">
              <w:rPr>
                <w:rFonts w:ascii="Book Antiqua" w:eastAsiaTheme="minorEastAsia" w:hAnsi="Book Antiqua"/>
                <w:color w:val="000000" w:themeColor="text1"/>
                <w:sz w:val="20"/>
              </w:rPr>
              <w:t>Duvarı</w:t>
            </w:r>
            <w:proofErr w:type="spellEnd"/>
          </w:p>
        </w:tc>
        <w:tc>
          <w:tcPr>
            <w:tcW w:w="2195" w:type="dxa"/>
            <w:shd w:val="clear" w:color="auto" w:fill="FFFFFF" w:themeFill="background1"/>
            <w:vAlign w:val="center"/>
            <w:hideMark/>
          </w:tcPr>
          <w:p w14:paraId="2896CE01" w14:textId="35B20CCC" w:rsidR="00042663" w:rsidRPr="00042663" w:rsidRDefault="00DF0844" w:rsidP="00042663">
            <w:pPr>
              <w:jc w:val="cente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0</w:t>
            </w:r>
          </w:p>
        </w:tc>
        <w:tc>
          <w:tcPr>
            <w:tcW w:w="2030" w:type="dxa"/>
            <w:shd w:val="clear" w:color="auto" w:fill="FFFFFF" w:themeFill="background1"/>
            <w:vAlign w:val="center"/>
            <w:hideMark/>
          </w:tcPr>
          <w:p w14:paraId="3C69C738" w14:textId="77777777" w:rsidR="00042663" w:rsidRPr="00042663" w:rsidRDefault="00042663" w:rsidP="00042663">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0"/>
              </w:rPr>
            </w:pPr>
            <w:proofErr w:type="spellStart"/>
            <w:r w:rsidRPr="00042663">
              <w:rPr>
                <w:rFonts w:ascii="Book Antiqua" w:hAnsi="Book Antiqua"/>
                <w:color w:val="000000" w:themeColor="text1"/>
                <w:sz w:val="20"/>
              </w:rPr>
              <w:t>Yeterli</w:t>
            </w:r>
            <w:proofErr w:type="spellEnd"/>
          </w:p>
        </w:tc>
      </w:tr>
      <w:tr w:rsidR="00042663" w:rsidRPr="00042663" w14:paraId="2101146F" w14:textId="77777777" w:rsidTr="00042663">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14:paraId="15DB6592" w14:textId="77777777" w:rsidR="00042663" w:rsidRPr="00042663" w:rsidRDefault="00042663" w:rsidP="00042663">
            <w:pPr>
              <w:jc w:val="center"/>
              <w:rPr>
                <w:rFonts w:ascii="Book Antiqua" w:eastAsiaTheme="minorEastAsia" w:hAnsi="Book Antiqua"/>
                <w:b w:val="0"/>
                <w:color w:val="000000" w:themeColor="text1"/>
                <w:sz w:val="20"/>
              </w:rPr>
            </w:pPr>
            <w:r w:rsidRPr="00042663">
              <w:rPr>
                <w:rFonts w:ascii="Book Antiqua" w:eastAsiaTheme="minorEastAsia" w:hAnsi="Book Antiqua"/>
                <w:b w:val="0"/>
                <w:color w:val="000000" w:themeColor="text1"/>
                <w:sz w:val="20"/>
              </w:rPr>
              <w:t>6</w:t>
            </w:r>
          </w:p>
        </w:tc>
        <w:tc>
          <w:tcPr>
            <w:tcW w:w="3716" w:type="dxa"/>
            <w:shd w:val="clear" w:color="auto" w:fill="FFFFFF" w:themeFill="background1"/>
            <w:vAlign w:val="center"/>
            <w:hideMark/>
          </w:tcPr>
          <w:p w14:paraId="1CD46211" w14:textId="77777777" w:rsidR="00042663" w:rsidRPr="00042663" w:rsidRDefault="00042663" w:rsidP="00042663">
            <w:pP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Güvenlik</w:t>
            </w:r>
            <w:proofErr w:type="spellEnd"/>
            <w:r w:rsidRPr="00042663">
              <w:rPr>
                <w:rFonts w:ascii="Book Antiqua" w:eastAsiaTheme="minorEastAsia" w:hAnsi="Book Antiqua"/>
                <w:color w:val="000000" w:themeColor="text1"/>
                <w:sz w:val="20"/>
              </w:rPr>
              <w:t xml:space="preserve"> </w:t>
            </w:r>
            <w:proofErr w:type="spellStart"/>
            <w:r w:rsidRPr="00042663">
              <w:rPr>
                <w:rFonts w:ascii="Book Antiqua" w:eastAsiaTheme="minorEastAsia" w:hAnsi="Book Antiqua"/>
                <w:color w:val="000000" w:themeColor="text1"/>
                <w:sz w:val="20"/>
              </w:rPr>
              <w:t>Kamerası</w:t>
            </w:r>
            <w:proofErr w:type="spellEnd"/>
            <w:r w:rsidRPr="00042663">
              <w:rPr>
                <w:rFonts w:ascii="Book Antiqua" w:eastAsiaTheme="minorEastAsia" w:hAnsi="Book Antiqua"/>
                <w:color w:val="000000" w:themeColor="text1"/>
                <w:sz w:val="20"/>
              </w:rPr>
              <w:t xml:space="preserve"> </w:t>
            </w:r>
            <w:proofErr w:type="spellStart"/>
            <w:r w:rsidRPr="00042663">
              <w:rPr>
                <w:rFonts w:ascii="Book Antiqua" w:eastAsiaTheme="minorEastAsia" w:hAnsi="Book Antiqua"/>
                <w:color w:val="000000" w:themeColor="text1"/>
                <w:sz w:val="20"/>
              </w:rPr>
              <w:t>Sistemi</w:t>
            </w:r>
            <w:proofErr w:type="spellEnd"/>
          </w:p>
        </w:tc>
        <w:tc>
          <w:tcPr>
            <w:tcW w:w="2195" w:type="dxa"/>
            <w:shd w:val="clear" w:color="auto" w:fill="FFFFFF" w:themeFill="background1"/>
            <w:vAlign w:val="center"/>
            <w:hideMark/>
          </w:tcPr>
          <w:p w14:paraId="1AC2D95B" w14:textId="5D8A6B4A" w:rsidR="00042663" w:rsidRPr="00042663" w:rsidRDefault="00191881" w:rsidP="00042663">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14</w:t>
            </w:r>
          </w:p>
        </w:tc>
        <w:tc>
          <w:tcPr>
            <w:tcW w:w="2030" w:type="dxa"/>
            <w:shd w:val="clear" w:color="auto" w:fill="FFFFFF" w:themeFill="background1"/>
            <w:vAlign w:val="center"/>
            <w:hideMark/>
          </w:tcPr>
          <w:p w14:paraId="40192DDC" w14:textId="77777777" w:rsidR="00042663" w:rsidRPr="00042663" w:rsidRDefault="00042663" w:rsidP="00042663">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0"/>
              </w:rPr>
            </w:pPr>
            <w:proofErr w:type="spellStart"/>
            <w:r w:rsidRPr="00042663">
              <w:rPr>
                <w:rFonts w:ascii="Book Antiqua" w:hAnsi="Book Antiqua"/>
                <w:color w:val="000000" w:themeColor="text1"/>
                <w:sz w:val="20"/>
              </w:rPr>
              <w:t>Yeterli</w:t>
            </w:r>
            <w:proofErr w:type="spellEnd"/>
          </w:p>
        </w:tc>
      </w:tr>
      <w:tr w:rsidR="00042663" w:rsidRPr="00042663" w14:paraId="135D9D3B" w14:textId="77777777" w:rsidTr="00042663">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14:paraId="4179B30D" w14:textId="77777777" w:rsidR="00042663" w:rsidRPr="00042663" w:rsidRDefault="00042663" w:rsidP="00042663">
            <w:pPr>
              <w:jc w:val="center"/>
              <w:rPr>
                <w:rFonts w:ascii="Book Antiqua" w:eastAsiaTheme="minorEastAsia" w:hAnsi="Book Antiqua"/>
                <w:b w:val="0"/>
                <w:color w:val="000000" w:themeColor="text1"/>
                <w:sz w:val="20"/>
              </w:rPr>
            </w:pPr>
            <w:r w:rsidRPr="00042663">
              <w:rPr>
                <w:rFonts w:ascii="Book Antiqua" w:eastAsiaTheme="minorEastAsia" w:hAnsi="Book Antiqua"/>
                <w:b w:val="0"/>
                <w:color w:val="000000" w:themeColor="text1"/>
                <w:sz w:val="20"/>
              </w:rPr>
              <w:t>7</w:t>
            </w:r>
          </w:p>
        </w:tc>
        <w:tc>
          <w:tcPr>
            <w:tcW w:w="3716" w:type="dxa"/>
            <w:shd w:val="clear" w:color="auto" w:fill="FFFFFF" w:themeFill="background1"/>
            <w:vAlign w:val="center"/>
            <w:hideMark/>
          </w:tcPr>
          <w:p w14:paraId="74D6D38F" w14:textId="77777777" w:rsidR="00042663" w:rsidRPr="00042663" w:rsidRDefault="00042663" w:rsidP="00042663">
            <w:pP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Yemekhane</w:t>
            </w:r>
            <w:proofErr w:type="spellEnd"/>
          </w:p>
        </w:tc>
        <w:tc>
          <w:tcPr>
            <w:tcW w:w="2195" w:type="dxa"/>
            <w:shd w:val="clear" w:color="auto" w:fill="FFFFFF" w:themeFill="background1"/>
            <w:vAlign w:val="center"/>
            <w:hideMark/>
          </w:tcPr>
          <w:p w14:paraId="707F0CFB" w14:textId="7CED7260" w:rsidR="00042663" w:rsidRPr="00042663" w:rsidRDefault="00191881" w:rsidP="00042663">
            <w:pPr>
              <w:jc w:val="cente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0</w:t>
            </w:r>
          </w:p>
        </w:tc>
        <w:tc>
          <w:tcPr>
            <w:tcW w:w="2030" w:type="dxa"/>
            <w:shd w:val="clear" w:color="auto" w:fill="FFFFFF" w:themeFill="background1"/>
            <w:vAlign w:val="center"/>
            <w:hideMark/>
          </w:tcPr>
          <w:p w14:paraId="5521F916" w14:textId="77777777" w:rsidR="00042663" w:rsidRPr="00042663" w:rsidRDefault="00042663" w:rsidP="00042663">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0"/>
              </w:rPr>
            </w:pPr>
            <w:proofErr w:type="spellStart"/>
            <w:r w:rsidRPr="00042663">
              <w:rPr>
                <w:rFonts w:ascii="Book Antiqua" w:hAnsi="Book Antiqua"/>
                <w:color w:val="000000" w:themeColor="text1"/>
                <w:sz w:val="20"/>
              </w:rPr>
              <w:t>Yeterli</w:t>
            </w:r>
            <w:proofErr w:type="spellEnd"/>
          </w:p>
        </w:tc>
      </w:tr>
    </w:tbl>
    <w:p w14:paraId="038856DF" w14:textId="77777777" w:rsidR="00BC7156" w:rsidRDefault="00BC7156" w:rsidP="00BC7156"/>
    <w:p w14:paraId="30CA38FE" w14:textId="58F948C8" w:rsidR="00C25805" w:rsidRPr="00C25805" w:rsidRDefault="00C05809" w:rsidP="00C25805">
      <w:pPr>
        <w:pStyle w:val="Balk4"/>
        <w:rPr>
          <w:sz w:val="28"/>
          <w:szCs w:val="28"/>
        </w:rPr>
      </w:pPr>
      <w:r w:rsidRPr="008921DD">
        <w:rPr>
          <w:sz w:val="28"/>
          <w:szCs w:val="28"/>
        </w:rPr>
        <w:t>Mali Kaynaklar</w:t>
      </w:r>
      <w:bookmarkEnd w:id="114"/>
      <w:bookmarkEnd w:id="115"/>
    </w:p>
    <w:p w14:paraId="6035659B" w14:textId="6C99123A" w:rsidR="002F5A02" w:rsidRDefault="002F5A02" w:rsidP="00066B5C">
      <w:pPr>
        <w:ind w:firstLine="709"/>
        <w:rPr>
          <w:rFonts w:ascii="Book Antiqua" w:hAnsi="Book Antiqua"/>
        </w:rPr>
      </w:pPr>
      <w:r w:rsidRPr="000C063A">
        <w:rPr>
          <w:rFonts w:ascii="Book Antiqua" w:hAnsi="Book Antiqua"/>
        </w:rPr>
        <w:t xml:space="preserve">Planlama sürecinin önemli unsurlarından biri de </w:t>
      </w:r>
      <w:proofErr w:type="spellStart"/>
      <w:r w:rsidRPr="000C063A">
        <w:rPr>
          <w:rFonts w:ascii="Book Antiqua" w:hAnsi="Book Antiqua"/>
        </w:rPr>
        <w:t>maliyetlendirmedir</w:t>
      </w:r>
      <w:proofErr w:type="spellEnd"/>
      <w:r w:rsidRPr="000C063A">
        <w:rPr>
          <w:rFonts w:ascii="Book Antiqua" w:hAnsi="Book Antiqua"/>
        </w:rPr>
        <w:t>. B</w:t>
      </w:r>
      <w:r w:rsidRPr="002F5A02">
        <w:rPr>
          <w:rFonts w:ascii="Book Antiqua" w:hAnsi="Book Antiqua"/>
        </w:rPr>
        <w:t>eli</w:t>
      </w:r>
      <w:r w:rsidRPr="000C063A">
        <w:rPr>
          <w:rFonts w:ascii="Book Antiqua" w:hAnsi="Book Antiqua"/>
        </w:rPr>
        <w:t xml:space="preserve">rlenen amaç ve hedeflere ulaşabilmek için </w:t>
      </w:r>
      <w:r w:rsidRPr="002F5A02">
        <w:rPr>
          <w:rFonts w:ascii="Book Antiqua" w:hAnsi="Book Antiqua"/>
        </w:rPr>
        <w:t>kaynaklar</w:t>
      </w:r>
      <w:r w:rsidRPr="000C063A">
        <w:rPr>
          <w:rFonts w:ascii="Book Antiqua" w:hAnsi="Book Antiqua"/>
        </w:rPr>
        <w:t>ın bütçeyle ilişkilendirilmesi gerekmektedir. Böylece</w:t>
      </w:r>
      <w:r w:rsidRPr="002F5A02">
        <w:rPr>
          <w:rFonts w:ascii="Book Antiqua" w:hAnsi="Book Antiqua"/>
        </w:rPr>
        <w:t xml:space="preserve"> kaynakların</w:t>
      </w:r>
      <w:r w:rsidRPr="000C063A">
        <w:rPr>
          <w:rFonts w:ascii="Book Antiqua" w:hAnsi="Book Antiqua"/>
        </w:rPr>
        <w:t xml:space="preserve"> belirlenmiş olan</w:t>
      </w:r>
      <w:r w:rsidRPr="002F5A02">
        <w:rPr>
          <w:rFonts w:ascii="Book Antiqua" w:hAnsi="Book Antiqua"/>
        </w:rPr>
        <w:t xml:space="preserve"> amaçlar doğrultusunda</w:t>
      </w:r>
      <w:r w:rsidRPr="000C063A">
        <w:rPr>
          <w:rFonts w:ascii="Book Antiqua" w:hAnsi="Book Antiqua"/>
        </w:rPr>
        <w:t xml:space="preserve"> daha</w:t>
      </w:r>
      <w:r w:rsidRPr="002F5A02">
        <w:rPr>
          <w:rFonts w:ascii="Book Antiqua" w:hAnsi="Book Antiqua"/>
        </w:rPr>
        <w:t xml:space="preserve"> etkili ve veri</w:t>
      </w:r>
      <w:r w:rsidRPr="000C063A">
        <w:rPr>
          <w:rFonts w:ascii="Book Antiqua" w:hAnsi="Book Antiqua"/>
        </w:rPr>
        <w:t>mli bir şekilde kullanılması sağlanacaktır.</w:t>
      </w:r>
    </w:p>
    <w:p w14:paraId="799AF128" w14:textId="60F12FD9" w:rsidR="00DF0844" w:rsidRDefault="00C17606" w:rsidP="004D7FBE">
      <w:pPr>
        <w:ind w:firstLine="709"/>
        <w:rPr>
          <w:rFonts w:ascii="Book Antiqua" w:hAnsi="Book Antiqua"/>
        </w:rPr>
      </w:pPr>
      <w:r w:rsidRPr="00FD4F54">
        <w:rPr>
          <w:rFonts w:ascii="Book Antiqua" w:hAnsi="Book Antiqua"/>
        </w:rPr>
        <w:t xml:space="preserve">Eğitim ve öğretimin başlıca finans kaynaklarını </w:t>
      </w:r>
      <w:r w:rsidR="004D7FBE">
        <w:rPr>
          <w:rFonts w:ascii="Book Antiqua" w:hAnsi="Book Antiqua"/>
        </w:rPr>
        <w:t>genel bütçe</w:t>
      </w:r>
      <w:r w:rsidRPr="00FD4F54">
        <w:rPr>
          <w:rFonts w:ascii="Book Antiqua" w:hAnsi="Book Antiqua"/>
        </w:rPr>
        <w:t xml:space="preserve"> ve okul-aile birlikleri gelirleri oluşturmaktadır.</w:t>
      </w:r>
    </w:p>
    <w:p w14:paraId="1506DDA4" w14:textId="1FC59138" w:rsidR="00800657" w:rsidRPr="004D7FBE" w:rsidRDefault="003E3A69" w:rsidP="004D7FBE">
      <w:pPr>
        <w:pStyle w:val="ResimYazs"/>
        <w:spacing w:after="0"/>
        <w:jc w:val="center"/>
        <w:rPr>
          <w:i w:val="0"/>
          <w:color w:val="000000" w:themeColor="text1"/>
          <w:sz w:val="24"/>
          <w:szCs w:val="24"/>
        </w:rPr>
      </w:pPr>
      <w:bookmarkStart w:id="117" w:name="_Toc11922066"/>
      <w:r w:rsidRPr="003E3A69">
        <w:rPr>
          <w:b/>
          <w:i w:val="0"/>
          <w:color w:val="000000" w:themeColor="text1"/>
          <w:sz w:val="24"/>
          <w:szCs w:val="24"/>
        </w:rPr>
        <w:t xml:space="preserve">Tablo </w:t>
      </w:r>
      <w:r w:rsidRPr="003E3A69">
        <w:rPr>
          <w:b/>
          <w:i w:val="0"/>
          <w:color w:val="000000" w:themeColor="text1"/>
          <w:sz w:val="24"/>
          <w:szCs w:val="24"/>
        </w:rPr>
        <w:fldChar w:fldCharType="begin"/>
      </w:r>
      <w:r w:rsidRPr="003E3A69">
        <w:rPr>
          <w:b/>
          <w:i w:val="0"/>
          <w:color w:val="000000" w:themeColor="text1"/>
          <w:sz w:val="24"/>
          <w:szCs w:val="24"/>
        </w:rPr>
        <w:instrText xml:space="preserve"> SEQ Tablo \* ARABIC </w:instrText>
      </w:r>
      <w:r w:rsidRPr="003E3A69">
        <w:rPr>
          <w:b/>
          <w:i w:val="0"/>
          <w:color w:val="000000" w:themeColor="text1"/>
          <w:sz w:val="24"/>
          <w:szCs w:val="24"/>
        </w:rPr>
        <w:fldChar w:fldCharType="separate"/>
      </w:r>
      <w:r w:rsidR="00C7425A">
        <w:rPr>
          <w:b/>
          <w:i w:val="0"/>
          <w:noProof/>
          <w:color w:val="000000" w:themeColor="text1"/>
          <w:sz w:val="24"/>
          <w:szCs w:val="24"/>
        </w:rPr>
        <w:t>6</w:t>
      </w:r>
      <w:r w:rsidRPr="003E3A69">
        <w:rPr>
          <w:b/>
          <w:i w:val="0"/>
          <w:color w:val="000000" w:themeColor="text1"/>
          <w:sz w:val="24"/>
          <w:szCs w:val="24"/>
        </w:rPr>
        <w:fldChar w:fldCharType="end"/>
      </w:r>
      <w:r w:rsidRPr="003E3A69">
        <w:rPr>
          <w:b/>
          <w:i w:val="0"/>
          <w:color w:val="000000" w:themeColor="text1"/>
          <w:sz w:val="24"/>
          <w:szCs w:val="24"/>
        </w:rPr>
        <w:t>:</w:t>
      </w:r>
      <w:r w:rsidRPr="003E3A69">
        <w:rPr>
          <w:i w:val="0"/>
          <w:color w:val="000000" w:themeColor="text1"/>
          <w:sz w:val="24"/>
          <w:szCs w:val="24"/>
        </w:rPr>
        <w:t xml:space="preserve"> </w:t>
      </w:r>
      <w:r w:rsidR="00895DA7">
        <w:rPr>
          <w:i w:val="0"/>
          <w:color w:val="000000" w:themeColor="text1"/>
          <w:sz w:val="24"/>
          <w:szCs w:val="24"/>
        </w:rPr>
        <w:t>Şehit Şaban Ergin Anaokulu</w:t>
      </w:r>
      <w:r>
        <w:rPr>
          <w:i w:val="0"/>
          <w:color w:val="000000" w:themeColor="text1"/>
          <w:sz w:val="24"/>
          <w:szCs w:val="24"/>
        </w:rPr>
        <w:t xml:space="preserve"> </w:t>
      </w:r>
      <w:bookmarkEnd w:id="117"/>
      <w:r w:rsidR="00F16BA4" w:rsidRPr="00F16BA4">
        <w:rPr>
          <w:i w:val="0"/>
          <w:color w:val="000000" w:themeColor="text1"/>
          <w:sz w:val="24"/>
          <w:szCs w:val="24"/>
        </w:rPr>
        <w:t>Kaynak Tablosu (2023-2024)</w:t>
      </w:r>
    </w:p>
    <w:tbl>
      <w:tblPr>
        <w:tblW w:w="8466" w:type="dxa"/>
        <w:jc w:val="center"/>
        <w:tblInd w:w="-1241" w:type="dxa"/>
        <w:tblCellMar>
          <w:left w:w="70" w:type="dxa"/>
          <w:right w:w="70" w:type="dxa"/>
        </w:tblCellMar>
        <w:tblLook w:val="04A0" w:firstRow="1" w:lastRow="0" w:firstColumn="1" w:lastColumn="0" w:noHBand="0" w:noVBand="1"/>
      </w:tblPr>
      <w:tblGrid>
        <w:gridCol w:w="4355"/>
        <w:gridCol w:w="1843"/>
        <w:gridCol w:w="2268"/>
      </w:tblGrid>
      <w:tr w:rsidR="00F16BA4" w:rsidRPr="00F16BA4" w14:paraId="74D2BD5E" w14:textId="77777777" w:rsidTr="00992365">
        <w:trPr>
          <w:trHeight w:val="300"/>
          <w:jc w:val="center"/>
        </w:trPr>
        <w:tc>
          <w:tcPr>
            <w:tcW w:w="4355" w:type="dxa"/>
            <w:vMerge w:val="restart"/>
            <w:tcBorders>
              <w:top w:val="single" w:sz="4" w:space="0" w:color="auto"/>
              <w:left w:val="single" w:sz="4" w:space="0" w:color="auto"/>
              <w:bottom w:val="single" w:sz="4" w:space="0" w:color="auto"/>
              <w:right w:val="single" w:sz="4" w:space="0" w:color="auto"/>
            </w:tcBorders>
            <w:shd w:val="clear" w:color="auto" w:fill="A7EA52"/>
            <w:vAlign w:val="center"/>
            <w:hideMark/>
          </w:tcPr>
          <w:p w14:paraId="770E0B29" w14:textId="303EAF7A" w:rsidR="00F16BA4" w:rsidRPr="00F16BA4" w:rsidRDefault="00F16BA4" w:rsidP="00F16BA4">
            <w:pPr>
              <w:spacing w:after="0" w:line="240" w:lineRule="auto"/>
              <w:ind w:hanging="190"/>
              <w:jc w:val="left"/>
              <w:rPr>
                <w:rFonts w:ascii="Calibri" w:hAnsi="Calibri" w:cs="Calibri"/>
                <w:b/>
                <w:color w:val="000000"/>
              </w:rPr>
            </w:pPr>
            <w:r w:rsidRPr="00F16BA4">
              <w:rPr>
                <w:rFonts w:ascii="Calibri" w:hAnsi="Calibri" w:cs="Calibri"/>
                <w:b/>
                <w:color w:val="000000"/>
              </w:rPr>
              <w:t>B</w:t>
            </w:r>
            <w:r>
              <w:rPr>
                <w:rFonts w:ascii="Calibri" w:hAnsi="Calibri" w:cs="Calibri"/>
                <w:b/>
                <w:color w:val="000000"/>
              </w:rPr>
              <w:t>B</w:t>
            </w:r>
            <w:r w:rsidRPr="00F16BA4">
              <w:rPr>
                <w:rFonts w:ascii="Calibri" w:hAnsi="Calibri" w:cs="Calibri"/>
                <w:b/>
                <w:color w:val="000000"/>
              </w:rPr>
              <w:t>ÜTÇE KAYNAKLARI</w:t>
            </w:r>
          </w:p>
        </w:tc>
        <w:tc>
          <w:tcPr>
            <w:tcW w:w="1843" w:type="dxa"/>
            <w:tcBorders>
              <w:top w:val="single" w:sz="4" w:space="0" w:color="auto"/>
              <w:left w:val="nil"/>
              <w:bottom w:val="single" w:sz="4" w:space="0" w:color="auto"/>
              <w:right w:val="single" w:sz="4" w:space="0" w:color="auto"/>
            </w:tcBorders>
            <w:shd w:val="clear" w:color="auto" w:fill="A7EA52"/>
            <w:vAlign w:val="center"/>
            <w:hideMark/>
          </w:tcPr>
          <w:p w14:paraId="70CF2AEA" w14:textId="41630166" w:rsidR="00F16BA4" w:rsidRPr="00F16BA4" w:rsidRDefault="00F16BA4" w:rsidP="00F16BA4">
            <w:pPr>
              <w:spacing w:after="0" w:line="240" w:lineRule="auto"/>
              <w:ind w:hanging="190"/>
              <w:jc w:val="left"/>
              <w:rPr>
                <w:rFonts w:ascii="Calibri" w:hAnsi="Calibri" w:cs="Calibri"/>
                <w:b/>
                <w:color w:val="000000"/>
              </w:rPr>
            </w:pPr>
            <w:r>
              <w:rPr>
                <w:rFonts w:ascii="Calibri" w:hAnsi="Calibri" w:cs="Calibri"/>
                <w:b/>
                <w:color w:val="000000"/>
              </w:rPr>
              <w:t xml:space="preserve">    </w:t>
            </w:r>
            <w:r w:rsidRPr="00F16BA4">
              <w:rPr>
                <w:rFonts w:ascii="Calibri" w:hAnsi="Calibri" w:cs="Calibri"/>
                <w:b/>
                <w:color w:val="000000"/>
              </w:rPr>
              <w:t>Öncesi Yıl</w:t>
            </w:r>
          </w:p>
        </w:tc>
        <w:tc>
          <w:tcPr>
            <w:tcW w:w="2268" w:type="dxa"/>
            <w:tcBorders>
              <w:top w:val="single" w:sz="4" w:space="0" w:color="auto"/>
              <w:left w:val="nil"/>
              <w:bottom w:val="single" w:sz="4" w:space="0" w:color="auto"/>
              <w:right w:val="single" w:sz="4" w:space="0" w:color="auto"/>
            </w:tcBorders>
            <w:shd w:val="clear" w:color="auto" w:fill="A7EA52"/>
            <w:noWrap/>
            <w:vAlign w:val="center"/>
            <w:hideMark/>
          </w:tcPr>
          <w:p w14:paraId="56AE3922" w14:textId="0E3971A9" w:rsidR="00F16BA4" w:rsidRPr="00F16BA4" w:rsidRDefault="00F16BA4" w:rsidP="00F16BA4">
            <w:pPr>
              <w:spacing w:after="0" w:line="240" w:lineRule="auto"/>
              <w:ind w:hanging="190"/>
              <w:jc w:val="left"/>
              <w:rPr>
                <w:rFonts w:ascii="Calibri" w:hAnsi="Calibri" w:cs="Calibri"/>
                <w:b/>
                <w:color w:val="000000"/>
              </w:rPr>
            </w:pPr>
            <w:r>
              <w:rPr>
                <w:rFonts w:ascii="Calibri" w:hAnsi="Calibri" w:cs="Calibri"/>
                <w:b/>
                <w:color w:val="000000"/>
              </w:rPr>
              <w:t>&lt;</w:t>
            </w:r>
            <w:r w:rsidRPr="00F16BA4">
              <w:rPr>
                <w:rFonts w:ascii="Calibri" w:hAnsi="Calibri" w:cs="Calibri"/>
                <w:b/>
                <w:color w:val="000000"/>
              </w:rPr>
              <w:t>Cari Yıl</w:t>
            </w:r>
          </w:p>
        </w:tc>
      </w:tr>
      <w:tr w:rsidR="00F16BA4" w:rsidRPr="00F16BA4" w14:paraId="5EB95DB4" w14:textId="77777777" w:rsidTr="00992365">
        <w:trPr>
          <w:trHeight w:val="300"/>
          <w:jc w:val="center"/>
        </w:trPr>
        <w:tc>
          <w:tcPr>
            <w:tcW w:w="4355" w:type="dxa"/>
            <w:vMerge/>
            <w:tcBorders>
              <w:top w:val="single" w:sz="4" w:space="0" w:color="auto"/>
              <w:left w:val="single" w:sz="4" w:space="0" w:color="auto"/>
              <w:bottom w:val="single" w:sz="4" w:space="0" w:color="auto"/>
              <w:right w:val="single" w:sz="4" w:space="0" w:color="auto"/>
            </w:tcBorders>
            <w:vAlign w:val="center"/>
            <w:hideMark/>
          </w:tcPr>
          <w:p w14:paraId="53B7AE31" w14:textId="77777777" w:rsidR="00F16BA4" w:rsidRPr="00F16BA4" w:rsidRDefault="00F16BA4" w:rsidP="00F16BA4">
            <w:pPr>
              <w:spacing w:after="0" w:line="240" w:lineRule="auto"/>
              <w:ind w:hanging="190"/>
              <w:jc w:val="left"/>
              <w:rPr>
                <w:rFonts w:ascii="Calibri" w:hAnsi="Calibri" w:cs="Calibri"/>
                <w:b/>
                <w:color w:val="000000"/>
              </w:rPr>
            </w:pPr>
          </w:p>
        </w:tc>
        <w:tc>
          <w:tcPr>
            <w:tcW w:w="1843" w:type="dxa"/>
            <w:tcBorders>
              <w:top w:val="nil"/>
              <w:left w:val="nil"/>
              <w:bottom w:val="single" w:sz="4" w:space="0" w:color="auto"/>
              <w:right w:val="single" w:sz="4" w:space="0" w:color="auto"/>
            </w:tcBorders>
            <w:shd w:val="clear" w:color="auto" w:fill="auto"/>
            <w:noWrap/>
            <w:vAlign w:val="center"/>
            <w:hideMark/>
          </w:tcPr>
          <w:p w14:paraId="48A26F22" w14:textId="4CCA1E6F" w:rsidR="00F16BA4" w:rsidRPr="00F16BA4" w:rsidRDefault="00F16BA4" w:rsidP="00F16BA4">
            <w:pPr>
              <w:spacing w:after="0" w:line="240" w:lineRule="auto"/>
              <w:ind w:hanging="190"/>
              <w:jc w:val="left"/>
              <w:rPr>
                <w:rFonts w:ascii="Calibri" w:hAnsi="Calibri" w:cs="Calibri"/>
                <w:b/>
                <w:color w:val="000000"/>
              </w:rPr>
            </w:pPr>
            <w:r>
              <w:rPr>
                <w:rFonts w:ascii="Calibri" w:hAnsi="Calibri" w:cs="Calibri"/>
                <w:b/>
                <w:color w:val="000000"/>
              </w:rPr>
              <w:t xml:space="preserve">    </w:t>
            </w:r>
            <w:r w:rsidRPr="00F16BA4">
              <w:rPr>
                <w:rFonts w:ascii="Calibri" w:hAnsi="Calibri" w:cs="Calibri"/>
                <w:b/>
                <w:color w:val="000000"/>
              </w:rPr>
              <w:t>2023</w:t>
            </w:r>
          </w:p>
        </w:tc>
        <w:tc>
          <w:tcPr>
            <w:tcW w:w="2268" w:type="dxa"/>
            <w:tcBorders>
              <w:top w:val="nil"/>
              <w:left w:val="nil"/>
              <w:bottom w:val="single" w:sz="4" w:space="0" w:color="auto"/>
              <w:right w:val="single" w:sz="4" w:space="0" w:color="auto"/>
            </w:tcBorders>
            <w:shd w:val="clear" w:color="auto" w:fill="auto"/>
            <w:noWrap/>
            <w:vAlign w:val="center"/>
            <w:hideMark/>
          </w:tcPr>
          <w:p w14:paraId="1A8E4352" w14:textId="00FE7174" w:rsidR="00F16BA4" w:rsidRPr="00F16BA4" w:rsidRDefault="00F16BA4" w:rsidP="00F16BA4">
            <w:pPr>
              <w:spacing w:after="0" w:line="240" w:lineRule="auto"/>
              <w:ind w:hanging="190"/>
              <w:jc w:val="left"/>
              <w:rPr>
                <w:rFonts w:ascii="Calibri" w:hAnsi="Calibri" w:cs="Calibri"/>
                <w:b/>
                <w:color w:val="000000"/>
              </w:rPr>
            </w:pPr>
            <w:r>
              <w:rPr>
                <w:rFonts w:ascii="Calibri" w:hAnsi="Calibri" w:cs="Calibri"/>
                <w:b/>
                <w:color w:val="000000"/>
              </w:rPr>
              <w:t xml:space="preserve">    </w:t>
            </w:r>
            <w:r w:rsidRPr="00F16BA4">
              <w:rPr>
                <w:rFonts w:ascii="Calibri" w:hAnsi="Calibri" w:cs="Calibri"/>
                <w:b/>
                <w:color w:val="000000"/>
              </w:rPr>
              <w:t>2024</w:t>
            </w:r>
          </w:p>
        </w:tc>
      </w:tr>
      <w:tr w:rsidR="00F16BA4" w:rsidRPr="00F16BA4" w14:paraId="543376B5" w14:textId="77777777" w:rsidTr="00992365">
        <w:trPr>
          <w:trHeight w:val="300"/>
          <w:jc w:val="center"/>
        </w:trPr>
        <w:tc>
          <w:tcPr>
            <w:tcW w:w="4355" w:type="dxa"/>
            <w:tcBorders>
              <w:top w:val="nil"/>
              <w:left w:val="single" w:sz="4" w:space="0" w:color="auto"/>
              <w:bottom w:val="single" w:sz="4" w:space="0" w:color="auto"/>
              <w:right w:val="single" w:sz="4" w:space="0" w:color="auto"/>
            </w:tcBorders>
            <w:shd w:val="clear" w:color="auto" w:fill="auto"/>
            <w:vAlign w:val="center"/>
            <w:hideMark/>
          </w:tcPr>
          <w:p w14:paraId="084CB615" w14:textId="25D2A8D7" w:rsidR="00F16BA4" w:rsidRPr="00F16BA4" w:rsidRDefault="00F16BA4" w:rsidP="00F16BA4">
            <w:pPr>
              <w:spacing w:after="0" w:line="240" w:lineRule="auto"/>
              <w:ind w:hanging="190"/>
              <w:jc w:val="left"/>
              <w:rPr>
                <w:rFonts w:ascii="Calibri" w:hAnsi="Calibri" w:cs="Calibri"/>
                <w:b/>
                <w:color w:val="000000"/>
              </w:rPr>
            </w:pPr>
            <w:r>
              <w:rPr>
                <w:rFonts w:ascii="Calibri" w:hAnsi="Calibri" w:cs="Calibri"/>
                <w:b/>
                <w:color w:val="000000"/>
              </w:rPr>
              <w:t xml:space="preserve">    G</w:t>
            </w:r>
            <w:r w:rsidRPr="00F16BA4">
              <w:rPr>
                <w:rFonts w:ascii="Calibri" w:hAnsi="Calibri" w:cs="Calibri"/>
                <w:b/>
                <w:color w:val="000000"/>
              </w:rPr>
              <w:t>enel Bütçe</w:t>
            </w:r>
          </w:p>
        </w:tc>
        <w:tc>
          <w:tcPr>
            <w:tcW w:w="1843" w:type="dxa"/>
            <w:tcBorders>
              <w:top w:val="nil"/>
              <w:left w:val="nil"/>
              <w:bottom w:val="single" w:sz="4" w:space="0" w:color="auto"/>
              <w:right w:val="single" w:sz="4" w:space="0" w:color="auto"/>
            </w:tcBorders>
            <w:shd w:val="clear" w:color="auto" w:fill="auto"/>
            <w:noWrap/>
            <w:vAlign w:val="center"/>
            <w:hideMark/>
          </w:tcPr>
          <w:p w14:paraId="01F2087E" w14:textId="76B40D1F" w:rsidR="00F16BA4" w:rsidRPr="00F16BA4" w:rsidRDefault="00F16BA4" w:rsidP="00F16BA4">
            <w:pPr>
              <w:spacing w:after="0" w:line="240" w:lineRule="auto"/>
              <w:jc w:val="left"/>
              <w:rPr>
                <w:rFonts w:ascii="Calibri" w:hAnsi="Calibri" w:cs="Calibri"/>
                <w:color w:val="000000"/>
              </w:rPr>
            </w:pPr>
            <w:r w:rsidRPr="00F16BA4">
              <w:rPr>
                <w:rFonts w:ascii="Calibri" w:hAnsi="Calibri" w:cs="Calibri"/>
                <w:color w:val="000000"/>
              </w:rPr>
              <w:t>482.155,56</w:t>
            </w:r>
          </w:p>
        </w:tc>
        <w:tc>
          <w:tcPr>
            <w:tcW w:w="2268" w:type="dxa"/>
            <w:tcBorders>
              <w:top w:val="nil"/>
              <w:left w:val="nil"/>
              <w:bottom w:val="single" w:sz="4" w:space="0" w:color="auto"/>
              <w:right w:val="single" w:sz="4" w:space="0" w:color="auto"/>
            </w:tcBorders>
            <w:shd w:val="clear" w:color="auto" w:fill="auto"/>
            <w:noWrap/>
            <w:vAlign w:val="center"/>
            <w:hideMark/>
          </w:tcPr>
          <w:p w14:paraId="3D3C7A7A" w14:textId="301914AA" w:rsidR="00F16BA4" w:rsidRPr="00F16BA4" w:rsidRDefault="00F16BA4" w:rsidP="00F16BA4">
            <w:pPr>
              <w:spacing w:after="0" w:line="240" w:lineRule="auto"/>
              <w:ind w:hanging="190"/>
              <w:jc w:val="left"/>
              <w:rPr>
                <w:rFonts w:ascii="Calibri" w:hAnsi="Calibri" w:cs="Calibri"/>
                <w:color w:val="000000"/>
              </w:rPr>
            </w:pPr>
            <w:r>
              <w:rPr>
                <w:rFonts w:ascii="Calibri" w:hAnsi="Calibri" w:cs="Calibri"/>
                <w:color w:val="000000"/>
              </w:rPr>
              <w:t xml:space="preserve">    500.000.00</w:t>
            </w:r>
          </w:p>
        </w:tc>
      </w:tr>
      <w:tr w:rsidR="00F16BA4" w:rsidRPr="00F16BA4" w14:paraId="10C396EC" w14:textId="77777777" w:rsidTr="00992365">
        <w:trPr>
          <w:trHeight w:val="329"/>
          <w:jc w:val="center"/>
        </w:trPr>
        <w:tc>
          <w:tcPr>
            <w:tcW w:w="4355" w:type="dxa"/>
            <w:tcBorders>
              <w:top w:val="nil"/>
              <w:left w:val="single" w:sz="4" w:space="0" w:color="auto"/>
              <w:bottom w:val="single" w:sz="4" w:space="0" w:color="auto"/>
              <w:right w:val="single" w:sz="4" w:space="0" w:color="auto"/>
            </w:tcBorders>
            <w:shd w:val="clear" w:color="auto" w:fill="auto"/>
            <w:vAlign w:val="center"/>
            <w:hideMark/>
          </w:tcPr>
          <w:p w14:paraId="37019859" w14:textId="3B5CB6B5" w:rsidR="00F16BA4" w:rsidRPr="00F16BA4" w:rsidRDefault="00F16BA4" w:rsidP="00F16BA4">
            <w:pPr>
              <w:spacing w:after="0" w:line="240" w:lineRule="auto"/>
              <w:ind w:hanging="190"/>
              <w:jc w:val="left"/>
              <w:rPr>
                <w:rFonts w:ascii="Calibri" w:hAnsi="Calibri" w:cs="Calibri"/>
                <w:b/>
                <w:color w:val="000000"/>
              </w:rPr>
            </w:pPr>
            <w:r>
              <w:rPr>
                <w:rFonts w:ascii="Calibri" w:hAnsi="Calibri" w:cs="Calibri"/>
                <w:b/>
                <w:color w:val="000000"/>
              </w:rPr>
              <w:t xml:space="preserve">    </w:t>
            </w:r>
            <w:r w:rsidRPr="00F16BA4">
              <w:rPr>
                <w:rFonts w:ascii="Calibri" w:hAnsi="Calibri" w:cs="Calibri"/>
                <w:b/>
                <w:color w:val="000000"/>
              </w:rPr>
              <w:t>Diğer (Kaynak Belirtilecek)      Okul-Aile Birliği</w:t>
            </w:r>
          </w:p>
        </w:tc>
        <w:tc>
          <w:tcPr>
            <w:tcW w:w="1843" w:type="dxa"/>
            <w:tcBorders>
              <w:top w:val="nil"/>
              <w:left w:val="nil"/>
              <w:bottom w:val="single" w:sz="4" w:space="0" w:color="auto"/>
              <w:right w:val="single" w:sz="4" w:space="0" w:color="auto"/>
            </w:tcBorders>
            <w:shd w:val="clear" w:color="auto" w:fill="auto"/>
            <w:noWrap/>
            <w:vAlign w:val="center"/>
            <w:hideMark/>
          </w:tcPr>
          <w:p w14:paraId="533E65C6" w14:textId="09320107" w:rsidR="00F16BA4" w:rsidRPr="00F16BA4" w:rsidRDefault="00F16BA4" w:rsidP="00CC3253">
            <w:pPr>
              <w:spacing w:after="0" w:line="240" w:lineRule="auto"/>
              <w:ind w:hanging="190"/>
              <w:jc w:val="left"/>
              <w:rPr>
                <w:rFonts w:ascii="Calibri" w:hAnsi="Calibri" w:cs="Calibri"/>
                <w:color w:val="000000"/>
              </w:rPr>
            </w:pPr>
            <w:r w:rsidRPr="00F16BA4">
              <w:rPr>
                <w:rFonts w:ascii="Calibri" w:hAnsi="Calibri" w:cs="Calibri"/>
                <w:color w:val="000000"/>
              </w:rPr>
              <w:t>1</w:t>
            </w:r>
            <w:r w:rsidR="00BE65EF">
              <w:rPr>
                <w:rFonts w:ascii="Calibri" w:hAnsi="Calibri" w:cs="Calibri"/>
                <w:color w:val="000000"/>
              </w:rPr>
              <w:t xml:space="preserve"> </w:t>
            </w:r>
            <w:r w:rsidR="00CC3253">
              <w:rPr>
                <w:rFonts w:ascii="Calibri" w:hAnsi="Calibri" w:cs="Calibri"/>
                <w:color w:val="000000"/>
              </w:rPr>
              <w:t>57.511,24</w:t>
            </w:r>
          </w:p>
        </w:tc>
        <w:tc>
          <w:tcPr>
            <w:tcW w:w="2268" w:type="dxa"/>
            <w:tcBorders>
              <w:top w:val="nil"/>
              <w:left w:val="nil"/>
              <w:bottom w:val="single" w:sz="4" w:space="0" w:color="auto"/>
              <w:right w:val="single" w:sz="4" w:space="0" w:color="auto"/>
            </w:tcBorders>
            <w:shd w:val="clear" w:color="auto" w:fill="auto"/>
            <w:noWrap/>
            <w:vAlign w:val="center"/>
            <w:hideMark/>
          </w:tcPr>
          <w:p w14:paraId="1BD335CC" w14:textId="420BC6B7" w:rsidR="00F16BA4" w:rsidRPr="00F16BA4" w:rsidRDefault="00CC3253" w:rsidP="00CC3253">
            <w:pPr>
              <w:spacing w:after="0" w:line="240" w:lineRule="auto"/>
              <w:jc w:val="left"/>
              <w:rPr>
                <w:rFonts w:ascii="Calibri" w:hAnsi="Calibri" w:cs="Calibri"/>
                <w:color w:val="000000"/>
              </w:rPr>
            </w:pPr>
            <w:r>
              <w:rPr>
                <w:rFonts w:ascii="Calibri" w:hAnsi="Calibri" w:cs="Calibri"/>
                <w:color w:val="000000"/>
              </w:rPr>
              <w:t xml:space="preserve">  10.000.00</w:t>
            </w:r>
          </w:p>
        </w:tc>
      </w:tr>
      <w:tr w:rsidR="00F16BA4" w:rsidRPr="00F16BA4" w14:paraId="4DD2EF99" w14:textId="77777777" w:rsidTr="00992365">
        <w:trPr>
          <w:trHeight w:val="300"/>
          <w:jc w:val="center"/>
        </w:trPr>
        <w:tc>
          <w:tcPr>
            <w:tcW w:w="4355" w:type="dxa"/>
            <w:tcBorders>
              <w:top w:val="nil"/>
              <w:left w:val="single" w:sz="4" w:space="0" w:color="auto"/>
              <w:bottom w:val="single" w:sz="4" w:space="0" w:color="auto"/>
              <w:right w:val="single" w:sz="4" w:space="0" w:color="auto"/>
            </w:tcBorders>
            <w:shd w:val="clear" w:color="auto" w:fill="auto"/>
            <w:vAlign w:val="center"/>
            <w:hideMark/>
          </w:tcPr>
          <w:p w14:paraId="3A819DF9" w14:textId="6EDA224E" w:rsidR="00F16BA4" w:rsidRPr="00F16BA4" w:rsidRDefault="00F16BA4" w:rsidP="00F16BA4">
            <w:pPr>
              <w:spacing w:after="0" w:line="240" w:lineRule="auto"/>
              <w:ind w:hanging="190"/>
              <w:jc w:val="left"/>
              <w:rPr>
                <w:rFonts w:ascii="Calibri" w:hAnsi="Calibri" w:cs="Calibri"/>
                <w:color w:val="000000"/>
              </w:rPr>
            </w:pPr>
            <w:r>
              <w:rPr>
                <w:rFonts w:ascii="Calibri" w:hAnsi="Calibri" w:cs="Calibri"/>
                <w:color w:val="000000"/>
              </w:rPr>
              <w:t xml:space="preserve">    </w:t>
            </w:r>
            <w:r w:rsidRPr="00F16BA4">
              <w:rPr>
                <w:rFonts w:ascii="Calibri" w:hAnsi="Calibri" w:cs="Calibri"/>
                <w:color w:val="000000"/>
              </w:rPr>
              <w:t>TOPLAM</w:t>
            </w:r>
          </w:p>
        </w:tc>
        <w:tc>
          <w:tcPr>
            <w:tcW w:w="1843" w:type="dxa"/>
            <w:tcBorders>
              <w:top w:val="nil"/>
              <w:left w:val="nil"/>
              <w:bottom w:val="single" w:sz="4" w:space="0" w:color="auto"/>
              <w:right w:val="single" w:sz="4" w:space="0" w:color="auto"/>
            </w:tcBorders>
            <w:shd w:val="clear" w:color="auto" w:fill="auto"/>
            <w:noWrap/>
            <w:vAlign w:val="center"/>
            <w:hideMark/>
          </w:tcPr>
          <w:p w14:paraId="199622D1" w14:textId="5EF8952C" w:rsidR="00F16BA4" w:rsidRPr="00F16BA4" w:rsidRDefault="00CC3253" w:rsidP="00CC3253">
            <w:pPr>
              <w:spacing w:after="0" w:line="240" w:lineRule="auto"/>
              <w:ind w:hanging="190"/>
              <w:jc w:val="left"/>
              <w:rPr>
                <w:rFonts w:ascii="Calibri" w:hAnsi="Calibri" w:cs="Calibri"/>
                <w:color w:val="000000"/>
              </w:rPr>
            </w:pPr>
            <w:r>
              <w:rPr>
                <w:rFonts w:ascii="Calibri" w:hAnsi="Calibri" w:cs="Calibri"/>
                <w:color w:val="000000"/>
              </w:rPr>
              <w:t>5539.666,80</w:t>
            </w:r>
          </w:p>
        </w:tc>
        <w:tc>
          <w:tcPr>
            <w:tcW w:w="2268" w:type="dxa"/>
            <w:tcBorders>
              <w:top w:val="nil"/>
              <w:left w:val="nil"/>
              <w:bottom w:val="single" w:sz="4" w:space="0" w:color="auto"/>
              <w:right w:val="single" w:sz="4" w:space="0" w:color="auto"/>
            </w:tcBorders>
            <w:shd w:val="clear" w:color="auto" w:fill="auto"/>
            <w:noWrap/>
            <w:vAlign w:val="center"/>
            <w:hideMark/>
          </w:tcPr>
          <w:p w14:paraId="2FC258BC" w14:textId="017FA75C" w:rsidR="00F16BA4" w:rsidRPr="00F16BA4" w:rsidRDefault="00CC3253" w:rsidP="00CC3253">
            <w:pPr>
              <w:spacing w:after="0" w:line="240" w:lineRule="auto"/>
              <w:jc w:val="left"/>
              <w:rPr>
                <w:rFonts w:ascii="Calibri" w:hAnsi="Calibri" w:cs="Calibri"/>
                <w:color w:val="000000"/>
              </w:rPr>
            </w:pPr>
            <w:r>
              <w:rPr>
                <w:rFonts w:ascii="Calibri" w:hAnsi="Calibri" w:cs="Calibri"/>
                <w:color w:val="000000"/>
              </w:rPr>
              <w:t>510.000.00</w:t>
            </w:r>
          </w:p>
        </w:tc>
      </w:tr>
    </w:tbl>
    <w:p w14:paraId="30862307" w14:textId="72FB5AFE" w:rsidR="00A15D57" w:rsidRDefault="00A15D57" w:rsidP="00B970D4">
      <w:pPr>
        <w:spacing w:after="0" w:line="360" w:lineRule="auto"/>
        <w:jc w:val="center"/>
        <w:rPr>
          <w:rFonts w:ascii="Book Antiqua" w:hAnsi="Book Antiqua"/>
          <w:color w:val="FF0000"/>
        </w:rPr>
      </w:pPr>
    </w:p>
    <w:p w14:paraId="2D01F807" w14:textId="77777777" w:rsidR="00EB2906" w:rsidRPr="00F076D9" w:rsidRDefault="00EB2906" w:rsidP="00BE65EF">
      <w:pPr>
        <w:spacing w:after="0" w:line="360" w:lineRule="auto"/>
        <w:rPr>
          <w:rFonts w:ascii="Book Antiqua" w:hAnsi="Book Antiqua"/>
          <w:color w:val="FF0000"/>
        </w:rPr>
      </w:pPr>
    </w:p>
    <w:p w14:paraId="34A450D9" w14:textId="77777777" w:rsidR="00C05809" w:rsidRDefault="00C05809" w:rsidP="00B970D4">
      <w:pPr>
        <w:pStyle w:val="Balk2"/>
        <w:spacing w:after="0"/>
      </w:pPr>
      <w:bookmarkStart w:id="118" w:name="_Toc530061510"/>
      <w:bookmarkStart w:id="119" w:name="_Toc531853200"/>
      <w:bookmarkStart w:id="120" w:name="_Toc532154572"/>
      <w:bookmarkStart w:id="121" w:name="_Toc11922029"/>
      <w:r w:rsidRPr="00631477">
        <w:t>PESTLE Analizi</w:t>
      </w:r>
      <w:bookmarkEnd w:id="118"/>
      <w:bookmarkEnd w:id="119"/>
      <w:bookmarkEnd w:id="120"/>
      <w:bookmarkEnd w:id="121"/>
    </w:p>
    <w:p w14:paraId="7B0E3388" w14:textId="77777777" w:rsidR="00D5361E" w:rsidRDefault="00D5361E" w:rsidP="00D5361E">
      <w:pPr>
        <w:spacing w:line="256" w:lineRule="auto"/>
        <w:ind w:left="120" w:right="120"/>
        <w:rPr>
          <w:rFonts w:ascii="Book Antiqua" w:eastAsia="Book Antiqua" w:hAnsi="Book Antiqua" w:cs="Book Antiqua"/>
        </w:rPr>
      </w:pPr>
      <w:r w:rsidRPr="00C4704C">
        <w:rPr>
          <w:rFonts w:ascii="Book Antiqua" w:eastAsia="Book Antiqua" w:hAnsi="Book Antiqua" w:cs="Book Antiqua"/>
        </w:rPr>
        <w:t xml:space="preserve">PESTLE analiziyle Müdürlüğümüz üzerinde etkili olan veya olabilecek politik, ekonomik, sosyokültürel, teknolojik, yasal ve çevresel dış etkenlerin tespit edilmesi amaçlanmıştır. </w:t>
      </w:r>
    </w:p>
    <w:tbl>
      <w:tblPr>
        <w:tblStyle w:val="OrtaKlavuz1-Vurgu62"/>
        <w:tblW w:w="0" w:type="auto"/>
        <w:tblLayout w:type="fixed"/>
        <w:tblLook w:val="04A0" w:firstRow="1" w:lastRow="0" w:firstColumn="1" w:lastColumn="0" w:noHBand="0" w:noVBand="1"/>
      </w:tblPr>
      <w:tblGrid>
        <w:gridCol w:w="1550"/>
        <w:gridCol w:w="1418"/>
        <w:gridCol w:w="1984"/>
        <w:gridCol w:w="1985"/>
        <w:gridCol w:w="2823"/>
      </w:tblGrid>
      <w:tr w:rsidR="00992365" w:rsidRPr="00992365" w14:paraId="73756A3B" w14:textId="77777777" w:rsidTr="00992365">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550" w:type="dxa"/>
            <w:vMerge w:val="restart"/>
            <w:shd w:val="clear" w:color="auto" w:fill="11B1EA" w:themeFill="accent2" w:themeFillShade="BF"/>
            <w:vAlign w:val="center"/>
          </w:tcPr>
          <w:p w14:paraId="168C6848" w14:textId="77777777" w:rsidR="00992365" w:rsidRPr="00992365" w:rsidRDefault="00992365" w:rsidP="00992365">
            <w:pPr>
              <w:rPr>
                <w:rFonts w:cs="Tahoma"/>
                <w:color w:val="FFFFFF"/>
              </w:rPr>
            </w:pPr>
            <w:r w:rsidRPr="00992365">
              <w:rPr>
                <w:rFonts w:cs="Tahoma"/>
                <w:color w:val="FFFFFF"/>
              </w:rPr>
              <w:t>Etkenler</w:t>
            </w:r>
          </w:p>
        </w:tc>
        <w:tc>
          <w:tcPr>
            <w:tcW w:w="1418" w:type="dxa"/>
            <w:vMerge w:val="restart"/>
            <w:shd w:val="clear" w:color="auto" w:fill="11B1EA" w:themeFill="accent2" w:themeFillShade="BF"/>
            <w:vAlign w:val="center"/>
          </w:tcPr>
          <w:p w14:paraId="2389525F" w14:textId="77777777" w:rsidR="00992365" w:rsidRPr="00992365" w:rsidRDefault="00992365" w:rsidP="00992365">
            <w:pPr>
              <w:cnfStyle w:val="100000000000" w:firstRow="1" w:lastRow="0" w:firstColumn="0" w:lastColumn="0" w:oddVBand="0" w:evenVBand="0" w:oddHBand="0" w:evenHBand="0" w:firstRowFirstColumn="0" w:firstRowLastColumn="0" w:lastRowFirstColumn="0" w:lastRowLastColumn="0"/>
              <w:rPr>
                <w:rFonts w:cs="Tahoma"/>
                <w:color w:val="FFFFFF"/>
              </w:rPr>
            </w:pPr>
            <w:r w:rsidRPr="00992365">
              <w:rPr>
                <w:rFonts w:cs="Tahoma"/>
                <w:color w:val="FFFFFF"/>
              </w:rPr>
              <w:t>Tespitler (Etkenler/Sorunlar)</w:t>
            </w:r>
          </w:p>
        </w:tc>
        <w:tc>
          <w:tcPr>
            <w:tcW w:w="3969" w:type="dxa"/>
            <w:gridSpan w:val="2"/>
            <w:shd w:val="clear" w:color="auto" w:fill="11B1EA" w:themeFill="accent2" w:themeFillShade="BF"/>
            <w:vAlign w:val="center"/>
          </w:tcPr>
          <w:p w14:paraId="6629D389" w14:textId="77777777" w:rsidR="00992365" w:rsidRPr="00992365" w:rsidRDefault="00992365" w:rsidP="00992365">
            <w:pPr>
              <w:cnfStyle w:val="100000000000" w:firstRow="1" w:lastRow="0" w:firstColumn="0" w:lastColumn="0" w:oddVBand="0" w:evenVBand="0" w:oddHBand="0" w:evenHBand="0" w:firstRowFirstColumn="0" w:firstRowLastColumn="0" w:lastRowFirstColumn="0" w:lastRowLastColumn="0"/>
              <w:rPr>
                <w:rFonts w:cs="Tahoma"/>
                <w:color w:val="FFFFFF"/>
              </w:rPr>
            </w:pPr>
            <w:r w:rsidRPr="00992365">
              <w:rPr>
                <w:rFonts w:cs="Tahoma"/>
                <w:color w:val="FFFFFF"/>
              </w:rPr>
              <w:t>İdareye Etkisi</w:t>
            </w:r>
          </w:p>
        </w:tc>
        <w:tc>
          <w:tcPr>
            <w:tcW w:w="2823" w:type="dxa"/>
            <w:vMerge w:val="restart"/>
            <w:shd w:val="clear" w:color="auto" w:fill="11B1EA" w:themeFill="accent2" w:themeFillShade="BF"/>
            <w:vAlign w:val="center"/>
          </w:tcPr>
          <w:p w14:paraId="6DA5247B" w14:textId="77777777" w:rsidR="00992365" w:rsidRPr="00992365" w:rsidRDefault="00992365" w:rsidP="00992365">
            <w:pPr>
              <w:cnfStyle w:val="100000000000" w:firstRow="1" w:lastRow="0" w:firstColumn="0" w:lastColumn="0" w:oddVBand="0" w:evenVBand="0" w:oddHBand="0" w:evenHBand="0" w:firstRowFirstColumn="0" w:firstRowLastColumn="0" w:lastRowFirstColumn="0" w:lastRowLastColumn="0"/>
              <w:rPr>
                <w:rFonts w:cs="Tahoma"/>
                <w:color w:val="FFFFFF"/>
              </w:rPr>
            </w:pPr>
            <w:r w:rsidRPr="00992365">
              <w:rPr>
                <w:rFonts w:cs="Tahoma"/>
                <w:color w:val="FFFFFF"/>
              </w:rPr>
              <w:t>Ne Yapılmalı?</w:t>
            </w:r>
          </w:p>
        </w:tc>
      </w:tr>
      <w:tr w:rsidR="00992365" w:rsidRPr="00992365" w14:paraId="3DA2FAFB" w14:textId="77777777" w:rsidTr="00992365">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550" w:type="dxa"/>
            <w:vMerge/>
          </w:tcPr>
          <w:p w14:paraId="7A795AD5" w14:textId="77777777" w:rsidR="00992365" w:rsidRPr="00992365" w:rsidRDefault="00992365" w:rsidP="00992365">
            <w:pPr>
              <w:rPr>
                <w:rFonts w:cs="Tahoma"/>
                <w:color w:val="000000"/>
              </w:rPr>
            </w:pPr>
          </w:p>
        </w:tc>
        <w:tc>
          <w:tcPr>
            <w:tcW w:w="1418" w:type="dxa"/>
            <w:vMerge/>
          </w:tcPr>
          <w:p w14:paraId="1C9E91E5" w14:textId="77777777" w:rsidR="00992365" w:rsidRPr="00992365" w:rsidRDefault="00992365" w:rsidP="00992365">
            <w:pPr>
              <w:cnfStyle w:val="000000100000" w:firstRow="0" w:lastRow="0" w:firstColumn="0" w:lastColumn="0" w:oddVBand="0" w:evenVBand="0" w:oddHBand="1" w:evenHBand="0" w:firstRowFirstColumn="0" w:firstRowLastColumn="0" w:lastRowFirstColumn="0" w:lastRowLastColumn="0"/>
              <w:rPr>
                <w:rFonts w:cs="Tahoma"/>
                <w:color w:val="000000"/>
              </w:rPr>
            </w:pPr>
          </w:p>
        </w:tc>
        <w:tc>
          <w:tcPr>
            <w:tcW w:w="1984" w:type="dxa"/>
            <w:shd w:val="clear" w:color="auto" w:fill="0B769D" w:themeFill="accent2" w:themeFillShade="80"/>
            <w:vAlign w:val="center"/>
          </w:tcPr>
          <w:p w14:paraId="0A4FC30E" w14:textId="77777777" w:rsidR="00992365" w:rsidRPr="00992365" w:rsidRDefault="00992365" w:rsidP="00992365">
            <w:pPr>
              <w:cnfStyle w:val="000000100000" w:firstRow="0" w:lastRow="0" w:firstColumn="0" w:lastColumn="0" w:oddVBand="0" w:evenVBand="0" w:oddHBand="1" w:evenHBand="0" w:firstRowFirstColumn="0" w:firstRowLastColumn="0" w:lastRowFirstColumn="0" w:lastRowLastColumn="0"/>
              <w:rPr>
                <w:rFonts w:cs="Tahoma"/>
                <w:color w:val="FFFFFF"/>
              </w:rPr>
            </w:pPr>
            <w:r w:rsidRPr="00992365">
              <w:rPr>
                <w:rFonts w:cs="Tahoma"/>
                <w:color w:val="FFFFFF"/>
              </w:rPr>
              <w:t>Fırsatlar</w:t>
            </w:r>
          </w:p>
        </w:tc>
        <w:tc>
          <w:tcPr>
            <w:tcW w:w="1985" w:type="dxa"/>
            <w:shd w:val="clear" w:color="auto" w:fill="0B769D" w:themeFill="accent2" w:themeFillShade="80"/>
            <w:vAlign w:val="center"/>
          </w:tcPr>
          <w:p w14:paraId="30FAA0CA" w14:textId="77777777" w:rsidR="00992365" w:rsidRPr="00992365" w:rsidRDefault="00992365" w:rsidP="00992365">
            <w:pPr>
              <w:cnfStyle w:val="000000100000" w:firstRow="0" w:lastRow="0" w:firstColumn="0" w:lastColumn="0" w:oddVBand="0" w:evenVBand="0" w:oddHBand="1" w:evenHBand="0" w:firstRowFirstColumn="0" w:firstRowLastColumn="0" w:lastRowFirstColumn="0" w:lastRowLastColumn="0"/>
              <w:rPr>
                <w:rFonts w:cs="Tahoma"/>
                <w:color w:val="FFFFFF"/>
              </w:rPr>
            </w:pPr>
            <w:r w:rsidRPr="00992365">
              <w:rPr>
                <w:rFonts w:cs="Tahoma"/>
                <w:color w:val="FFFFFF"/>
              </w:rPr>
              <w:t>Tehditler</w:t>
            </w:r>
          </w:p>
        </w:tc>
        <w:tc>
          <w:tcPr>
            <w:tcW w:w="2823" w:type="dxa"/>
            <w:vMerge/>
          </w:tcPr>
          <w:p w14:paraId="19F741C6" w14:textId="77777777" w:rsidR="00992365" w:rsidRPr="00992365" w:rsidRDefault="00992365" w:rsidP="00992365">
            <w:pPr>
              <w:cnfStyle w:val="000000100000" w:firstRow="0" w:lastRow="0" w:firstColumn="0" w:lastColumn="0" w:oddVBand="0" w:evenVBand="0" w:oddHBand="1" w:evenHBand="0" w:firstRowFirstColumn="0" w:firstRowLastColumn="0" w:lastRowFirstColumn="0" w:lastRowLastColumn="0"/>
              <w:rPr>
                <w:rFonts w:cs="Tahoma"/>
                <w:color w:val="000000"/>
              </w:rPr>
            </w:pPr>
          </w:p>
        </w:tc>
      </w:tr>
      <w:tr w:rsidR="00992365" w:rsidRPr="00992365" w14:paraId="7E092465" w14:textId="77777777" w:rsidTr="00992365">
        <w:tc>
          <w:tcPr>
            <w:cnfStyle w:val="001000000000" w:firstRow="0" w:lastRow="0" w:firstColumn="1" w:lastColumn="0" w:oddVBand="0" w:evenVBand="0" w:oddHBand="0" w:evenHBand="0" w:firstRowFirstColumn="0" w:firstRowLastColumn="0" w:lastRowFirstColumn="0" w:lastRowLastColumn="0"/>
            <w:tcW w:w="1550" w:type="dxa"/>
            <w:vMerge w:val="restart"/>
          </w:tcPr>
          <w:p w14:paraId="308355E9" w14:textId="77777777" w:rsidR="00992365" w:rsidRPr="00992365" w:rsidRDefault="00992365" w:rsidP="00992365">
            <w:pPr>
              <w:rPr>
                <w:rFonts w:cs="Tahoma"/>
                <w:color w:val="000000"/>
              </w:rPr>
            </w:pPr>
            <w:r w:rsidRPr="00992365">
              <w:rPr>
                <w:rFonts w:cs="Tahoma"/>
                <w:color w:val="000000"/>
              </w:rPr>
              <w:t>Politik Faktörler</w:t>
            </w:r>
          </w:p>
        </w:tc>
        <w:tc>
          <w:tcPr>
            <w:tcW w:w="1418" w:type="dxa"/>
          </w:tcPr>
          <w:p w14:paraId="3983A69C" w14:textId="77777777" w:rsidR="00992365" w:rsidRPr="00992365" w:rsidRDefault="00992365" w:rsidP="00992365">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92365">
              <w:rPr>
                <w:color w:val="000000"/>
                <w:sz w:val="20"/>
                <w:szCs w:val="20"/>
              </w:rPr>
              <w:t>Üst politika belgelerinde eğitimin öncelikli bir alan olarak yer alması</w:t>
            </w:r>
          </w:p>
        </w:tc>
        <w:tc>
          <w:tcPr>
            <w:tcW w:w="1984" w:type="dxa"/>
          </w:tcPr>
          <w:p w14:paraId="0A9B75C8" w14:textId="77777777" w:rsidR="00992365" w:rsidRPr="00992365" w:rsidRDefault="00992365" w:rsidP="00992365">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92365">
              <w:rPr>
                <w:color w:val="000000"/>
                <w:sz w:val="20"/>
                <w:szCs w:val="20"/>
              </w:rPr>
              <w:t>Üst politika belgelerinde eğitimin öncelikli bir alan olarak yer alması</w:t>
            </w:r>
          </w:p>
        </w:tc>
        <w:tc>
          <w:tcPr>
            <w:tcW w:w="1985" w:type="dxa"/>
          </w:tcPr>
          <w:p w14:paraId="09023B99" w14:textId="77777777" w:rsidR="00992365" w:rsidRPr="00992365" w:rsidRDefault="00992365" w:rsidP="00992365">
            <w:pPr>
              <w:cnfStyle w:val="000000000000" w:firstRow="0" w:lastRow="0" w:firstColumn="0" w:lastColumn="0" w:oddVBand="0" w:evenVBand="0" w:oddHBand="0" w:evenHBand="0" w:firstRowFirstColumn="0" w:firstRowLastColumn="0" w:lastRowFirstColumn="0" w:lastRowLastColumn="0"/>
              <w:rPr>
                <w:rFonts w:cs="Tahoma"/>
                <w:color w:val="000000"/>
              </w:rPr>
            </w:pPr>
          </w:p>
        </w:tc>
        <w:tc>
          <w:tcPr>
            <w:tcW w:w="2823" w:type="dxa"/>
          </w:tcPr>
          <w:p w14:paraId="35B50A11" w14:textId="77777777" w:rsidR="00992365" w:rsidRPr="00992365" w:rsidRDefault="00992365" w:rsidP="00992365">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92365">
              <w:rPr>
                <w:color w:val="000000"/>
                <w:sz w:val="20"/>
                <w:szCs w:val="20"/>
              </w:rPr>
              <w:t>Üst politika belgeleriyle uyumlu eğitim politikaları oluşturulmasına devam edilmesi, uzun vadeli eğitim politikaları oluşturulması, müdürlüğümüz olarak bu politikaların çıktılarına göre hareket edilmesi.</w:t>
            </w:r>
          </w:p>
          <w:p w14:paraId="7D4FEB77" w14:textId="77777777" w:rsidR="00992365" w:rsidRPr="00992365" w:rsidRDefault="00992365" w:rsidP="00992365">
            <w:pPr>
              <w:cnfStyle w:val="000000000000" w:firstRow="0" w:lastRow="0" w:firstColumn="0" w:lastColumn="0" w:oddVBand="0" w:evenVBand="0" w:oddHBand="0" w:evenHBand="0" w:firstRowFirstColumn="0" w:firstRowLastColumn="0" w:lastRowFirstColumn="0" w:lastRowLastColumn="0"/>
              <w:rPr>
                <w:rFonts w:cs="Tahoma"/>
                <w:color w:val="000000"/>
                <w:sz w:val="20"/>
                <w:szCs w:val="20"/>
              </w:rPr>
            </w:pPr>
          </w:p>
        </w:tc>
      </w:tr>
      <w:tr w:rsidR="00992365" w:rsidRPr="00992365" w14:paraId="12ACD04F" w14:textId="77777777" w:rsidTr="00992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3FC633BF" w14:textId="77777777" w:rsidR="00992365" w:rsidRPr="00992365" w:rsidRDefault="00992365" w:rsidP="00992365">
            <w:pPr>
              <w:rPr>
                <w:rFonts w:cs="Tahoma"/>
                <w:color w:val="000000"/>
              </w:rPr>
            </w:pPr>
          </w:p>
        </w:tc>
        <w:tc>
          <w:tcPr>
            <w:tcW w:w="1418" w:type="dxa"/>
          </w:tcPr>
          <w:p w14:paraId="31BC065F" w14:textId="77777777" w:rsidR="00992365" w:rsidRPr="00992365" w:rsidRDefault="00992365" w:rsidP="00992365">
            <w:pPr>
              <w:cnfStyle w:val="000000100000" w:firstRow="0" w:lastRow="0" w:firstColumn="0" w:lastColumn="0" w:oddVBand="0" w:evenVBand="0" w:oddHBand="1" w:evenHBand="0" w:firstRowFirstColumn="0" w:firstRowLastColumn="0" w:lastRowFirstColumn="0" w:lastRowLastColumn="0"/>
              <w:rPr>
                <w:rFonts w:cs="Tahoma"/>
                <w:color w:val="000000"/>
              </w:rPr>
            </w:pPr>
            <w:r w:rsidRPr="00992365">
              <w:rPr>
                <w:color w:val="000000"/>
                <w:sz w:val="20"/>
                <w:szCs w:val="20"/>
              </w:rPr>
              <w:t>Okulöncesi eğitimin taşıma kapsamında olmaması.</w:t>
            </w:r>
          </w:p>
        </w:tc>
        <w:tc>
          <w:tcPr>
            <w:tcW w:w="1984" w:type="dxa"/>
          </w:tcPr>
          <w:p w14:paraId="154D3824" w14:textId="77777777" w:rsidR="00992365" w:rsidRPr="00992365" w:rsidRDefault="00992365" w:rsidP="00992365">
            <w:pPr>
              <w:cnfStyle w:val="000000100000" w:firstRow="0" w:lastRow="0" w:firstColumn="0" w:lastColumn="0" w:oddVBand="0" w:evenVBand="0" w:oddHBand="1" w:evenHBand="0" w:firstRowFirstColumn="0" w:firstRowLastColumn="0" w:lastRowFirstColumn="0" w:lastRowLastColumn="0"/>
              <w:rPr>
                <w:rFonts w:cs="Tahoma"/>
                <w:color w:val="000000"/>
              </w:rPr>
            </w:pPr>
          </w:p>
        </w:tc>
        <w:tc>
          <w:tcPr>
            <w:tcW w:w="1985" w:type="dxa"/>
          </w:tcPr>
          <w:p w14:paraId="4E6F7772" w14:textId="77777777" w:rsidR="00992365" w:rsidRPr="00992365" w:rsidRDefault="00992365" w:rsidP="00992365">
            <w:pPr>
              <w:cnfStyle w:val="000000100000" w:firstRow="0" w:lastRow="0" w:firstColumn="0" w:lastColumn="0" w:oddVBand="0" w:evenVBand="0" w:oddHBand="1" w:evenHBand="0" w:firstRowFirstColumn="0" w:firstRowLastColumn="0" w:lastRowFirstColumn="0" w:lastRowLastColumn="0"/>
              <w:rPr>
                <w:rFonts w:cs="Tahoma"/>
                <w:color w:val="000000"/>
              </w:rPr>
            </w:pPr>
            <w:r w:rsidRPr="00992365">
              <w:rPr>
                <w:color w:val="000000"/>
                <w:sz w:val="20"/>
                <w:szCs w:val="20"/>
              </w:rPr>
              <w:t>Okul Öncesi Eğitim oranının düşmesi</w:t>
            </w:r>
          </w:p>
        </w:tc>
        <w:tc>
          <w:tcPr>
            <w:tcW w:w="2823" w:type="dxa"/>
          </w:tcPr>
          <w:p w14:paraId="25463D5D" w14:textId="77777777" w:rsidR="00992365" w:rsidRPr="00992365" w:rsidRDefault="00992365" w:rsidP="00992365">
            <w:pPr>
              <w:cnfStyle w:val="000000100000" w:firstRow="0" w:lastRow="0" w:firstColumn="0" w:lastColumn="0" w:oddVBand="0" w:evenVBand="0" w:oddHBand="1" w:evenHBand="0" w:firstRowFirstColumn="0" w:firstRowLastColumn="0" w:lastRowFirstColumn="0" w:lastRowLastColumn="0"/>
              <w:rPr>
                <w:rFonts w:cs="Tahoma"/>
                <w:color w:val="000000"/>
              </w:rPr>
            </w:pPr>
            <w:r w:rsidRPr="00992365">
              <w:rPr>
                <w:color w:val="000000"/>
                <w:sz w:val="20"/>
                <w:szCs w:val="20"/>
              </w:rPr>
              <w:t>Okul Öncesi eğitimin taşıma kapsamına alınması, okul öncesi eğitim için alt yapısı uygun olan okullarda okul öncesi eğitim için sınıfların açılması</w:t>
            </w:r>
          </w:p>
        </w:tc>
      </w:tr>
      <w:tr w:rsidR="00992365" w:rsidRPr="00992365" w14:paraId="5DD8F321" w14:textId="77777777" w:rsidTr="00992365">
        <w:tc>
          <w:tcPr>
            <w:cnfStyle w:val="001000000000" w:firstRow="0" w:lastRow="0" w:firstColumn="1" w:lastColumn="0" w:oddVBand="0" w:evenVBand="0" w:oddHBand="0" w:evenHBand="0" w:firstRowFirstColumn="0" w:firstRowLastColumn="0" w:lastRowFirstColumn="0" w:lastRowLastColumn="0"/>
            <w:tcW w:w="1550" w:type="dxa"/>
            <w:vMerge/>
          </w:tcPr>
          <w:p w14:paraId="0AC03108" w14:textId="77777777" w:rsidR="00992365" w:rsidRPr="00992365" w:rsidRDefault="00992365" w:rsidP="00992365">
            <w:pPr>
              <w:rPr>
                <w:rFonts w:cs="Tahoma"/>
                <w:color w:val="000000"/>
              </w:rPr>
            </w:pPr>
          </w:p>
        </w:tc>
        <w:tc>
          <w:tcPr>
            <w:tcW w:w="1418" w:type="dxa"/>
          </w:tcPr>
          <w:p w14:paraId="0A25BA94" w14:textId="77777777" w:rsidR="00992365" w:rsidRPr="00992365" w:rsidRDefault="00992365" w:rsidP="00992365">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92365">
              <w:rPr>
                <w:color w:val="000000"/>
                <w:sz w:val="20"/>
                <w:szCs w:val="20"/>
              </w:rPr>
              <w:t>Yöneticilerin ve toplumun eğitime olan ilgisi</w:t>
            </w:r>
          </w:p>
        </w:tc>
        <w:tc>
          <w:tcPr>
            <w:tcW w:w="1984" w:type="dxa"/>
          </w:tcPr>
          <w:p w14:paraId="64737BDB" w14:textId="77777777" w:rsidR="00992365" w:rsidRPr="00992365" w:rsidRDefault="00992365" w:rsidP="00992365">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92365">
              <w:rPr>
                <w:color w:val="000000"/>
                <w:sz w:val="20"/>
                <w:szCs w:val="20"/>
              </w:rPr>
              <w:t>Eğitime olan ilginin artması ve eğitim ile ilgili dernek ve kuruluşların eğitime olumlu bakış açısına sahip olması</w:t>
            </w:r>
          </w:p>
        </w:tc>
        <w:tc>
          <w:tcPr>
            <w:tcW w:w="1985" w:type="dxa"/>
          </w:tcPr>
          <w:p w14:paraId="3D637453" w14:textId="77777777" w:rsidR="00992365" w:rsidRPr="00992365" w:rsidRDefault="00992365" w:rsidP="00992365">
            <w:pP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823" w:type="dxa"/>
          </w:tcPr>
          <w:p w14:paraId="2B725FFB" w14:textId="77777777" w:rsidR="00992365" w:rsidRPr="00992365" w:rsidRDefault="00992365" w:rsidP="00992365">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92365">
              <w:rPr>
                <w:color w:val="000000"/>
                <w:sz w:val="20"/>
                <w:szCs w:val="20"/>
              </w:rPr>
              <w:t>Sahiplenme duygusunun yüksek olduğu tüm eğitim paydaşlarının katkılarının alınmasına devam edilmesi</w:t>
            </w:r>
          </w:p>
        </w:tc>
      </w:tr>
      <w:tr w:rsidR="00992365" w:rsidRPr="00992365" w14:paraId="014824B8" w14:textId="77777777" w:rsidTr="00992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66F415BF" w14:textId="77777777" w:rsidR="00992365" w:rsidRPr="00992365" w:rsidRDefault="00992365" w:rsidP="00992365">
            <w:pPr>
              <w:rPr>
                <w:rFonts w:cs="Tahoma"/>
                <w:color w:val="000000"/>
              </w:rPr>
            </w:pPr>
          </w:p>
        </w:tc>
        <w:tc>
          <w:tcPr>
            <w:tcW w:w="1418" w:type="dxa"/>
          </w:tcPr>
          <w:p w14:paraId="3CF33BA5" w14:textId="77777777" w:rsidR="00992365" w:rsidRPr="00992365" w:rsidRDefault="00992365" w:rsidP="00992365">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992365">
              <w:rPr>
                <w:color w:val="000000"/>
                <w:sz w:val="20"/>
                <w:szCs w:val="20"/>
              </w:rPr>
              <w:t>Ulusal/Uluslararası politik istikrarsızlıklar nedeniyle göç olgusunun eğitime etkisi</w:t>
            </w:r>
          </w:p>
          <w:p w14:paraId="5A43FB10" w14:textId="77777777" w:rsidR="00992365" w:rsidRPr="00992365" w:rsidRDefault="00992365" w:rsidP="00992365">
            <w:pP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984" w:type="dxa"/>
          </w:tcPr>
          <w:p w14:paraId="7D0371A5" w14:textId="77777777" w:rsidR="00992365" w:rsidRPr="00992365" w:rsidRDefault="00992365" w:rsidP="00992365">
            <w:pP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985" w:type="dxa"/>
          </w:tcPr>
          <w:p w14:paraId="082BC92C" w14:textId="77777777" w:rsidR="00992365" w:rsidRPr="00992365" w:rsidRDefault="00992365" w:rsidP="00992365">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992365">
              <w:rPr>
                <w:color w:val="000000"/>
                <w:sz w:val="20"/>
                <w:szCs w:val="20"/>
              </w:rPr>
              <w:t>İlde mevcut olan öğrencilerin nitelikli eğitim alma fırsatını tehdit etmesi</w:t>
            </w:r>
          </w:p>
        </w:tc>
        <w:tc>
          <w:tcPr>
            <w:tcW w:w="2823" w:type="dxa"/>
          </w:tcPr>
          <w:p w14:paraId="12D144C6" w14:textId="77777777" w:rsidR="00992365" w:rsidRPr="00992365" w:rsidRDefault="00992365" w:rsidP="00992365">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992365">
              <w:rPr>
                <w:color w:val="000000"/>
                <w:sz w:val="20"/>
                <w:szCs w:val="20"/>
              </w:rPr>
              <w:t>Zorunlu göçmen öğrencilerin bizzat izlenmesi ve eğitimin niteliğine yönelik iyileştirici tedbirlerin alınması</w:t>
            </w:r>
          </w:p>
        </w:tc>
      </w:tr>
      <w:tr w:rsidR="00992365" w:rsidRPr="00992365" w14:paraId="58FEC01A" w14:textId="77777777" w:rsidTr="00992365">
        <w:tc>
          <w:tcPr>
            <w:cnfStyle w:val="001000000000" w:firstRow="0" w:lastRow="0" w:firstColumn="1" w:lastColumn="0" w:oddVBand="0" w:evenVBand="0" w:oddHBand="0" w:evenHBand="0" w:firstRowFirstColumn="0" w:firstRowLastColumn="0" w:lastRowFirstColumn="0" w:lastRowLastColumn="0"/>
            <w:tcW w:w="1550" w:type="dxa"/>
            <w:vMerge w:val="restart"/>
          </w:tcPr>
          <w:p w14:paraId="47B55094" w14:textId="77777777" w:rsidR="00992365" w:rsidRPr="00992365" w:rsidRDefault="00992365" w:rsidP="00992365">
            <w:pPr>
              <w:rPr>
                <w:rFonts w:cs="Tahoma"/>
                <w:color w:val="000000"/>
              </w:rPr>
            </w:pPr>
            <w:r w:rsidRPr="00992365">
              <w:rPr>
                <w:rFonts w:cs="Tahoma"/>
                <w:color w:val="000000"/>
              </w:rPr>
              <w:t>Ekonomik Faktörler</w:t>
            </w:r>
          </w:p>
        </w:tc>
        <w:tc>
          <w:tcPr>
            <w:tcW w:w="1418" w:type="dxa"/>
          </w:tcPr>
          <w:p w14:paraId="11E11E47" w14:textId="77777777" w:rsidR="00992365" w:rsidRPr="00992365" w:rsidRDefault="00992365" w:rsidP="00992365">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92365">
              <w:rPr>
                <w:color w:val="000000"/>
                <w:sz w:val="20"/>
                <w:szCs w:val="20"/>
              </w:rPr>
              <w:t>İlimizde serbest bölge ve organize sanayii bölgelerinin bulunması</w:t>
            </w:r>
          </w:p>
        </w:tc>
        <w:tc>
          <w:tcPr>
            <w:tcW w:w="1984" w:type="dxa"/>
          </w:tcPr>
          <w:p w14:paraId="045346F0" w14:textId="77777777" w:rsidR="00992365" w:rsidRPr="00992365" w:rsidRDefault="00992365" w:rsidP="00992365">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92365">
              <w:rPr>
                <w:color w:val="000000"/>
                <w:sz w:val="20"/>
                <w:szCs w:val="20"/>
              </w:rPr>
              <w:t>İlimizde bulunan Mesleki Eğitim okullarında öğrenim gören öğrencilerin staj olanaklarının olması</w:t>
            </w:r>
          </w:p>
        </w:tc>
        <w:tc>
          <w:tcPr>
            <w:tcW w:w="1985" w:type="dxa"/>
          </w:tcPr>
          <w:p w14:paraId="09D5210F" w14:textId="77777777" w:rsidR="00992365" w:rsidRPr="00992365" w:rsidRDefault="00992365" w:rsidP="00992365">
            <w:pP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823" w:type="dxa"/>
          </w:tcPr>
          <w:p w14:paraId="5061F4F2" w14:textId="77777777" w:rsidR="00992365" w:rsidRPr="00992365" w:rsidRDefault="00992365" w:rsidP="00992365">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92365">
              <w:rPr>
                <w:color w:val="000000"/>
                <w:sz w:val="20"/>
                <w:szCs w:val="20"/>
              </w:rPr>
              <w:t>Organize sanayi bölgesi ve işletmeler ile işbirliklerine devam edilmesi</w:t>
            </w:r>
          </w:p>
        </w:tc>
      </w:tr>
      <w:tr w:rsidR="00992365" w:rsidRPr="00992365" w14:paraId="7CDAB73F" w14:textId="77777777" w:rsidTr="00992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401C9DA1" w14:textId="77777777" w:rsidR="00992365" w:rsidRPr="00992365" w:rsidRDefault="00992365" w:rsidP="00992365">
            <w:pPr>
              <w:rPr>
                <w:rFonts w:cs="Tahoma"/>
                <w:color w:val="000000"/>
              </w:rPr>
            </w:pPr>
          </w:p>
        </w:tc>
        <w:tc>
          <w:tcPr>
            <w:tcW w:w="1418" w:type="dxa"/>
          </w:tcPr>
          <w:p w14:paraId="24D810D1" w14:textId="77777777" w:rsidR="00992365" w:rsidRPr="00992365" w:rsidRDefault="00992365" w:rsidP="00992365">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992365">
              <w:rPr>
                <w:color w:val="000000"/>
                <w:sz w:val="20"/>
                <w:szCs w:val="20"/>
              </w:rPr>
              <w:t>AB Projeleri ve diğer fonlardan sağlanan imkânlar.</w:t>
            </w:r>
          </w:p>
          <w:p w14:paraId="1009E7E9" w14:textId="77777777" w:rsidR="00992365" w:rsidRPr="00992365" w:rsidRDefault="00992365" w:rsidP="00992365">
            <w:pP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984" w:type="dxa"/>
          </w:tcPr>
          <w:p w14:paraId="6712A225" w14:textId="77777777" w:rsidR="00992365" w:rsidRPr="00992365" w:rsidRDefault="00992365" w:rsidP="00992365">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992365">
              <w:rPr>
                <w:color w:val="000000"/>
                <w:sz w:val="20"/>
                <w:szCs w:val="20"/>
              </w:rPr>
              <w:t>Öğretmen ve öğrencilerimizin mesleki gelişimlerine katkı sağlayan yurt dışı eğitim fırsatlarının olması</w:t>
            </w:r>
          </w:p>
          <w:p w14:paraId="50E350BD" w14:textId="77777777" w:rsidR="00992365" w:rsidRPr="00992365" w:rsidRDefault="00992365" w:rsidP="00992365">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992365">
              <w:rPr>
                <w:color w:val="000000"/>
                <w:sz w:val="20"/>
                <w:szCs w:val="20"/>
              </w:rPr>
              <w:t>Proje hazırlama konusunda deneyimli ve nitelikli öğretmenlerin olması</w:t>
            </w:r>
          </w:p>
        </w:tc>
        <w:tc>
          <w:tcPr>
            <w:tcW w:w="1985" w:type="dxa"/>
          </w:tcPr>
          <w:p w14:paraId="3B9D40B2" w14:textId="77777777" w:rsidR="00992365" w:rsidRPr="00992365" w:rsidRDefault="00992365" w:rsidP="00992365">
            <w:pP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823" w:type="dxa"/>
          </w:tcPr>
          <w:p w14:paraId="1AC7C4EF" w14:textId="77777777" w:rsidR="00992365" w:rsidRPr="00992365" w:rsidRDefault="00992365" w:rsidP="00992365">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992365">
              <w:rPr>
                <w:color w:val="000000"/>
                <w:sz w:val="20"/>
                <w:szCs w:val="20"/>
              </w:rPr>
              <w:t>Okul ve kurumlarda görev yapan yönetici/öğretmenlerin AB projeleri ve diğer projeleri hazırlama konusunda eğitimlere tabi tutulmaya devam edilmesi</w:t>
            </w:r>
          </w:p>
        </w:tc>
      </w:tr>
      <w:tr w:rsidR="00992365" w:rsidRPr="00992365" w14:paraId="4D55B7F5" w14:textId="77777777" w:rsidTr="00992365">
        <w:tc>
          <w:tcPr>
            <w:cnfStyle w:val="001000000000" w:firstRow="0" w:lastRow="0" w:firstColumn="1" w:lastColumn="0" w:oddVBand="0" w:evenVBand="0" w:oddHBand="0" w:evenHBand="0" w:firstRowFirstColumn="0" w:firstRowLastColumn="0" w:lastRowFirstColumn="0" w:lastRowLastColumn="0"/>
            <w:tcW w:w="1550" w:type="dxa"/>
            <w:vMerge/>
          </w:tcPr>
          <w:p w14:paraId="6DB4F574" w14:textId="77777777" w:rsidR="00992365" w:rsidRPr="00992365" w:rsidRDefault="00992365" w:rsidP="00992365">
            <w:pPr>
              <w:rPr>
                <w:rFonts w:cs="Tahoma"/>
                <w:color w:val="000000"/>
              </w:rPr>
            </w:pPr>
          </w:p>
        </w:tc>
        <w:tc>
          <w:tcPr>
            <w:tcW w:w="1418" w:type="dxa"/>
          </w:tcPr>
          <w:p w14:paraId="52394FDC" w14:textId="77777777" w:rsidR="00992365" w:rsidRPr="00992365" w:rsidRDefault="00992365" w:rsidP="00992365">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92365">
              <w:rPr>
                <w:color w:val="000000"/>
                <w:sz w:val="20"/>
                <w:szCs w:val="20"/>
              </w:rPr>
              <w:t xml:space="preserve">Cumhurbaşkanlığınca alınan tasarruf tedbirlerinin etkisi </w:t>
            </w:r>
          </w:p>
          <w:p w14:paraId="7BB99A56" w14:textId="77777777" w:rsidR="00992365" w:rsidRPr="00992365" w:rsidRDefault="00992365" w:rsidP="00992365">
            <w:pP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984" w:type="dxa"/>
          </w:tcPr>
          <w:p w14:paraId="1A62D945" w14:textId="77777777" w:rsidR="00992365" w:rsidRPr="00992365" w:rsidRDefault="00992365" w:rsidP="00992365">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92365">
              <w:rPr>
                <w:color w:val="000000"/>
                <w:sz w:val="20"/>
                <w:szCs w:val="20"/>
              </w:rPr>
              <w:t>Kamu kaynaklarının etkin, verimli ve yerinde kullanılmasına yönelik itici bir güç olması</w:t>
            </w:r>
          </w:p>
        </w:tc>
        <w:tc>
          <w:tcPr>
            <w:tcW w:w="1985" w:type="dxa"/>
          </w:tcPr>
          <w:p w14:paraId="5D35E1A4" w14:textId="77777777" w:rsidR="00992365" w:rsidRPr="00992365" w:rsidRDefault="00992365" w:rsidP="00992365">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92365">
              <w:rPr>
                <w:color w:val="000000"/>
                <w:sz w:val="20"/>
                <w:szCs w:val="20"/>
              </w:rPr>
              <w:t>İhtiyaçların karşılanmasında arzulanan seviyeye ulaşılamaması</w:t>
            </w:r>
          </w:p>
          <w:p w14:paraId="771E258B" w14:textId="77777777" w:rsidR="00992365" w:rsidRPr="00992365" w:rsidRDefault="00992365" w:rsidP="00992365">
            <w:pP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823" w:type="dxa"/>
          </w:tcPr>
          <w:p w14:paraId="5A9344F3" w14:textId="77777777" w:rsidR="00992365" w:rsidRPr="00992365" w:rsidRDefault="00992365" w:rsidP="00992365">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92365">
              <w:rPr>
                <w:color w:val="000000"/>
                <w:sz w:val="20"/>
                <w:szCs w:val="20"/>
              </w:rPr>
              <w:t xml:space="preserve">Fayda-maliyet analizi yapılarak kaynakların </w:t>
            </w:r>
            <w:proofErr w:type="spellStart"/>
            <w:r w:rsidRPr="00992365">
              <w:rPr>
                <w:color w:val="000000"/>
                <w:sz w:val="20"/>
                <w:szCs w:val="20"/>
              </w:rPr>
              <w:t>önceliklendirilmesi</w:t>
            </w:r>
            <w:proofErr w:type="spellEnd"/>
            <w:r w:rsidRPr="00992365">
              <w:rPr>
                <w:color w:val="000000"/>
                <w:sz w:val="20"/>
                <w:szCs w:val="20"/>
              </w:rPr>
              <w:t xml:space="preserve"> </w:t>
            </w:r>
          </w:p>
          <w:p w14:paraId="5EC8F711" w14:textId="77777777" w:rsidR="00992365" w:rsidRPr="00992365" w:rsidRDefault="00992365" w:rsidP="00992365">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92365">
              <w:rPr>
                <w:color w:val="000000"/>
                <w:sz w:val="20"/>
                <w:szCs w:val="20"/>
              </w:rPr>
              <w:t>Alternatif bütçe dışı kaynaklar arayışlarına gidilmesi (Örneğin; projeler için)</w:t>
            </w:r>
          </w:p>
          <w:p w14:paraId="5EBB2A61" w14:textId="77777777" w:rsidR="00992365" w:rsidRPr="00992365" w:rsidRDefault="00992365" w:rsidP="00992365">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92365">
              <w:rPr>
                <w:color w:val="000000"/>
                <w:sz w:val="20"/>
                <w:szCs w:val="20"/>
              </w:rPr>
              <w:t xml:space="preserve">Katma değere dönüşebilecek ürünlere yönelik mesleki eğitim </w:t>
            </w:r>
            <w:r w:rsidRPr="00992365">
              <w:rPr>
                <w:color w:val="000000"/>
                <w:sz w:val="20"/>
                <w:szCs w:val="20"/>
              </w:rPr>
              <w:lastRenderedPageBreak/>
              <w:t>faaliyetlerinin desteklenmesi</w:t>
            </w:r>
          </w:p>
        </w:tc>
      </w:tr>
      <w:tr w:rsidR="00992365" w:rsidRPr="00992365" w14:paraId="49AEC040" w14:textId="77777777" w:rsidTr="00992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6C7F2158" w14:textId="77777777" w:rsidR="00992365" w:rsidRPr="00992365" w:rsidRDefault="00992365" w:rsidP="00992365">
            <w:pPr>
              <w:rPr>
                <w:rFonts w:cs="Tahoma"/>
                <w:color w:val="000000"/>
              </w:rPr>
            </w:pPr>
          </w:p>
        </w:tc>
        <w:tc>
          <w:tcPr>
            <w:tcW w:w="1418" w:type="dxa"/>
          </w:tcPr>
          <w:p w14:paraId="642F2A06" w14:textId="77777777" w:rsidR="00992365" w:rsidRPr="00992365" w:rsidRDefault="00992365" w:rsidP="00992365">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992365">
              <w:rPr>
                <w:color w:val="000000"/>
                <w:sz w:val="20"/>
                <w:szCs w:val="20"/>
              </w:rPr>
              <w:t>Kayseri’nin turizm, sanayi ve tarım kenti olması.</w:t>
            </w:r>
          </w:p>
        </w:tc>
        <w:tc>
          <w:tcPr>
            <w:tcW w:w="1984" w:type="dxa"/>
          </w:tcPr>
          <w:p w14:paraId="006C082B" w14:textId="77777777" w:rsidR="00992365" w:rsidRPr="00992365" w:rsidRDefault="00992365" w:rsidP="00992365">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992365">
              <w:rPr>
                <w:color w:val="000000"/>
                <w:sz w:val="20"/>
                <w:szCs w:val="20"/>
              </w:rPr>
              <w:t xml:space="preserve">İlimizde öğrenim gören ailelerin </w:t>
            </w:r>
            <w:proofErr w:type="spellStart"/>
            <w:r w:rsidRPr="00992365">
              <w:rPr>
                <w:color w:val="000000"/>
                <w:sz w:val="20"/>
                <w:szCs w:val="20"/>
              </w:rPr>
              <w:t>sosyo</w:t>
            </w:r>
            <w:proofErr w:type="spellEnd"/>
            <w:r w:rsidRPr="00992365">
              <w:rPr>
                <w:color w:val="000000"/>
                <w:sz w:val="20"/>
                <w:szCs w:val="20"/>
              </w:rPr>
              <w:t>-ekonomik seviyelerinin diğer bölgelere göre yüksek olması</w:t>
            </w:r>
          </w:p>
          <w:p w14:paraId="4B8200E2" w14:textId="77777777" w:rsidR="00992365" w:rsidRPr="00992365" w:rsidRDefault="00992365" w:rsidP="00992365">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992365">
              <w:rPr>
                <w:color w:val="000000"/>
                <w:sz w:val="20"/>
                <w:szCs w:val="20"/>
              </w:rPr>
              <w:t>İlimizde turizm, sanayi ve tarım ile ilgili Mesleki Eğitim Kurumlarının olması</w:t>
            </w:r>
          </w:p>
        </w:tc>
        <w:tc>
          <w:tcPr>
            <w:tcW w:w="1985" w:type="dxa"/>
          </w:tcPr>
          <w:p w14:paraId="5568BED6" w14:textId="77777777" w:rsidR="00992365" w:rsidRPr="00992365" w:rsidRDefault="00992365" w:rsidP="00992365">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992365">
              <w:rPr>
                <w:color w:val="000000"/>
                <w:sz w:val="20"/>
                <w:szCs w:val="20"/>
              </w:rPr>
              <w:t>Mevsimlik tarım işçiliğinden dolayı öğrencilerin okula devam sorunları yaşaması</w:t>
            </w:r>
          </w:p>
        </w:tc>
        <w:tc>
          <w:tcPr>
            <w:tcW w:w="2823" w:type="dxa"/>
          </w:tcPr>
          <w:p w14:paraId="2E6DE9CA" w14:textId="77777777" w:rsidR="00992365" w:rsidRPr="00992365" w:rsidRDefault="00992365" w:rsidP="00992365">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992365">
              <w:rPr>
                <w:color w:val="000000"/>
                <w:sz w:val="20"/>
                <w:szCs w:val="20"/>
              </w:rPr>
              <w:t>Temel eğitimden ortaöğretime geçiş sürecinde ilgili alanlara yönelik tanıtım ve bilgilendirme faaliyetlerine devam edilmesi</w:t>
            </w:r>
          </w:p>
        </w:tc>
      </w:tr>
      <w:tr w:rsidR="00992365" w:rsidRPr="00992365" w14:paraId="07151029" w14:textId="77777777" w:rsidTr="00992365">
        <w:tc>
          <w:tcPr>
            <w:cnfStyle w:val="001000000000" w:firstRow="0" w:lastRow="0" w:firstColumn="1" w:lastColumn="0" w:oddVBand="0" w:evenVBand="0" w:oddHBand="0" w:evenHBand="0" w:firstRowFirstColumn="0" w:firstRowLastColumn="0" w:lastRowFirstColumn="0" w:lastRowLastColumn="0"/>
            <w:tcW w:w="1550" w:type="dxa"/>
            <w:vMerge/>
          </w:tcPr>
          <w:p w14:paraId="5012373C" w14:textId="77777777" w:rsidR="00992365" w:rsidRPr="00992365" w:rsidRDefault="00992365" w:rsidP="00992365">
            <w:pPr>
              <w:rPr>
                <w:rFonts w:cs="Tahoma"/>
                <w:color w:val="000000"/>
              </w:rPr>
            </w:pPr>
          </w:p>
        </w:tc>
        <w:tc>
          <w:tcPr>
            <w:tcW w:w="1418" w:type="dxa"/>
          </w:tcPr>
          <w:p w14:paraId="65DDC66C" w14:textId="77777777" w:rsidR="00992365" w:rsidRPr="00992365" w:rsidRDefault="00992365" w:rsidP="00992365">
            <w:pPr>
              <w:ind w:left="720"/>
              <w:cnfStyle w:val="000000000000" w:firstRow="0" w:lastRow="0" w:firstColumn="0" w:lastColumn="0" w:oddVBand="0" w:evenVBand="0" w:oddHBand="0" w:evenHBand="0" w:firstRowFirstColumn="0" w:firstRowLastColumn="0" w:lastRowFirstColumn="0" w:lastRowLastColumn="0"/>
              <w:rPr>
                <w:color w:val="000000"/>
                <w:sz w:val="20"/>
                <w:szCs w:val="20"/>
              </w:rPr>
            </w:pPr>
          </w:p>
          <w:p w14:paraId="0811FDF8" w14:textId="77777777" w:rsidR="00992365" w:rsidRPr="00992365" w:rsidRDefault="00992365" w:rsidP="00992365">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92365">
              <w:rPr>
                <w:color w:val="000000"/>
                <w:sz w:val="20"/>
                <w:szCs w:val="20"/>
              </w:rPr>
              <w:t>Bölgemizde Orta Anadolu Kalkınma Ajansı’nın (Oran) varlığı, üretim ve eğitim içerikli projeleri desteklemesi.</w:t>
            </w:r>
          </w:p>
        </w:tc>
        <w:tc>
          <w:tcPr>
            <w:tcW w:w="1984" w:type="dxa"/>
          </w:tcPr>
          <w:p w14:paraId="3548D9AD" w14:textId="77777777" w:rsidR="00992365" w:rsidRPr="00992365" w:rsidRDefault="00992365" w:rsidP="00992365">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92365">
              <w:rPr>
                <w:color w:val="000000"/>
                <w:sz w:val="20"/>
                <w:szCs w:val="20"/>
              </w:rPr>
              <w:t xml:space="preserve">İlimizin bu eğitimlerle ilgili </w:t>
            </w:r>
            <w:proofErr w:type="spellStart"/>
            <w:r w:rsidRPr="00992365">
              <w:rPr>
                <w:color w:val="000000"/>
                <w:sz w:val="20"/>
                <w:szCs w:val="20"/>
              </w:rPr>
              <w:t>hazırbulunuşluk</w:t>
            </w:r>
            <w:proofErr w:type="spellEnd"/>
            <w:r w:rsidRPr="00992365">
              <w:rPr>
                <w:color w:val="000000"/>
                <w:sz w:val="20"/>
                <w:szCs w:val="20"/>
              </w:rPr>
              <w:t xml:space="preserve"> düzeyinin yüksek olması</w:t>
            </w:r>
          </w:p>
        </w:tc>
        <w:tc>
          <w:tcPr>
            <w:tcW w:w="1985" w:type="dxa"/>
          </w:tcPr>
          <w:p w14:paraId="46D39FBC" w14:textId="77777777" w:rsidR="00992365" w:rsidRPr="00992365" w:rsidRDefault="00992365" w:rsidP="00992365">
            <w:pP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823" w:type="dxa"/>
          </w:tcPr>
          <w:p w14:paraId="3FA3B9A0" w14:textId="77777777" w:rsidR="00992365" w:rsidRPr="00992365" w:rsidRDefault="00992365" w:rsidP="00992365">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92365">
              <w:rPr>
                <w:color w:val="000000"/>
                <w:sz w:val="20"/>
                <w:szCs w:val="20"/>
              </w:rPr>
              <w:t>ORAN tarafından uygulanan fizibilite destek çalışmalarının ve teknik destek eğitimlerinin ilimizin ihtiyaçlarına göre planlanarak devam ettirilmesi</w:t>
            </w:r>
          </w:p>
        </w:tc>
      </w:tr>
      <w:tr w:rsidR="00992365" w:rsidRPr="00992365" w14:paraId="4B8AFC5B" w14:textId="77777777" w:rsidTr="00992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val="restart"/>
          </w:tcPr>
          <w:p w14:paraId="4E19B0FD" w14:textId="77777777" w:rsidR="00992365" w:rsidRPr="00992365" w:rsidRDefault="00992365" w:rsidP="00992365">
            <w:pPr>
              <w:rPr>
                <w:rFonts w:cs="Tahoma"/>
                <w:color w:val="000000"/>
              </w:rPr>
            </w:pPr>
            <w:r w:rsidRPr="00992365">
              <w:rPr>
                <w:rFonts w:cs="Tahoma"/>
                <w:color w:val="000000"/>
              </w:rPr>
              <w:t>Sosyokültürel</w:t>
            </w:r>
          </w:p>
        </w:tc>
        <w:tc>
          <w:tcPr>
            <w:tcW w:w="1418" w:type="dxa"/>
          </w:tcPr>
          <w:p w14:paraId="4AA7A750" w14:textId="77777777" w:rsidR="00992365" w:rsidRPr="00992365" w:rsidRDefault="00992365" w:rsidP="00992365">
            <w:pPr>
              <w:cnfStyle w:val="000000100000" w:firstRow="0" w:lastRow="0" w:firstColumn="0" w:lastColumn="0" w:oddVBand="0" w:evenVBand="0" w:oddHBand="1" w:evenHBand="0" w:firstRowFirstColumn="0" w:firstRowLastColumn="0" w:lastRowFirstColumn="0" w:lastRowLastColumn="0"/>
              <w:rPr>
                <w:color w:val="000000"/>
                <w:sz w:val="20"/>
                <w:szCs w:val="20"/>
              </w:rPr>
            </w:pPr>
            <w:proofErr w:type="spellStart"/>
            <w:r w:rsidRPr="00992365">
              <w:rPr>
                <w:color w:val="000000"/>
                <w:sz w:val="20"/>
                <w:szCs w:val="20"/>
              </w:rPr>
              <w:t>Sosyo</w:t>
            </w:r>
            <w:proofErr w:type="spellEnd"/>
            <w:r w:rsidRPr="00992365">
              <w:rPr>
                <w:color w:val="000000"/>
                <w:sz w:val="20"/>
                <w:szCs w:val="20"/>
              </w:rPr>
              <w:t>-Kültürel durumun aile yapısına etkisi</w:t>
            </w:r>
          </w:p>
        </w:tc>
        <w:tc>
          <w:tcPr>
            <w:tcW w:w="1984" w:type="dxa"/>
          </w:tcPr>
          <w:p w14:paraId="1CCA73E4" w14:textId="77777777" w:rsidR="00992365" w:rsidRPr="00992365" w:rsidRDefault="00992365" w:rsidP="00992365">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992365">
              <w:rPr>
                <w:color w:val="000000"/>
                <w:sz w:val="20"/>
                <w:szCs w:val="20"/>
              </w:rPr>
              <w:t>Gelenek ve görenek bakımından zengin bir tarihi geçmişe sahip olması</w:t>
            </w:r>
          </w:p>
        </w:tc>
        <w:tc>
          <w:tcPr>
            <w:tcW w:w="1985" w:type="dxa"/>
          </w:tcPr>
          <w:p w14:paraId="1DCCC4C7" w14:textId="77777777" w:rsidR="00992365" w:rsidRPr="00992365" w:rsidRDefault="00992365" w:rsidP="00992365">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992365">
              <w:rPr>
                <w:color w:val="000000"/>
                <w:sz w:val="20"/>
                <w:szCs w:val="20"/>
              </w:rPr>
              <w:t>Merkez İlçeler ve kırsal yerleşim yeri arasındaki kültürel farklılıklar</w:t>
            </w:r>
          </w:p>
          <w:p w14:paraId="53A5BCB1" w14:textId="77777777" w:rsidR="00992365" w:rsidRPr="00992365" w:rsidRDefault="00992365" w:rsidP="00992365">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992365">
              <w:rPr>
                <w:color w:val="000000"/>
                <w:sz w:val="20"/>
                <w:szCs w:val="20"/>
              </w:rPr>
              <w:t>Parçalanmış aileler</w:t>
            </w:r>
          </w:p>
        </w:tc>
        <w:tc>
          <w:tcPr>
            <w:tcW w:w="2823" w:type="dxa"/>
          </w:tcPr>
          <w:p w14:paraId="1844A733" w14:textId="77777777" w:rsidR="00992365" w:rsidRPr="00992365" w:rsidRDefault="00992365" w:rsidP="00992365">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992365">
              <w:rPr>
                <w:color w:val="000000"/>
                <w:sz w:val="20"/>
                <w:szCs w:val="20"/>
              </w:rPr>
              <w:t>Sosyal içermeli, gelenek-görenekleri yansıtmaya olanak verecek çalışmalara ağırlık verilmeli</w:t>
            </w:r>
          </w:p>
          <w:p w14:paraId="1CCEFB4A" w14:textId="77777777" w:rsidR="00992365" w:rsidRPr="00992365" w:rsidRDefault="00992365" w:rsidP="00992365">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992365">
              <w:rPr>
                <w:color w:val="000000"/>
                <w:sz w:val="20"/>
                <w:szCs w:val="20"/>
              </w:rPr>
              <w:t>Parçalanmış ailelere ve çocuklarına yönelik rehberlik ve psikolojik danışma hizmetlerinin türü ve sayısı artırılmalı</w:t>
            </w:r>
          </w:p>
        </w:tc>
      </w:tr>
      <w:tr w:rsidR="00992365" w:rsidRPr="00992365" w14:paraId="1813A657" w14:textId="77777777" w:rsidTr="00992365">
        <w:tc>
          <w:tcPr>
            <w:cnfStyle w:val="001000000000" w:firstRow="0" w:lastRow="0" w:firstColumn="1" w:lastColumn="0" w:oddVBand="0" w:evenVBand="0" w:oddHBand="0" w:evenHBand="0" w:firstRowFirstColumn="0" w:firstRowLastColumn="0" w:lastRowFirstColumn="0" w:lastRowLastColumn="0"/>
            <w:tcW w:w="1550" w:type="dxa"/>
            <w:vMerge/>
          </w:tcPr>
          <w:p w14:paraId="2E000AEC" w14:textId="77777777" w:rsidR="00992365" w:rsidRPr="00992365" w:rsidRDefault="00992365" w:rsidP="00992365">
            <w:pPr>
              <w:rPr>
                <w:rFonts w:cs="Tahoma"/>
                <w:color w:val="000000"/>
              </w:rPr>
            </w:pPr>
          </w:p>
        </w:tc>
        <w:tc>
          <w:tcPr>
            <w:tcW w:w="1418" w:type="dxa"/>
          </w:tcPr>
          <w:p w14:paraId="52AFCDBC" w14:textId="77777777" w:rsidR="00992365" w:rsidRPr="00992365" w:rsidRDefault="00992365" w:rsidP="00992365">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92365">
              <w:rPr>
                <w:color w:val="000000"/>
                <w:sz w:val="20"/>
                <w:szCs w:val="20"/>
              </w:rPr>
              <w:t>Kamuoyunun eğitim öğretimin kalitesi ile eğitim öğretim çalışanlarının niteliğinin artmasına ilişkin beklenti ve desteği</w:t>
            </w:r>
          </w:p>
        </w:tc>
        <w:tc>
          <w:tcPr>
            <w:tcW w:w="1984" w:type="dxa"/>
          </w:tcPr>
          <w:p w14:paraId="3D748282" w14:textId="77777777" w:rsidR="00992365" w:rsidRPr="00992365" w:rsidRDefault="00992365" w:rsidP="00992365">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92365">
              <w:rPr>
                <w:color w:val="000000"/>
                <w:sz w:val="20"/>
                <w:szCs w:val="20"/>
              </w:rPr>
              <w:t>Geniş bir paydaş kitlesinin varlığı</w:t>
            </w:r>
          </w:p>
          <w:p w14:paraId="39BF8D91" w14:textId="77777777" w:rsidR="00992365" w:rsidRPr="00992365" w:rsidRDefault="00992365" w:rsidP="00992365">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92365">
              <w:rPr>
                <w:color w:val="000000"/>
                <w:sz w:val="20"/>
                <w:szCs w:val="20"/>
              </w:rPr>
              <w:t>Nitelikli işgücünün yetiştirilmesi için mesleki ve teknik eğitimin önemli olduğu algısı</w:t>
            </w:r>
          </w:p>
          <w:p w14:paraId="04A6D370" w14:textId="77777777" w:rsidR="00992365" w:rsidRPr="00992365" w:rsidRDefault="00992365" w:rsidP="00992365">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92365">
              <w:rPr>
                <w:color w:val="000000"/>
                <w:sz w:val="20"/>
                <w:szCs w:val="20"/>
              </w:rPr>
              <w:t>Kaliteli eğitim ve öğretime ilişkin talebin artması</w:t>
            </w:r>
          </w:p>
        </w:tc>
        <w:tc>
          <w:tcPr>
            <w:tcW w:w="1985" w:type="dxa"/>
          </w:tcPr>
          <w:p w14:paraId="0F0A2869" w14:textId="77777777" w:rsidR="00992365" w:rsidRPr="00992365" w:rsidRDefault="00992365" w:rsidP="00992365">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92365">
              <w:rPr>
                <w:color w:val="000000"/>
                <w:sz w:val="20"/>
                <w:szCs w:val="20"/>
              </w:rPr>
              <w:t>Nüfus hareketleri ve kentleşmede yaşanan hızlı değişim</w:t>
            </w:r>
          </w:p>
          <w:p w14:paraId="13BD0AE1" w14:textId="77777777" w:rsidR="00992365" w:rsidRPr="00992365" w:rsidRDefault="00992365" w:rsidP="00992365">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92365">
              <w:rPr>
                <w:color w:val="000000"/>
                <w:sz w:val="20"/>
                <w:szCs w:val="20"/>
              </w:rPr>
              <w:t>Medyada eğitim ve öğretime ilişkin çoğunlukla olumsuz haberlerin ön plana çıkarılması</w:t>
            </w:r>
          </w:p>
          <w:p w14:paraId="56571F32" w14:textId="77777777" w:rsidR="00992365" w:rsidRPr="00992365" w:rsidRDefault="00992365" w:rsidP="00992365">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92365">
              <w:rPr>
                <w:color w:val="000000"/>
                <w:sz w:val="20"/>
                <w:szCs w:val="20"/>
              </w:rPr>
              <w:t>Toplumda kitap okuma, spor yapma, sanatsal ve kültürel faaliyetlerde bulunma alışkanlığının yetersiz olması</w:t>
            </w:r>
          </w:p>
          <w:p w14:paraId="6754A99D" w14:textId="77777777" w:rsidR="00992365" w:rsidRPr="00992365" w:rsidRDefault="00992365" w:rsidP="00992365">
            <w:pP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823" w:type="dxa"/>
          </w:tcPr>
          <w:p w14:paraId="35FBCDD1" w14:textId="77777777" w:rsidR="00992365" w:rsidRPr="00992365" w:rsidRDefault="00992365" w:rsidP="00992365">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92365">
              <w:rPr>
                <w:color w:val="000000"/>
                <w:sz w:val="20"/>
                <w:szCs w:val="20"/>
              </w:rPr>
              <w:t xml:space="preserve">Öğrenciler, okullar ve bölgeler arasında öğretmen ve yönetici niteliği, eğitim ortamı, donanımı ve kazanımlar açısından oluşan farklılıkların azaltılması ve uluslararası standartların yakalanması; bütün bireylere çağın gerektirdiği bilgi, beceri, yeterlik, tutum ve davranışların kazandırılması; öğrencilerin bilimsel, kültürel, sanatsal ve sportif faaliyetlere katılımının artırılması; özel yeteneklilere yönelik kurumsal yapı ve süreçlerin iyileştirilmesi, öğrenme ortamları, ders yapıları, materyalleri̇ , tanılama ve değerlen-        </w:t>
            </w:r>
            <w:proofErr w:type="spellStart"/>
            <w:r w:rsidRPr="00992365">
              <w:rPr>
                <w:color w:val="000000"/>
                <w:sz w:val="20"/>
                <w:szCs w:val="20"/>
              </w:rPr>
              <w:t>dı̇rme</w:t>
            </w:r>
            <w:proofErr w:type="spellEnd"/>
            <w:r w:rsidRPr="00992365">
              <w:rPr>
                <w:color w:val="000000"/>
                <w:sz w:val="20"/>
                <w:szCs w:val="20"/>
              </w:rPr>
              <w:t xml:space="preserve"> araçlarının geliştirilmesi; özel </w:t>
            </w:r>
            <w:proofErr w:type="spellStart"/>
            <w:r w:rsidRPr="00992365">
              <w:rPr>
                <w:color w:val="000000"/>
                <w:sz w:val="20"/>
                <w:szCs w:val="20"/>
              </w:rPr>
              <w:t>eğı̇tı̇me</w:t>
            </w:r>
            <w:proofErr w:type="spellEnd"/>
            <w:r w:rsidRPr="00992365">
              <w:rPr>
                <w:color w:val="000000"/>
                <w:sz w:val="20"/>
                <w:szCs w:val="20"/>
              </w:rPr>
              <w:t xml:space="preserve"> ihtiyacı olan öğrencilere yönelik </w:t>
            </w:r>
            <w:proofErr w:type="spellStart"/>
            <w:r w:rsidRPr="00992365">
              <w:rPr>
                <w:color w:val="000000"/>
                <w:sz w:val="20"/>
                <w:szCs w:val="20"/>
              </w:rPr>
              <w:t>hı̇zmetlerı̇n</w:t>
            </w:r>
            <w:proofErr w:type="spellEnd"/>
            <w:r w:rsidRPr="00992365">
              <w:rPr>
                <w:color w:val="000000"/>
                <w:sz w:val="20"/>
                <w:szCs w:val="20"/>
              </w:rPr>
              <w:t xml:space="preserve"> </w:t>
            </w:r>
            <w:proofErr w:type="spellStart"/>
            <w:r w:rsidRPr="00992365">
              <w:rPr>
                <w:color w:val="000000"/>
                <w:sz w:val="20"/>
                <w:szCs w:val="20"/>
              </w:rPr>
              <w:t>kalı̇tesı̇nin</w:t>
            </w:r>
            <w:proofErr w:type="spellEnd"/>
            <w:r w:rsidRPr="00992365">
              <w:rPr>
                <w:color w:val="000000"/>
                <w:sz w:val="20"/>
                <w:szCs w:val="20"/>
              </w:rPr>
              <w:t xml:space="preserve"> artırılması</w:t>
            </w:r>
          </w:p>
        </w:tc>
      </w:tr>
      <w:tr w:rsidR="00992365" w:rsidRPr="00992365" w14:paraId="51AE5CDE" w14:textId="77777777" w:rsidTr="00992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44E12229" w14:textId="77777777" w:rsidR="00992365" w:rsidRPr="00992365" w:rsidRDefault="00992365" w:rsidP="00992365">
            <w:pPr>
              <w:rPr>
                <w:rFonts w:cs="Tahoma"/>
                <w:color w:val="000000"/>
              </w:rPr>
            </w:pPr>
          </w:p>
        </w:tc>
        <w:tc>
          <w:tcPr>
            <w:tcW w:w="1418" w:type="dxa"/>
          </w:tcPr>
          <w:p w14:paraId="0BE84E79" w14:textId="77777777" w:rsidR="00992365" w:rsidRPr="00992365" w:rsidRDefault="00992365" w:rsidP="00992365">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992365">
              <w:rPr>
                <w:color w:val="000000"/>
                <w:sz w:val="20"/>
                <w:szCs w:val="20"/>
              </w:rPr>
              <w:t xml:space="preserve">İlimizde iç ve dış göç alan bölgelerde bölgenin kültürel yapısının çocukların okula devamına etkisi </w:t>
            </w:r>
          </w:p>
        </w:tc>
        <w:tc>
          <w:tcPr>
            <w:tcW w:w="1984" w:type="dxa"/>
          </w:tcPr>
          <w:p w14:paraId="6A1727AF" w14:textId="77777777" w:rsidR="00992365" w:rsidRPr="00992365" w:rsidRDefault="00992365" w:rsidP="00992365">
            <w:pP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985" w:type="dxa"/>
          </w:tcPr>
          <w:p w14:paraId="155A5977" w14:textId="77777777" w:rsidR="00992365" w:rsidRPr="00992365" w:rsidRDefault="00992365" w:rsidP="00992365">
            <w:pPr>
              <w:tabs>
                <w:tab w:val="num" w:pos="720"/>
              </w:tabs>
              <w:cnfStyle w:val="000000100000" w:firstRow="0" w:lastRow="0" w:firstColumn="0" w:lastColumn="0" w:oddVBand="0" w:evenVBand="0" w:oddHBand="1" w:evenHBand="0" w:firstRowFirstColumn="0" w:firstRowLastColumn="0" w:lastRowFirstColumn="0" w:lastRowLastColumn="0"/>
              <w:rPr>
                <w:color w:val="000000"/>
                <w:sz w:val="20"/>
                <w:szCs w:val="20"/>
              </w:rPr>
            </w:pPr>
            <w:r w:rsidRPr="00992365">
              <w:rPr>
                <w:color w:val="000000"/>
                <w:sz w:val="20"/>
                <w:szCs w:val="20"/>
              </w:rPr>
              <w:t>Çocukların okula devamsızlığı konusunda velilerin tutumu</w:t>
            </w:r>
          </w:p>
        </w:tc>
        <w:tc>
          <w:tcPr>
            <w:tcW w:w="2823" w:type="dxa"/>
          </w:tcPr>
          <w:p w14:paraId="4626EB7E" w14:textId="77777777" w:rsidR="00992365" w:rsidRPr="00992365" w:rsidRDefault="00992365" w:rsidP="00992365">
            <w:pPr>
              <w:tabs>
                <w:tab w:val="num" w:pos="720"/>
              </w:tabs>
              <w:cnfStyle w:val="000000100000" w:firstRow="0" w:lastRow="0" w:firstColumn="0" w:lastColumn="0" w:oddVBand="0" w:evenVBand="0" w:oddHBand="1" w:evenHBand="0" w:firstRowFirstColumn="0" w:firstRowLastColumn="0" w:lastRowFirstColumn="0" w:lastRowLastColumn="0"/>
              <w:rPr>
                <w:color w:val="000000"/>
                <w:sz w:val="20"/>
                <w:szCs w:val="20"/>
              </w:rPr>
            </w:pPr>
            <w:r w:rsidRPr="00992365">
              <w:rPr>
                <w:color w:val="000000"/>
                <w:sz w:val="20"/>
                <w:szCs w:val="20"/>
              </w:rPr>
              <w:t xml:space="preserve">Ailelerin bu hususta bilgilendirilmesi </w:t>
            </w:r>
          </w:p>
          <w:p w14:paraId="5E2522A1" w14:textId="77777777" w:rsidR="00992365" w:rsidRPr="00992365" w:rsidRDefault="00992365" w:rsidP="00992365">
            <w:pPr>
              <w:tabs>
                <w:tab w:val="num" w:pos="720"/>
              </w:tabs>
              <w:cnfStyle w:val="000000100000" w:firstRow="0" w:lastRow="0" w:firstColumn="0" w:lastColumn="0" w:oddVBand="0" w:evenVBand="0" w:oddHBand="1" w:evenHBand="0" w:firstRowFirstColumn="0" w:firstRowLastColumn="0" w:lastRowFirstColumn="0" w:lastRowLastColumn="0"/>
              <w:rPr>
                <w:color w:val="000000"/>
                <w:sz w:val="20"/>
                <w:szCs w:val="20"/>
              </w:rPr>
            </w:pPr>
            <w:r w:rsidRPr="00992365">
              <w:rPr>
                <w:color w:val="000000"/>
                <w:sz w:val="20"/>
                <w:szCs w:val="20"/>
              </w:rPr>
              <w:t>Okula devamlılığın veliler ve öğrenciler için daha cazip hâle getirilmesi</w:t>
            </w:r>
          </w:p>
        </w:tc>
      </w:tr>
      <w:tr w:rsidR="00992365" w:rsidRPr="00992365" w14:paraId="593F160E" w14:textId="77777777" w:rsidTr="00992365">
        <w:tc>
          <w:tcPr>
            <w:cnfStyle w:val="001000000000" w:firstRow="0" w:lastRow="0" w:firstColumn="1" w:lastColumn="0" w:oddVBand="0" w:evenVBand="0" w:oddHBand="0" w:evenHBand="0" w:firstRowFirstColumn="0" w:firstRowLastColumn="0" w:lastRowFirstColumn="0" w:lastRowLastColumn="0"/>
            <w:tcW w:w="1550" w:type="dxa"/>
            <w:vMerge/>
          </w:tcPr>
          <w:p w14:paraId="292D9D72" w14:textId="77777777" w:rsidR="00992365" w:rsidRPr="00992365" w:rsidRDefault="00992365" w:rsidP="00992365">
            <w:pPr>
              <w:rPr>
                <w:rFonts w:cs="Tahoma"/>
                <w:color w:val="000000"/>
              </w:rPr>
            </w:pPr>
          </w:p>
        </w:tc>
        <w:tc>
          <w:tcPr>
            <w:tcW w:w="1418" w:type="dxa"/>
          </w:tcPr>
          <w:p w14:paraId="55FDEE5D" w14:textId="77777777" w:rsidR="00992365" w:rsidRPr="00992365" w:rsidRDefault="00992365" w:rsidP="00992365">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92365">
              <w:rPr>
                <w:color w:val="000000"/>
                <w:sz w:val="20"/>
                <w:szCs w:val="20"/>
              </w:rPr>
              <w:t xml:space="preserve">Kitlesel göç </w:t>
            </w:r>
            <w:r w:rsidRPr="00992365">
              <w:rPr>
                <w:color w:val="000000"/>
                <w:sz w:val="20"/>
                <w:szCs w:val="20"/>
              </w:rPr>
              <w:lastRenderedPageBreak/>
              <w:t>hareketleri ile gelen nüfusun topluma uyumunu sağlamada ortaya çıkan sorunlar</w:t>
            </w:r>
          </w:p>
        </w:tc>
        <w:tc>
          <w:tcPr>
            <w:tcW w:w="1984" w:type="dxa"/>
          </w:tcPr>
          <w:p w14:paraId="09AE385C" w14:textId="77777777" w:rsidR="00992365" w:rsidRPr="00992365" w:rsidRDefault="00992365" w:rsidP="00992365">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92365">
              <w:rPr>
                <w:color w:val="000000"/>
                <w:sz w:val="20"/>
                <w:szCs w:val="20"/>
              </w:rPr>
              <w:lastRenderedPageBreak/>
              <w:t xml:space="preserve">Kitlesel göç ile gelen </w:t>
            </w:r>
            <w:r w:rsidRPr="00992365">
              <w:rPr>
                <w:color w:val="000000"/>
                <w:sz w:val="20"/>
                <w:szCs w:val="20"/>
              </w:rPr>
              <w:lastRenderedPageBreak/>
              <w:t>bireylerin topluma uyumu için oluşturulan politika ve programlar</w:t>
            </w:r>
          </w:p>
        </w:tc>
        <w:tc>
          <w:tcPr>
            <w:tcW w:w="1985" w:type="dxa"/>
          </w:tcPr>
          <w:p w14:paraId="7BB4DB57" w14:textId="77777777" w:rsidR="00992365" w:rsidRPr="00992365" w:rsidRDefault="00992365" w:rsidP="00992365">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92365">
              <w:rPr>
                <w:color w:val="000000"/>
                <w:sz w:val="20"/>
                <w:szCs w:val="20"/>
              </w:rPr>
              <w:lastRenderedPageBreak/>
              <w:t xml:space="preserve">Göç ile gelen örgün </w:t>
            </w:r>
            <w:r w:rsidRPr="00992365">
              <w:rPr>
                <w:color w:val="000000"/>
                <w:sz w:val="20"/>
                <w:szCs w:val="20"/>
              </w:rPr>
              <w:lastRenderedPageBreak/>
              <w:t>eğitim çağındaki nüfusun dil problemi, yetişkinlerin topluma uyumu ve mesleki yeterliliklerinin eksikliği</w:t>
            </w:r>
          </w:p>
        </w:tc>
        <w:tc>
          <w:tcPr>
            <w:tcW w:w="2823" w:type="dxa"/>
          </w:tcPr>
          <w:p w14:paraId="644F821A" w14:textId="77777777" w:rsidR="00992365" w:rsidRPr="00992365" w:rsidRDefault="00992365" w:rsidP="00992365">
            <w:pPr>
              <w:tabs>
                <w:tab w:val="num" w:pos="720"/>
              </w:tabs>
              <w:cnfStyle w:val="000000000000" w:firstRow="0" w:lastRow="0" w:firstColumn="0" w:lastColumn="0" w:oddVBand="0" w:evenVBand="0" w:oddHBand="0" w:evenHBand="0" w:firstRowFirstColumn="0" w:firstRowLastColumn="0" w:lastRowFirstColumn="0" w:lastRowLastColumn="0"/>
              <w:rPr>
                <w:color w:val="000000"/>
                <w:sz w:val="20"/>
                <w:szCs w:val="20"/>
              </w:rPr>
            </w:pPr>
            <w:r w:rsidRPr="00992365">
              <w:rPr>
                <w:color w:val="000000"/>
                <w:sz w:val="20"/>
                <w:szCs w:val="20"/>
              </w:rPr>
              <w:lastRenderedPageBreak/>
              <w:t xml:space="preserve">İlimizde geçici koruma altında </w:t>
            </w:r>
            <w:r w:rsidRPr="00992365">
              <w:rPr>
                <w:color w:val="000000"/>
                <w:sz w:val="20"/>
                <w:szCs w:val="20"/>
              </w:rPr>
              <w:lastRenderedPageBreak/>
              <w:t>bulunan yabancıların çocuklarının eğitim ve öğretime erişim imkânlarının artırılması.</w:t>
            </w:r>
          </w:p>
        </w:tc>
      </w:tr>
      <w:tr w:rsidR="00992365" w:rsidRPr="00992365" w14:paraId="599CAFBB" w14:textId="77777777" w:rsidTr="00992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val="restart"/>
          </w:tcPr>
          <w:p w14:paraId="643E0587" w14:textId="77777777" w:rsidR="00992365" w:rsidRPr="00992365" w:rsidRDefault="00992365" w:rsidP="00992365">
            <w:pPr>
              <w:rPr>
                <w:rFonts w:cs="Tahoma"/>
                <w:color w:val="000000"/>
              </w:rPr>
            </w:pPr>
            <w:r w:rsidRPr="00992365">
              <w:rPr>
                <w:rFonts w:cs="Tahoma"/>
                <w:color w:val="000000"/>
              </w:rPr>
              <w:lastRenderedPageBreak/>
              <w:t>Teknolojik</w:t>
            </w:r>
          </w:p>
        </w:tc>
        <w:tc>
          <w:tcPr>
            <w:tcW w:w="1418" w:type="dxa"/>
          </w:tcPr>
          <w:p w14:paraId="3A670235" w14:textId="77777777" w:rsidR="00992365" w:rsidRPr="00992365" w:rsidRDefault="00992365" w:rsidP="00992365">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992365">
              <w:rPr>
                <w:color w:val="000000"/>
                <w:sz w:val="20"/>
                <w:szCs w:val="20"/>
              </w:rPr>
              <w:t>Dünya ve ülkemizdeki teknolojik gelişmeler ve teknolojiye yapılan yatırımlar</w:t>
            </w:r>
          </w:p>
        </w:tc>
        <w:tc>
          <w:tcPr>
            <w:tcW w:w="1984" w:type="dxa"/>
          </w:tcPr>
          <w:p w14:paraId="1CCC6FE4" w14:textId="77777777" w:rsidR="00992365" w:rsidRPr="00992365" w:rsidRDefault="00992365" w:rsidP="00992365">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992365">
              <w:rPr>
                <w:color w:val="000000"/>
                <w:sz w:val="20"/>
                <w:szCs w:val="20"/>
              </w:rPr>
              <w:t>Bilişim teknolojilerinin gelişmesi, dijitalleşme ve endüstri 4.0 gibi olayların getirdiği yenilikler</w:t>
            </w:r>
          </w:p>
          <w:p w14:paraId="69ED3FFD" w14:textId="77777777" w:rsidR="00992365" w:rsidRPr="00992365" w:rsidRDefault="00992365" w:rsidP="00992365">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992365">
              <w:rPr>
                <w:color w:val="000000"/>
                <w:sz w:val="20"/>
                <w:szCs w:val="20"/>
              </w:rPr>
              <w:t>Gelişen teknolojilerin eğitimde kullanılabilirliğinin artması</w:t>
            </w:r>
          </w:p>
          <w:p w14:paraId="4DBCB5A9" w14:textId="77777777" w:rsidR="00992365" w:rsidRPr="00992365" w:rsidRDefault="00992365" w:rsidP="00992365">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992365">
              <w:rPr>
                <w:color w:val="000000"/>
                <w:sz w:val="20"/>
                <w:szCs w:val="20"/>
              </w:rPr>
              <w:t>Okul ve kurumlarda teknolojik altyapısının Bakanlığımızca desteklenmesi</w:t>
            </w:r>
          </w:p>
        </w:tc>
        <w:tc>
          <w:tcPr>
            <w:tcW w:w="1985" w:type="dxa"/>
          </w:tcPr>
          <w:p w14:paraId="5B91EBAF" w14:textId="77777777" w:rsidR="00992365" w:rsidRPr="00992365" w:rsidRDefault="00992365" w:rsidP="00992365">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992365">
              <w:rPr>
                <w:color w:val="000000"/>
                <w:sz w:val="20"/>
                <w:szCs w:val="20"/>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 İnternet ortamında oluşan bilgi kirliliği</w:t>
            </w:r>
          </w:p>
          <w:p w14:paraId="080B89DF" w14:textId="77777777" w:rsidR="00992365" w:rsidRPr="00992365" w:rsidRDefault="00992365" w:rsidP="00992365">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992365">
              <w:rPr>
                <w:color w:val="000000"/>
                <w:sz w:val="20"/>
                <w:szCs w:val="20"/>
              </w:rPr>
              <w:t>Bilgi iletişim araçları ve Internet’in bilinçsiz kullanımına karşın yeterli önlemler alınamaması.</w:t>
            </w:r>
          </w:p>
        </w:tc>
        <w:tc>
          <w:tcPr>
            <w:tcW w:w="2823" w:type="dxa"/>
          </w:tcPr>
          <w:p w14:paraId="3DB4D5B3" w14:textId="77777777" w:rsidR="00992365" w:rsidRPr="00992365" w:rsidRDefault="00992365" w:rsidP="00992365">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992365">
              <w:rPr>
                <w:color w:val="000000"/>
                <w:sz w:val="20"/>
                <w:szCs w:val="20"/>
              </w:rPr>
              <w:t>Eğitim ve öğretimde teknolojinin etkin kullanımının artırılması; dijital içerik ve becerilerin gelişmesi için ekosistem kurulması</w:t>
            </w:r>
          </w:p>
          <w:p w14:paraId="5D771BE0" w14:textId="77777777" w:rsidR="00992365" w:rsidRPr="00992365" w:rsidRDefault="00992365" w:rsidP="00992365">
            <w:pPr>
              <w:cnfStyle w:val="000000100000" w:firstRow="0" w:lastRow="0" w:firstColumn="0" w:lastColumn="0" w:oddVBand="0" w:evenVBand="0" w:oddHBand="1" w:evenHBand="0" w:firstRowFirstColumn="0" w:firstRowLastColumn="0" w:lastRowFirstColumn="0" w:lastRowLastColumn="0"/>
              <w:rPr>
                <w:color w:val="000000"/>
                <w:sz w:val="20"/>
                <w:szCs w:val="20"/>
              </w:rPr>
            </w:pPr>
            <w:proofErr w:type="spellStart"/>
            <w:r w:rsidRPr="00992365">
              <w:rPr>
                <w:color w:val="000000"/>
                <w:sz w:val="20"/>
                <w:szCs w:val="20"/>
              </w:rPr>
              <w:t>Dı̇jı̇tal</w:t>
            </w:r>
            <w:proofErr w:type="spellEnd"/>
            <w:r w:rsidRPr="00992365">
              <w:rPr>
                <w:color w:val="000000"/>
                <w:sz w:val="20"/>
                <w:szCs w:val="20"/>
              </w:rPr>
              <w:t xml:space="preserve"> </w:t>
            </w:r>
            <w:proofErr w:type="spellStart"/>
            <w:r w:rsidRPr="00992365">
              <w:rPr>
                <w:color w:val="000000"/>
                <w:sz w:val="20"/>
                <w:szCs w:val="20"/>
              </w:rPr>
              <w:t>becerı̇lerı̇n</w:t>
            </w:r>
            <w:proofErr w:type="spellEnd"/>
            <w:r w:rsidRPr="00992365">
              <w:rPr>
                <w:color w:val="000000"/>
                <w:sz w:val="20"/>
                <w:szCs w:val="20"/>
              </w:rPr>
              <w:t xml:space="preserve"> gelişmesi̇ için içerik </w:t>
            </w:r>
            <w:proofErr w:type="spellStart"/>
            <w:r w:rsidRPr="00992365">
              <w:rPr>
                <w:color w:val="000000"/>
                <w:sz w:val="20"/>
                <w:szCs w:val="20"/>
              </w:rPr>
              <w:t>gelı̇ştı̇rı̇lmesi</w:t>
            </w:r>
            <w:proofErr w:type="spellEnd"/>
          </w:p>
          <w:p w14:paraId="3D755723" w14:textId="77777777" w:rsidR="00992365" w:rsidRPr="00992365" w:rsidRDefault="00992365" w:rsidP="00992365">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992365">
              <w:rPr>
                <w:color w:val="000000"/>
                <w:sz w:val="20"/>
                <w:szCs w:val="20"/>
              </w:rPr>
              <w:t>Öğretmen eğitiminin yapılması gibi konularda bakanlığımız ile eş güdümlü çalışılması.</w:t>
            </w:r>
          </w:p>
        </w:tc>
      </w:tr>
      <w:tr w:rsidR="00992365" w:rsidRPr="00992365" w14:paraId="06C88E48" w14:textId="77777777" w:rsidTr="00992365">
        <w:tc>
          <w:tcPr>
            <w:cnfStyle w:val="001000000000" w:firstRow="0" w:lastRow="0" w:firstColumn="1" w:lastColumn="0" w:oddVBand="0" w:evenVBand="0" w:oddHBand="0" w:evenHBand="0" w:firstRowFirstColumn="0" w:firstRowLastColumn="0" w:lastRowFirstColumn="0" w:lastRowLastColumn="0"/>
            <w:tcW w:w="1550" w:type="dxa"/>
            <w:vMerge/>
          </w:tcPr>
          <w:p w14:paraId="6B0E86DA" w14:textId="77777777" w:rsidR="00992365" w:rsidRPr="00992365" w:rsidRDefault="00992365" w:rsidP="00992365">
            <w:pPr>
              <w:rPr>
                <w:rFonts w:cs="Tahoma"/>
                <w:color w:val="000000"/>
              </w:rPr>
            </w:pPr>
          </w:p>
        </w:tc>
        <w:tc>
          <w:tcPr>
            <w:tcW w:w="1418" w:type="dxa"/>
          </w:tcPr>
          <w:p w14:paraId="275844F2" w14:textId="77777777" w:rsidR="00992365" w:rsidRPr="00992365" w:rsidRDefault="00992365" w:rsidP="00992365">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92365">
              <w:rPr>
                <w:color w:val="000000"/>
                <w:sz w:val="20"/>
                <w:szCs w:val="20"/>
              </w:rPr>
              <w:t>Uzaktan eğitim teknolojisinin gelişimi</w:t>
            </w:r>
          </w:p>
        </w:tc>
        <w:tc>
          <w:tcPr>
            <w:tcW w:w="1984" w:type="dxa"/>
          </w:tcPr>
          <w:p w14:paraId="0059B330" w14:textId="77777777" w:rsidR="00992365" w:rsidRPr="00992365" w:rsidRDefault="00992365" w:rsidP="00992365">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92365">
              <w:rPr>
                <w:color w:val="000000"/>
                <w:sz w:val="20"/>
                <w:szCs w:val="20"/>
              </w:rPr>
              <w:t xml:space="preserve">Eğitim ve öğretim sunumunda fiziki mekândan bağımsız olabilme </w:t>
            </w:r>
          </w:p>
          <w:p w14:paraId="0C3BDF8E" w14:textId="77777777" w:rsidR="00992365" w:rsidRPr="00992365" w:rsidRDefault="00992365" w:rsidP="00992365">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92365">
              <w:rPr>
                <w:color w:val="000000"/>
                <w:sz w:val="20"/>
                <w:szCs w:val="20"/>
              </w:rPr>
              <w:t>Maliyet avantajının oluşması</w:t>
            </w:r>
          </w:p>
          <w:p w14:paraId="6FFBF704" w14:textId="77777777" w:rsidR="00992365" w:rsidRPr="00992365" w:rsidRDefault="00992365" w:rsidP="00992365">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92365">
              <w:rPr>
                <w:color w:val="000000"/>
                <w:sz w:val="20"/>
                <w:szCs w:val="20"/>
              </w:rPr>
              <w:t xml:space="preserve">Dezavantajlı öğrencilere erişim imkânı </w:t>
            </w:r>
          </w:p>
          <w:p w14:paraId="30405805" w14:textId="77777777" w:rsidR="00992365" w:rsidRPr="00992365" w:rsidRDefault="00992365" w:rsidP="00992365">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92365">
              <w:rPr>
                <w:color w:val="000000"/>
                <w:sz w:val="20"/>
                <w:szCs w:val="20"/>
              </w:rPr>
              <w:t>Zaman tasarrufunun sağlanması</w:t>
            </w:r>
          </w:p>
        </w:tc>
        <w:tc>
          <w:tcPr>
            <w:tcW w:w="1985" w:type="dxa"/>
          </w:tcPr>
          <w:p w14:paraId="2F7D8106" w14:textId="77777777" w:rsidR="00992365" w:rsidRPr="00992365" w:rsidRDefault="00992365" w:rsidP="00992365">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92365">
              <w:rPr>
                <w:color w:val="000000"/>
                <w:sz w:val="20"/>
                <w:szCs w:val="20"/>
              </w:rPr>
              <w:t>Öğrencilerin dijital bağımlılık halinde olma tehlikesi</w:t>
            </w:r>
          </w:p>
          <w:p w14:paraId="7CCB8869" w14:textId="77777777" w:rsidR="00992365" w:rsidRPr="00992365" w:rsidRDefault="00992365" w:rsidP="00992365">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92365">
              <w:rPr>
                <w:color w:val="000000"/>
                <w:sz w:val="20"/>
                <w:szCs w:val="20"/>
              </w:rPr>
              <w:t>Öğretmenlerin teknolojik temelli eğitim araçlarının kullanımı için yeterince hazır olamaması</w:t>
            </w:r>
          </w:p>
          <w:p w14:paraId="273D1E0E" w14:textId="77777777" w:rsidR="00992365" w:rsidRPr="00992365" w:rsidRDefault="00992365" w:rsidP="00992365">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92365">
              <w:rPr>
                <w:color w:val="000000"/>
                <w:sz w:val="20"/>
                <w:szCs w:val="20"/>
              </w:rPr>
              <w:t>Öğrencinin aktif öğrenme yerine pasif öğrenme durumunda kalması</w:t>
            </w:r>
          </w:p>
        </w:tc>
        <w:tc>
          <w:tcPr>
            <w:tcW w:w="2823" w:type="dxa"/>
          </w:tcPr>
          <w:p w14:paraId="6EB6C6F1" w14:textId="77777777" w:rsidR="00992365" w:rsidRPr="00992365" w:rsidRDefault="00992365" w:rsidP="00992365">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92365">
              <w:rPr>
                <w:color w:val="000000"/>
                <w:sz w:val="20"/>
                <w:szCs w:val="20"/>
              </w:rPr>
              <w:t>Uzaktan eğitim merkezlerinin fiziki kaynaklarının güncellemesi</w:t>
            </w:r>
          </w:p>
          <w:p w14:paraId="74FAECCE" w14:textId="77777777" w:rsidR="00992365" w:rsidRPr="00992365" w:rsidRDefault="00992365" w:rsidP="00992365">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92365">
              <w:rPr>
                <w:color w:val="000000"/>
                <w:sz w:val="20"/>
                <w:szCs w:val="20"/>
              </w:rPr>
              <w:t xml:space="preserve">Teknolojik gelişmelere yönelik Ar-Ge faaliyetlerinin desteklenmesi </w:t>
            </w:r>
          </w:p>
          <w:p w14:paraId="595B9258" w14:textId="77777777" w:rsidR="00992365" w:rsidRPr="00992365" w:rsidRDefault="00992365" w:rsidP="00992365">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92365">
              <w:rPr>
                <w:color w:val="000000"/>
                <w:sz w:val="20"/>
                <w:szCs w:val="20"/>
              </w:rPr>
              <w:t xml:space="preserve">Uzaktan eğitime ilişkin teşviklerin sağlanması </w:t>
            </w:r>
          </w:p>
          <w:p w14:paraId="290A2F62" w14:textId="77777777" w:rsidR="00992365" w:rsidRPr="00992365" w:rsidRDefault="00992365" w:rsidP="00992365">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92365">
              <w:rPr>
                <w:color w:val="000000"/>
                <w:sz w:val="20"/>
                <w:szCs w:val="20"/>
              </w:rPr>
              <w:t>Karar vericilerin bilgilendirilmesi</w:t>
            </w:r>
          </w:p>
        </w:tc>
      </w:tr>
      <w:tr w:rsidR="00992365" w:rsidRPr="00992365" w14:paraId="5DFEA7C1" w14:textId="77777777" w:rsidTr="00992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val="restart"/>
          </w:tcPr>
          <w:p w14:paraId="5707252A" w14:textId="77777777" w:rsidR="00992365" w:rsidRPr="00992365" w:rsidRDefault="00992365" w:rsidP="00992365">
            <w:pPr>
              <w:rPr>
                <w:rFonts w:cs="Tahoma"/>
                <w:color w:val="000000"/>
              </w:rPr>
            </w:pPr>
            <w:r w:rsidRPr="00992365">
              <w:rPr>
                <w:rFonts w:cs="Tahoma"/>
                <w:color w:val="000000"/>
              </w:rPr>
              <w:t>Yasal</w:t>
            </w:r>
          </w:p>
        </w:tc>
        <w:tc>
          <w:tcPr>
            <w:tcW w:w="1418" w:type="dxa"/>
          </w:tcPr>
          <w:p w14:paraId="4829A143" w14:textId="77777777" w:rsidR="00992365" w:rsidRPr="00992365" w:rsidRDefault="00992365" w:rsidP="00992365">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992365">
              <w:rPr>
                <w:color w:val="000000"/>
                <w:sz w:val="20"/>
                <w:szCs w:val="20"/>
              </w:rPr>
              <w:t>5018 sayılı KMYKK kapsamında Program bütçe sistemine geçilmesi</w:t>
            </w:r>
          </w:p>
          <w:p w14:paraId="001C5B7D" w14:textId="77777777" w:rsidR="00992365" w:rsidRPr="00992365" w:rsidRDefault="00992365" w:rsidP="00992365">
            <w:pP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984" w:type="dxa"/>
          </w:tcPr>
          <w:p w14:paraId="5AEE7D36" w14:textId="77777777" w:rsidR="00992365" w:rsidRPr="00992365" w:rsidRDefault="00992365" w:rsidP="00992365">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992365">
              <w:rPr>
                <w:color w:val="000000"/>
                <w:sz w:val="20"/>
                <w:szCs w:val="20"/>
              </w:rPr>
              <w:t xml:space="preserve">Programların belirli politika, amaç ve hedeflerle ilişkilendirilerek kaynakların etkili, ekonomik ve verimli kullanılması </w:t>
            </w:r>
          </w:p>
          <w:p w14:paraId="0A46604E" w14:textId="77777777" w:rsidR="00992365" w:rsidRPr="00992365" w:rsidRDefault="00992365" w:rsidP="00992365">
            <w:pP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985" w:type="dxa"/>
          </w:tcPr>
          <w:p w14:paraId="48E95079" w14:textId="77777777" w:rsidR="00992365" w:rsidRPr="00992365" w:rsidRDefault="00992365" w:rsidP="00992365">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992365">
              <w:rPr>
                <w:color w:val="000000"/>
                <w:sz w:val="20"/>
                <w:szCs w:val="20"/>
              </w:rPr>
              <w:t>Kanun ile mevcut alışagelmiş faaliyetler arasındaki uyumsuzluklar</w:t>
            </w:r>
          </w:p>
          <w:p w14:paraId="39C11E61" w14:textId="77777777" w:rsidR="00992365" w:rsidRPr="00992365" w:rsidRDefault="00992365" w:rsidP="00992365">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992365">
              <w:rPr>
                <w:color w:val="000000"/>
                <w:sz w:val="20"/>
                <w:szCs w:val="20"/>
              </w:rPr>
              <w:t>Program bütçenin uygulanmasına yönelik kurumsal kültür düzeyi</w:t>
            </w:r>
          </w:p>
          <w:p w14:paraId="40B742B5" w14:textId="77777777" w:rsidR="00992365" w:rsidRPr="00992365" w:rsidRDefault="00992365" w:rsidP="00992365">
            <w:pP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823" w:type="dxa"/>
          </w:tcPr>
          <w:p w14:paraId="518700EE" w14:textId="77777777" w:rsidR="00992365" w:rsidRPr="00992365" w:rsidRDefault="00992365" w:rsidP="00992365">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992365">
              <w:rPr>
                <w:color w:val="000000"/>
                <w:sz w:val="20"/>
                <w:szCs w:val="20"/>
              </w:rPr>
              <w:t>Program bütçe hakkında idarenin mali birimlerinde çalışanlara yönelik eğitim programlarının yürütülmesi</w:t>
            </w:r>
          </w:p>
          <w:p w14:paraId="433B88DF" w14:textId="77777777" w:rsidR="00992365" w:rsidRPr="00992365" w:rsidRDefault="00992365" w:rsidP="00992365">
            <w:pP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992365" w:rsidRPr="00992365" w14:paraId="7576AF79" w14:textId="77777777" w:rsidTr="00992365">
        <w:tc>
          <w:tcPr>
            <w:cnfStyle w:val="001000000000" w:firstRow="0" w:lastRow="0" w:firstColumn="1" w:lastColumn="0" w:oddVBand="0" w:evenVBand="0" w:oddHBand="0" w:evenHBand="0" w:firstRowFirstColumn="0" w:firstRowLastColumn="0" w:lastRowFirstColumn="0" w:lastRowLastColumn="0"/>
            <w:tcW w:w="1550" w:type="dxa"/>
            <w:vMerge/>
          </w:tcPr>
          <w:p w14:paraId="0D7681AA" w14:textId="77777777" w:rsidR="00992365" w:rsidRPr="00992365" w:rsidRDefault="00992365" w:rsidP="00992365">
            <w:pPr>
              <w:rPr>
                <w:rFonts w:cs="Tahoma"/>
                <w:color w:val="000000"/>
              </w:rPr>
            </w:pPr>
          </w:p>
        </w:tc>
        <w:tc>
          <w:tcPr>
            <w:tcW w:w="1418" w:type="dxa"/>
          </w:tcPr>
          <w:p w14:paraId="1659157A" w14:textId="77777777" w:rsidR="00992365" w:rsidRPr="00992365" w:rsidRDefault="00992365" w:rsidP="00992365">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92365">
              <w:rPr>
                <w:color w:val="000000"/>
                <w:sz w:val="20"/>
                <w:szCs w:val="20"/>
              </w:rPr>
              <w:t>Mevzuatta Meydana gelen değişiklikler</w:t>
            </w:r>
          </w:p>
        </w:tc>
        <w:tc>
          <w:tcPr>
            <w:tcW w:w="1984" w:type="dxa"/>
          </w:tcPr>
          <w:p w14:paraId="72999E11" w14:textId="77777777" w:rsidR="00992365" w:rsidRPr="00992365" w:rsidRDefault="00992365" w:rsidP="00992365">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92365">
              <w:rPr>
                <w:color w:val="000000"/>
                <w:sz w:val="20"/>
                <w:szCs w:val="20"/>
              </w:rPr>
              <w:t>İhtiyaca yönelik mevzuatların güncellenmesi</w:t>
            </w:r>
          </w:p>
        </w:tc>
        <w:tc>
          <w:tcPr>
            <w:tcW w:w="1985" w:type="dxa"/>
          </w:tcPr>
          <w:p w14:paraId="0A51ED96" w14:textId="77777777" w:rsidR="00992365" w:rsidRPr="00992365" w:rsidRDefault="00992365" w:rsidP="00992365">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92365">
              <w:rPr>
                <w:color w:val="000000"/>
                <w:sz w:val="20"/>
                <w:szCs w:val="20"/>
              </w:rPr>
              <w:t>Uzun vadeli plan ve programların yapılamaması</w:t>
            </w:r>
          </w:p>
          <w:p w14:paraId="04144D44" w14:textId="77777777" w:rsidR="00992365" w:rsidRPr="00992365" w:rsidRDefault="00992365" w:rsidP="00992365">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92365">
              <w:rPr>
                <w:color w:val="000000"/>
                <w:sz w:val="20"/>
                <w:szCs w:val="20"/>
              </w:rPr>
              <w:t>Kurum yönetici ve personellerinin mevzuat bilgilerini güncel tutmaması</w:t>
            </w:r>
          </w:p>
        </w:tc>
        <w:tc>
          <w:tcPr>
            <w:tcW w:w="2823" w:type="dxa"/>
          </w:tcPr>
          <w:p w14:paraId="19E4DEE8" w14:textId="77777777" w:rsidR="00992365" w:rsidRPr="00992365" w:rsidRDefault="00992365" w:rsidP="00992365">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92365">
              <w:rPr>
                <w:color w:val="000000"/>
                <w:sz w:val="20"/>
                <w:szCs w:val="20"/>
              </w:rPr>
              <w:t>Yapılacak plan ve programların mevzuat güncellemelerine açık olması</w:t>
            </w:r>
          </w:p>
          <w:p w14:paraId="7C481C68" w14:textId="77777777" w:rsidR="00992365" w:rsidRPr="00992365" w:rsidRDefault="00992365" w:rsidP="00992365">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92365">
              <w:rPr>
                <w:color w:val="000000"/>
                <w:sz w:val="20"/>
                <w:szCs w:val="20"/>
              </w:rPr>
              <w:t>Kurum yönetici ve personellere yönelik yaşanan mevzuat değişiklikleri ile ilgili eğitimlerin verilmesi</w:t>
            </w:r>
          </w:p>
        </w:tc>
      </w:tr>
      <w:tr w:rsidR="00992365" w:rsidRPr="00992365" w14:paraId="5C1FDEB9" w14:textId="77777777" w:rsidTr="00992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6536B229" w14:textId="77777777" w:rsidR="00992365" w:rsidRPr="00992365" w:rsidRDefault="00992365" w:rsidP="00992365">
            <w:pPr>
              <w:rPr>
                <w:rFonts w:cs="Tahoma"/>
                <w:color w:val="000000"/>
              </w:rPr>
            </w:pPr>
          </w:p>
        </w:tc>
        <w:tc>
          <w:tcPr>
            <w:tcW w:w="1418" w:type="dxa"/>
          </w:tcPr>
          <w:p w14:paraId="7E5DBCD0" w14:textId="77777777" w:rsidR="00992365" w:rsidRPr="00992365" w:rsidRDefault="00992365" w:rsidP="00992365">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992365">
              <w:rPr>
                <w:color w:val="000000"/>
                <w:sz w:val="20"/>
                <w:szCs w:val="20"/>
              </w:rPr>
              <w:t>Bürokratik iş ve işlemler</w:t>
            </w:r>
          </w:p>
        </w:tc>
        <w:tc>
          <w:tcPr>
            <w:tcW w:w="1984" w:type="dxa"/>
          </w:tcPr>
          <w:p w14:paraId="6D21634F" w14:textId="77777777" w:rsidR="00992365" w:rsidRPr="00992365" w:rsidRDefault="00992365" w:rsidP="00992365">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992365">
              <w:rPr>
                <w:color w:val="000000"/>
                <w:sz w:val="20"/>
                <w:szCs w:val="20"/>
              </w:rPr>
              <w:t>Yönetici ve personeli yasal olarak güvence altına alınması</w:t>
            </w:r>
          </w:p>
        </w:tc>
        <w:tc>
          <w:tcPr>
            <w:tcW w:w="1985" w:type="dxa"/>
          </w:tcPr>
          <w:p w14:paraId="34EBAF55" w14:textId="77777777" w:rsidR="00992365" w:rsidRPr="00992365" w:rsidRDefault="00992365" w:rsidP="00992365">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992365">
              <w:rPr>
                <w:color w:val="000000"/>
                <w:sz w:val="20"/>
                <w:szCs w:val="20"/>
              </w:rPr>
              <w:t xml:space="preserve">Ani gelişen ve çözülmesi </w:t>
            </w:r>
            <w:proofErr w:type="spellStart"/>
            <w:r w:rsidRPr="00992365">
              <w:rPr>
                <w:color w:val="000000"/>
                <w:sz w:val="20"/>
                <w:szCs w:val="20"/>
              </w:rPr>
              <w:t>aciliyet</w:t>
            </w:r>
            <w:proofErr w:type="spellEnd"/>
            <w:r w:rsidRPr="00992365">
              <w:rPr>
                <w:color w:val="000000"/>
                <w:sz w:val="20"/>
                <w:szCs w:val="20"/>
              </w:rPr>
              <w:t xml:space="preserve"> gerektiren iş ve işlemlerin gecikmesi</w:t>
            </w:r>
          </w:p>
        </w:tc>
        <w:tc>
          <w:tcPr>
            <w:tcW w:w="2823" w:type="dxa"/>
          </w:tcPr>
          <w:p w14:paraId="50B21D6E" w14:textId="77777777" w:rsidR="00992365" w:rsidRPr="00992365" w:rsidRDefault="00992365" w:rsidP="00992365">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992365">
              <w:rPr>
                <w:color w:val="000000"/>
                <w:sz w:val="20"/>
                <w:szCs w:val="20"/>
              </w:rPr>
              <w:t>Bürokratik iş ve işlemlerin sadeleştirilmesi</w:t>
            </w:r>
          </w:p>
        </w:tc>
      </w:tr>
      <w:tr w:rsidR="00992365" w:rsidRPr="00992365" w14:paraId="33766230" w14:textId="77777777" w:rsidTr="00992365">
        <w:tc>
          <w:tcPr>
            <w:cnfStyle w:val="001000000000" w:firstRow="0" w:lastRow="0" w:firstColumn="1" w:lastColumn="0" w:oddVBand="0" w:evenVBand="0" w:oddHBand="0" w:evenHBand="0" w:firstRowFirstColumn="0" w:firstRowLastColumn="0" w:lastRowFirstColumn="0" w:lastRowLastColumn="0"/>
            <w:tcW w:w="1550" w:type="dxa"/>
            <w:vMerge w:val="restart"/>
          </w:tcPr>
          <w:p w14:paraId="4DB05046" w14:textId="77777777" w:rsidR="00992365" w:rsidRPr="00992365" w:rsidRDefault="00992365" w:rsidP="00992365">
            <w:pPr>
              <w:rPr>
                <w:rFonts w:cs="Tahoma"/>
                <w:color w:val="000000"/>
              </w:rPr>
            </w:pPr>
            <w:r w:rsidRPr="00992365">
              <w:rPr>
                <w:rFonts w:cs="Tahoma"/>
                <w:color w:val="000000"/>
              </w:rPr>
              <w:lastRenderedPageBreak/>
              <w:t>Çevresel</w:t>
            </w:r>
          </w:p>
        </w:tc>
        <w:tc>
          <w:tcPr>
            <w:tcW w:w="1418" w:type="dxa"/>
          </w:tcPr>
          <w:p w14:paraId="00046AF2" w14:textId="77777777" w:rsidR="00992365" w:rsidRPr="00992365" w:rsidRDefault="00992365" w:rsidP="00992365">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92365">
              <w:rPr>
                <w:color w:val="000000"/>
                <w:sz w:val="20"/>
                <w:szCs w:val="20"/>
              </w:rPr>
              <w:t>Sürdürülebilir çevre politikalarının uygulanıyor olması, toplumun ve yerel yönetimlerin farkındalığı</w:t>
            </w:r>
          </w:p>
        </w:tc>
        <w:tc>
          <w:tcPr>
            <w:tcW w:w="1984" w:type="dxa"/>
          </w:tcPr>
          <w:p w14:paraId="44876D67" w14:textId="77777777" w:rsidR="00992365" w:rsidRPr="00992365" w:rsidRDefault="00992365" w:rsidP="00992365">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92365">
              <w:rPr>
                <w:color w:val="000000"/>
                <w:sz w:val="20"/>
                <w:szCs w:val="20"/>
              </w:rPr>
              <w:t>Çevre duyarlılığı olan kurumların Müdürlüğümüz ile iş birliği yapması, uygulanan müfredatta çevreye yönelik tema ve kazanımların bulunması</w:t>
            </w:r>
          </w:p>
        </w:tc>
        <w:tc>
          <w:tcPr>
            <w:tcW w:w="1985" w:type="dxa"/>
          </w:tcPr>
          <w:p w14:paraId="1A7CD7B2" w14:textId="77777777" w:rsidR="00992365" w:rsidRPr="00992365" w:rsidRDefault="00992365" w:rsidP="00992365">
            <w:pP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2823" w:type="dxa"/>
          </w:tcPr>
          <w:p w14:paraId="426B8FBF" w14:textId="77777777" w:rsidR="00992365" w:rsidRPr="00992365" w:rsidRDefault="00992365" w:rsidP="00992365">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92365">
              <w:rPr>
                <w:color w:val="000000"/>
                <w:sz w:val="20"/>
                <w:szCs w:val="20"/>
              </w:rPr>
              <w:t>Ekolojik dengeyi korumaya yönelik çalışmalara ve eğitimlere toplum, yerel yönetim, STK’ların vb. desteğinin alınarak devam edilmesi</w:t>
            </w:r>
          </w:p>
        </w:tc>
      </w:tr>
      <w:tr w:rsidR="00992365" w:rsidRPr="00992365" w14:paraId="19CFB5A1" w14:textId="77777777" w:rsidTr="00992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5FA19012" w14:textId="77777777" w:rsidR="00992365" w:rsidRPr="00992365" w:rsidRDefault="00992365" w:rsidP="00992365">
            <w:pPr>
              <w:rPr>
                <w:rFonts w:cs="Tahoma"/>
                <w:color w:val="000000"/>
              </w:rPr>
            </w:pPr>
          </w:p>
        </w:tc>
        <w:tc>
          <w:tcPr>
            <w:tcW w:w="1418" w:type="dxa"/>
          </w:tcPr>
          <w:p w14:paraId="5420EB10" w14:textId="77777777" w:rsidR="00992365" w:rsidRPr="00992365" w:rsidRDefault="00992365" w:rsidP="00992365">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992365">
              <w:rPr>
                <w:color w:val="000000"/>
                <w:sz w:val="20"/>
                <w:szCs w:val="20"/>
              </w:rPr>
              <w:t>Depremlerin toplumun depreme karşı duyarlılığını artırması</w:t>
            </w:r>
          </w:p>
        </w:tc>
        <w:tc>
          <w:tcPr>
            <w:tcW w:w="1984" w:type="dxa"/>
          </w:tcPr>
          <w:p w14:paraId="0DE6AD91" w14:textId="77777777" w:rsidR="00992365" w:rsidRPr="00992365" w:rsidRDefault="00992365" w:rsidP="00992365">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992365">
              <w:rPr>
                <w:color w:val="000000"/>
                <w:sz w:val="20"/>
                <w:szCs w:val="20"/>
              </w:rPr>
              <w:t>Depremin olası etkilerinin azaltılması ve farkındalığın oluşturulması</w:t>
            </w:r>
          </w:p>
          <w:p w14:paraId="659D449A" w14:textId="77777777" w:rsidR="00992365" w:rsidRPr="00992365" w:rsidRDefault="00992365" w:rsidP="00992365">
            <w:pP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985" w:type="dxa"/>
          </w:tcPr>
          <w:p w14:paraId="5D5DB93C" w14:textId="77777777" w:rsidR="00992365" w:rsidRPr="00992365" w:rsidRDefault="00992365" w:rsidP="00992365">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992365">
              <w:rPr>
                <w:color w:val="000000"/>
                <w:sz w:val="20"/>
                <w:szCs w:val="20"/>
              </w:rPr>
              <w:t>İlimizin birinci deprem bölgesine yakın olması</w:t>
            </w:r>
          </w:p>
          <w:p w14:paraId="6F982536" w14:textId="77777777" w:rsidR="00992365" w:rsidRPr="00992365" w:rsidRDefault="00992365" w:rsidP="00992365">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992365">
              <w:rPr>
                <w:color w:val="000000"/>
                <w:sz w:val="20"/>
                <w:szCs w:val="20"/>
              </w:rPr>
              <w:t xml:space="preserve">Deprem hakkında toplumda verilmesi gereken eğitim ve farkındalık faaliyetlerinin dağınıklığı </w:t>
            </w:r>
          </w:p>
          <w:p w14:paraId="3AD87078" w14:textId="77777777" w:rsidR="00992365" w:rsidRPr="00992365" w:rsidRDefault="00992365" w:rsidP="00992365">
            <w:pP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2823" w:type="dxa"/>
          </w:tcPr>
          <w:p w14:paraId="1C5F7C25" w14:textId="77777777" w:rsidR="00992365" w:rsidRPr="00992365" w:rsidRDefault="00992365" w:rsidP="00992365">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992365">
              <w:rPr>
                <w:color w:val="000000"/>
                <w:sz w:val="20"/>
                <w:szCs w:val="20"/>
              </w:rPr>
              <w:t xml:space="preserve">Öğrenci ve velilere belli aralıkla bilgilendirme eğitimlerinin düzenlenmesi </w:t>
            </w:r>
          </w:p>
          <w:p w14:paraId="162A5509" w14:textId="77777777" w:rsidR="00992365" w:rsidRPr="00992365" w:rsidRDefault="00992365" w:rsidP="00992365">
            <w:pPr>
              <w:cnfStyle w:val="000000100000" w:firstRow="0" w:lastRow="0" w:firstColumn="0" w:lastColumn="0" w:oddVBand="0" w:evenVBand="0" w:oddHBand="1" w:evenHBand="0" w:firstRowFirstColumn="0" w:firstRowLastColumn="0" w:lastRowFirstColumn="0" w:lastRowLastColumn="0"/>
              <w:rPr>
                <w:color w:val="000000"/>
                <w:sz w:val="20"/>
                <w:szCs w:val="20"/>
              </w:rPr>
            </w:pPr>
            <w:r w:rsidRPr="00992365">
              <w:rPr>
                <w:color w:val="000000"/>
                <w:sz w:val="20"/>
                <w:szCs w:val="20"/>
              </w:rPr>
              <w:t xml:space="preserve">Depremle ilgili projelere ağırlık verilmesi </w:t>
            </w:r>
          </w:p>
          <w:p w14:paraId="710CF995" w14:textId="77777777" w:rsidR="00992365" w:rsidRPr="00992365" w:rsidRDefault="00992365" w:rsidP="00992365">
            <w:pP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992365" w:rsidRPr="00992365" w14:paraId="3DB5060E" w14:textId="77777777" w:rsidTr="00992365">
        <w:tc>
          <w:tcPr>
            <w:cnfStyle w:val="001000000000" w:firstRow="0" w:lastRow="0" w:firstColumn="1" w:lastColumn="0" w:oddVBand="0" w:evenVBand="0" w:oddHBand="0" w:evenHBand="0" w:firstRowFirstColumn="0" w:firstRowLastColumn="0" w:lastRowFirstColumn="0" w:lastRowLastColumn="0"/>
            <w:tcW w:w="1550" w:type="dxa"/>
            <w:vMerge/>
          </w:tcPr>
          <w:p w14:paraId="50779590" w14:textId="77777777" w:rsidR="00992365" w:rsidRPr="00992365" w:rsidRDefault="00992365" w:rsidP="00992365">
            <w:pPr>
              <w:rPr>
                <w:rFonts w:cs="Tahoma"/>
                <w:color w:val="000000"/>
              </w:rPr>
            </w:pPr>
          </w:p>
        </w:tc>
        <w:tc>
          <w:tcPr>
            <w:tcW w:w="1418" w:type="dxa"/>
          </w:tcPr>
          <w:p w14:paraId="16B1985F" w14:textId="77777777" w:rsidR="00992365" w:rsidRPr="00992365" w:rsidRDefault="00992365" w:rsidP="00992365">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92365">
              <w:rPr>
                <w:color w:val="000000"/>
                <w:sz w:val="20"/>
                <w:szCs w:val="20"/>
              </w:rPr>
              <w:t>Tarım ve Hayvancılık Faaliyetleri</w:t>
            </w:r>
          </w:p>
        </w:tc>
        <w:tc>
          <w:tcPr>
            <w:tcW w:w="1984" w:type="dxa"/>
          </w:tcPr>
          <w:p w14:paraId="362F2CEF" w14:textId="77777777" w:rsidR="00992365" w:rsidRPr="00992365" w:rsidRDefault="00992365" w:rsidP="00992365">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92365">
              <w:rPr>
                <w:color w:val="000000"/>
                <w:sz w:val="20"/>
                <w:szCs w:val="20"/>
              </w:rPr>
              <w:t>Kayseri ilinin tarım arazilerinin genişliğinden dolayı tarım ve hayvancılığa elverişli olması</w:t>
            </w:r>
          </w:p>
        </w:tc>
        <w:tc>
          <w:tcPr>
            <w:tcW w:w="1985" w:type="dxa"/>
          </w:tcPr>
          <w:p w14:paraId="4ADB9E0C" w14:textId="77777777" w:rsidR="00992365" w:rsidRPr="00992365" w:rsidRDefault="00992365" w:rsidP="00992365">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92365">
              <w:rPr>
                <w:color w:val="000000"/>
                <w:sz w:val="20"/>
                <w:szCs w:val="20"/>
              </w:rPr>
              <w:t>Tarım arazilerinin maddi kaygı ile inşaat sektörüne aktarılması</w:t>
            </w:r>
          </w:p>
          <w:p w14:paraId="664B084D" w14:textId="77777777" w:rsidR="00992365" w:rsidRPr="00992365" w:rsidRDefault="00992365" w:rsidP="00992365">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92365">
              <w:rPr>
                <w:color w:val="000000"/>
                <w:sz w:val="20"/>
                <w:szCs w:val="20"/>
              </w:rPr>
              <w:t>Tarımla uğraşan mevsimlik çalışanların okula devam sorunu</w:t>
            </w:r>
          </w:p>
        </w:tc>
        <w:tc>
          <w:tcPr>
            <w:tcW w:w="2823" w:type="dxa"/>
          </w:tcPr>
          <w:p w14:paraId="678A58EC" w14:textId="77777777" w:rsidR="00992365" w:rsidRPr="00992365" w:rsidRDefault="00992365" w:rsidP="00992365">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92365">
              <w:rPr>
                <w:color w:val="000000"/>
                <w:sz w:val="20"/>
                <w:szCs w:val="20"/>
              </w:rPr>
              <w:t>Tarım ve hayvancılık alanında eğitimler verilerek yatırımcı sayısı artırılmalı.</w:t>
            </w:r>
          </w:p>
          <w:p w14:paraId="4182459A" w14:textId="77777777" w:rsidR="00992365" w:rsidRPr="00992365" w:rsidRDefault="00992365" w:rsidP="00992365">
            <w:pPr>
              <w:cnfStyle w:val="000000000000" w:firstRow="0" w:lastRow="0" w:firstColumn="0" w:lastColumn="0" w:oddVBand="0" w:evenVBand="0" w:oddHBand="0" w:evenHBand="0" w:firstRowFirstColumn="0" w:firstRowLastColumn="0" w:lastRowFirstColumn="0" w:lastRowLastColumn="0"/>
              <w:rPr>
                <w:color w:val="000000"/>
                <w:sz w:val="20"/>
                <w:szCs w:val="20"/>
              </w:rPr>
            </w:pPr>
            <w:r w:rsidRPr="00992365">
              <w:rPr>
                <w:color w:val="000000"/>
                <w:sz w:val="20"/>
                <w:szCs w:val="20"/>
              </w:rPr>
              <w:t>Tarım işiyle uğraşan ebeveynlerin çocuklarının belirli dönemde taşıma kapsamına alınması</w:t>
            </w:r>
          </w:p>
        </w:tc>
      </w:tr>
    </w:tbl>
    <w:p w14:paraId="2EA478DF" w14:textId="77777777" w:rsidR="00992365" w:rsidRPr="00C4704C" w:rsidRDefault="00992365" w:rsidP="00D5361E">
      <w:pPr>
        <w:spacing w:line="256" w:lineRule="auto"/>
        <w:ind w:left="120" w:right="120"/>
        <w:rPr>
          <w:rFonts w:ascii="Book Antiqua" w:hAnsi="Book Antiqua"/>
          <w:sz w:val="20"/>
          <w:szCs w:val="20"/>
        </w:rPr>
      </w:pPr>
    </w:p>
    <w:p w14:paraId="6DD5CC76" w14:textId="77777777" w:rsidR="00C05809" w:rsidRPr="00631477" w:rsidRDefault="00C05809" w:rsidP="008921DD">
      <w:pPr>
        <w:pStyle w:val="Balk2"/>
      </w:pPr>
      <w:bookmarkStart w:id="122" w:name="_Toc530061511"/>
      <w:bookmarkStart w:id="123" w:name="_Toc531853201"/>
      <w:bookmarkStart w:id="124" w:name="_Toc532154573"/>
      <w:bookmarkStart w:id="125" w:name="_Toc11922030"/>
      <w:r w:rsidRPr="00631477">
        <w:t>GZFT Analizi</w:t>
      </w:r>
      <w:bookmarkEnd w:id="122"/>
      <w:bookmarkEnd w:id="123"/>
      <w:bookmarkEnd w:id="124"/>
      <w:bookmarkEnd w:id="125"/>
    </w:p>
    <w:p w14:paraId="4E907AB5" w14:textId="77777777" w:rsidR="00D5361E" w:rsidRPr="00D5361E" w:rsidRDefault="00D5361E" w:rsidP="00D5361E">
      <w:pPr>
        <w:spacing w:after="0"/>
        <w:ind w:firstLine="709"/>
        <w:rPr>
          <w:rFonts w:ascii="Book Antiqua" w:eastAsia="Calibri" w:hAnsi="Book Antiqua" w:cs="Arial"/>
          <w:szCs w:val="22"/>
        </w:rPr>
      </w:pPr>
      <w:r w:rsidRPr="00D5361E">
        <w:rPr>
          <w:rFonts w:ascii="Book Antiqua" w:eastAsia="Calibri" w:hAnsi="Book Antiqua" w:cs="Arial"/>
          <w:szCs w:val="22"/>
        </w:rPr>
        <w:t xml:space="preserve">Müdürlüğümüzün performansını etkileyecek stratejik konuları belirlemek ve yönetebilmek amacıyla gerçekleştirilen durum analizi çalışmaları kapsamında SPE tarafından GZFT Analizi yapılmıştır. </w:t>
      </w:r>
    </w:p>
    <w:p w14:paraId="17C04F91" w14:textId="77777777" w:rsidR="00D5361E" w:rsidRPr="00D5361E" w:rsidRDefault="00D5361E" w:rsidP="00D5361E">
      <w:pPr>
        <w:spacing w:after="0"/>
        <w:ind w:firstLine="709"/>
        <w:rPr>
          <w:rFonts w:ascii="Book Antiqua" w:eastAsia="Calibri" w:hAnsi="Book Antiqua" w:cs="Arial"/>
          <w:szCs w:val="22"/>
        </w:rPr>
      </w:pPr>
      <w:r w:rsidRPr="00D5361E">
        <w:rPr>
          <w:rFonts w:ascii="Book Antiqua" w:eastAsia="Calibri" w:hAnsi="Book Antiqua" w:cs="Arial"/>
          <w:szCs w:val="22"/>
        </w:rPr>
        <w:t>Durum analizi kapsamında kullanılacak temel yöntem olan GZFT (Güçlü Yönler, Zayıf Yönler, Fırsatlar ve Tehditler )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14:paraId="4C27E170" w14:textId="4FB89A73" w:rsidR="00D5361E" w:rsidRDefault="00D5361E" w:rsidP="00B24D07">
      <w:pPr>
        <w:spacing w:after="0"/>
        <w:ind w:firstLine="709"/>
        <w:rPr>
          <w:rFonts w:ascii="Book Antiqua" w:eastAsia="Calibri" w:hAnsi="Book Antiqua" w:cs="Arial"/>
          <w:szCs w:val="22"/>
        </w:rPr>
      </w:pPr>
      <w:r w:rsidRPr="00D5361E">
        <w:rPr>
          <w:rFonts w:ascii="Book Antiqua" w:eastAsia="Calibri" w:hAnsi="Book Antiqua" w:cs="Arial"/>
          <w:szCs w:val="22"/>
        </w:rPr>
        <w:t>Müdürlüğümüzce yapılan GZFT analizinde Müdürlüğümüzün güçlü ve zayıf yönleri ile Müdürlüğümüz için fırsat ve tehdit olarak değerlendirilebilecek unsurlar tespit edilmiştir.</w:t>
      </w:r>
    </w:p>
    <w:p w14:paraId="3C15C728" w14:textId="77777777" w:rsidR="00A15D57" w:rsidRDefault="00A15D57" w:rsidP="00D5361E">
      <w:pPr>
        <w:spacing w:after="0"/>
        <w:ind w:firstLine="709"/>
        <w:rPr>
          <w:rFonts w:ascii="Book Antiqua" w:eastAsia="Calibri" w:hAnsi="Book Antiqua" w:cs="Arial"/>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0"/>
      </w:tblGrid>
      <w:tr w:rsidR="00D5361E" w:rsidRPr="00DE2273" w14:paraId="62C33047" w14:textId="77777777" w:rsidTr="00AE4A47">
        <w:trPr>
          <w:trHeight w:val="510"/>
          <w:jc w:val="center"/>
        </w:trPr>
        <w:tc>
          <w:tcPr>
            <w:tcW w:w="5000" w:type="pct"/>
            <w:shd w:val="clear" w:color="auto" w:fill="A7EA52" w:themeFill="accent3"/>
            <w:vAlign w:val="center"/>
          </w:tcPr>
          <w:p w14:paraId="1B994A46" w14:textId="70139DDF" w:rsidR="00D5361E" w:rsidRPr="00AE4A47" w:rsidRDefault="00D5361E" w:rsidP="00AE4A47">
            <w:pPr>
              <w:pStyle w:val="ListeParagraf"/>
              <w:spacing w:after="0"/>
              <w:ind w:left="0"/>
              <w:jc w:val="center"/>
              <w:rPr>
                <w:rFonts w:ascii="Book Antiqua" w:hAnsi="Book Antiqua"/>
                <w:b/>
                <w:color w:val="000000" w:themeColor="text1"/>
                <w:sz w:val="24"/>
                <w:szCs w:val="24"/>
              </w:rPr>
            </w:pPr>
            <w:r w:rsidRPr="00DE2273">
              <w:rPr>
                <w:rFonts w:ascii="Book Antiqua" w:hAnsi="Book Antiqua"/>
                <w:b/>
                <w:color w:val="000000" w:themeColor="text1"/>
                <w:sz w:val="24"/>
                <w:szCs w:val="24"/>
              </w:rPr>
              <w:t>GÜÇLÜ YÖNLER</w:t>
            </w:r>
          </w:p>
        </w:tc>
      </w:tr>
      <w:tr w:rsidR="00D5361E" w:rsidRPr="00DE2273" w14:paraId="07BFEB4A" w14:textId="77777777" w:rsidTr="00DE2273">
        <w:trPr>
          <w:trHeight w:val="836"/>
          <w:jc w:val="center"/>
        </w:trPr>
        <w:tc>
          <w:tcPr>
            <w:tcW w:w="5000" w:type="pct"/>
          </w:tcPr>
          <w:p w14:paraId="38FE7B59" w14:textId="77777777" w:rsidR="00371AE4" w:rsidRPr="00DE2273" w:rsidRDefault="00371AE4" w:rsidP="00371AE4">
            <w:pPr>
              <w:pStyle w:val="Balk6"/>
              <w:keepNext w:val="0"/>
              <w:keepLines w:val="0"/>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Genç nüfus yapısı ve okullaşma oranının yüksek olması</w:t>
            </w:r>
          </w:p>
          <w:p w14:paraId="15CEE7DE" w14:textId="77777777" w:rsidR="00371AE4" w:rsidRPr="00DE2273" w:rsidRDefault="00371AE4" w:rsidP="00371AE4">
            <w:pPr>
              <w:pStyle w:val="Balk6"/>
              <w:keepNext w:val="0"/>
              <w:keepLines w:val="0"/>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İlimizde STEM Merkezinin bulunması</w:t>
            </w:r>
          </w:p>
          <w:p w14:paraId="3DA1DDA8" w14:textId="77777777" w:rsidR="00371AE4" w:rsidRPr="00DE2273" w:rsidRDefault="00371AE4" w:rsidP="00371AE4">
            <w:pPr>
              <w:pStyle w:val="Balk6"/>
              <w:keepNext w:val="0"/>
              <w:keepLines w:val="0"/>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Teknolojik gelişmeleri küresel boyutta takip edebilen personelin var oluşu</w:t>
            </w:r>
          </w:p>
          <w:p w14:paraId="05C13DBE" w14:textId="77777777" w:rsidR="00371AE4" w:rsidRPr="00DE2273" w:rsidRDefault="00371AE4" w:rsidP="00371AE4">
            <w:pPr>
              <w:pStyle w:val="Balk6"/>
              <w:keepNext w:val="0"/>
              <w:keepLines w:val="0"/>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Ekolojik dengeyi korumaya yönelik proje ve eğitimlerin olması</w:t>
            </w:r>
          </w:p>
          <w:p w14:paraId="616A4EFB" w14:textId="77777777" w:rsidR="00371AE4" w:rsidRPr="00DE2273" w:rsidRDefault="00371AE4" w:rsidP="00371AE4">
            <w:pPr>
              <w:pStyle w:val="Balk6"/>
              <w:keepNext w:val="0"/>
              <w:keepLines w:val="0"/>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lastRenderedPageBreak/>
              <w:t>Yenilikçi eğitim anlayışının benimsenmiş olması</w:t>
            </w:r>
          </w:p>
          <w:p w14:paraId="299DA576" w14:textId="77777777" w:rsidR="00371AE4" w:rsidRPr="00DE2273" w:rsidRDefault="00371AE4" w:rsidP="00371AE4">
            <w:pPr>
              <w:pStyle w:val="Balk6"/>
              <w:keepNext w:val="0"/>
              <w:keepLines w:val="0"/>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İlimizde Bilim Sanat Merkezinin bulunması</w:t>
            </w:r>
          </w:p>
          <w:p w14:paraId="1FE16B19" w14:textId="77777777" w:rsidR="00371AE4" w:rsidRPr="00DE2273" w:rsidRDefault="00371AE4" w:rsidP="00371AE4">
            <w:pPr>
              <w:pStyle w:val="Balk6"/>
              <w:keepNext w:val="0"/>
              <w:keepLines w:val="0"/>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Sosyal ve kültürel faaliyetlere önem verilmesi</w:t>
            </w:r>
          </w:p>
          <w:p w14:paraId="25D65FA5" w14:textId="77777777" w:rsidR="00371AE4" w:rsidRPr="00DE2273" w:rsidRDefault="00371AE4" w:rsidP="00371AE4">
            <w:pPr>
              <w:pStyle w:val="Balk6"/>
              <w:keepNext w:val="0"/>
              <w:keepLines w:val="0"/>
              <w:spacing w:before="0" w:after="0"/>
              <w:contextualSpacing/>
              <w:jc w:val="left"/>
              <w:rPr>
                <w:rFonts w:ascii="Book Antiqua" w:hAnsi="Book Antiqua"/>
                <w:color w:val="000000" w:themeColor="text1"/>
                <w:szCs w:val="24"/>
              </w:rPr>
            </w:pPr>
            <w:r>
              <w:rPr>
                <w:rFonts w:ascii="Book Antiqua" w:hAnsi="Book Antiqua"/>
                <w:color w:val="000000" w:themeColor="text1"/>
                <w:szCs w:val="24"/>
              </w:rPr>
              <w:t>Öğretmenlerin öğrenme</w:t>
            </w:r>
            <w:r w:rsidRPr="00DE2273">
              <w:rPr>
                <w:rFonts w:ascii="Book Antiqua" w:hAnsi="Book Antiqua"/>
                <w:color w:val="000000" w:themeColor="text1"/>
                <w:szCs w:val="24"/>
              </w:rPr>
              <w:t xml:space="preserve"> ve kendilerini geliştirme eğilimlerinin olması</w:t>
            </w:r>
          </w:p>
          <w:p w14:paraId="2C20144F" w14:textId="77777777" w:rsidR="00371AE4" w:rsidRPr="00DE2273" w:rsidRDefault="00371AE4" w:rsidP="00371AE4">
            <w:pPr>
              <w:pStyle w:val="Balk6"/>
              <w:keepNext w:val="0"/>
              <w:keepLines w:val="0"/>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Ulusal ve uluslararası yarışmalarda elde edilen başarılarının olması</w:t>
            </w:r>
          </w:p>
          <w:p w14:paraId="65B7EC98" w14:textId="77777777" w:rsidR="00371AE4" w:rsidRPr="00DE2273" w:rsidRDefault="00371AE4" w:rsidP="00371AE4">
            <w:pPr>
              <w:pStyle w:val="Balk6"/>
              <w:keepNext w:val="0"/>
              <w:keepLines w:val="0"/>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Uluslararası eğitim ortamlarının gözlenerek şehrimize kazandırılıyor olması</w:t>
            </w:r>
          </w:p>
          <w:p w14:paraId="5BFC7183" w14:textId="77777777" w:rsidR="00371AE4" w:rsidRPr="00DE2273" w:rsidRDefault="00371AE4" w:rsidP="00371AE4">
            <w:pPr>
              <w:pStyle w:val="Balk6"/>
              <w:keepNext w:val="0"/>
              <w:keepLines w:val="0"/>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AB projeleri sayesinde farklı kültürlerle iletişime geçen idareci, öğretmen ve öğrenci sayısının artması</w:t>
            </w:r>
          </w:p>
          <w:p w14:paraId="7E9B96D0" w14:textId="77777777" w:rsidR="00371AE4" w:rsidRPr="00DE2273" w:rsidRDefault="00371AE4" w:rsidP="00371AE4">
            <w:pPr>
              <w:pStyle w:val="Balk6"/>
              <w:keepNext w:val="0"/>
              <w:keepLines w:val="0"/>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Kurumun, güçlü bir yönetim kadrosuna sahip olması</w:t>
            </w:r>
          </w:p>
          <w:p w14:paraId="368D4C66" w14:textId="77777777" w:rsidR="00371AE4" w:rsidRPr="00DE2273" w:rsidRDefault="00371AE4" w:rsidP="00371AE4">
            <w:pPr>
              <w:pStyle w:val="Balk6"/>
              <w:keepNext w:val="0"/>
              <w:keepLines w:val="0"/>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DYS sisteminin kullanılıyor olması</w:t>
            </w:r>
          </w:p>
          <w:p w14:paraId="65B8BC6B" w14:textId="77777777" w:rsidR="00371AE4" w:rsidRPr="00DE2273" w:rsidRDefault="00371AE4" w:rsidP="00371AE4">
            <w:pPr>
              <w:pStyle w:val="Balk6"/>
              <w:keepNext w:val="0"/>
              <w:keepLines w:val="0"/>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Dinamik, genç, donan</w:t>
            </w:r>
            <w:r>
              <w:rPr>
                <w:rFonts w:ascii="Book Antiqua" w:hAnsi="Book Antiqua"/>
                <w:color w:val="000000" w:themeColor="text1"/>
                <w:szCs w:val="24"/>
              </w:rPr>
              <w:t xml:space="preserve">ımlı, teknolojik yönden bilgili, </w:t>
            </w:r>
            <w:r w:rsidRPr="00DE2273">
              <w:rPr>
                <w:rFonts w:ascii="Book Antiqua" w:hAnsi="Book Antiqua"/>
                <w:color w:val="000000" w:themeColor="text1"/>
                <w:szCs w:val="24"/>
              </w:rPr>
              <w:t>yetişmiş personelin olması</w:t>
            </w:r>
          </w:p>
          <w:p w14:paraId="7B214D21" w14:textId="77777777" w:rsidR="00371AE4" w:rsidRPr="00DE2273" w:rsidRDefault="00371AE4" w:rsidP="00371AE4">
            <w:pPr>
              <w:pStyle w:val="Balk6"/>
              <w:keepNext w:val="0"/>
              <w:keepLines w:val="0"/>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Kurumun çalışanlarına kendini geliştirme imkânı tanıması</w:t>
            </w:r>
          </w:p>
          <w:p w14:paraId="4798D948" w14:textId="77777777" w:rsidR="00371AE4" w:rsidRPr="00DE2273" w:rsidRDefault="00371AE4" w:rsidP="00371AE4">
            <w:pPr>
              <w:pStyle w:val="Balk6"/>
              <w:keepNext w:val="0"/>
              <w:keepLines w:val="0"/>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Görev dağılımının işleri kolaylaştırması</w:t>
            </w:r>
          </w:p>
          <w:p w14:paraId="4DD48762" w14:textId="77777777" w:rsidR="00371AE4" w:rsidRPr="00DE2273" w:rsidRDefault="00371AE4" w:rsidP="00371AE4">
            <w:pPr>
              <w:pStyle w:val="Balk6"/>
              <w:keepNext w:val="0"/>
              <w:keepLines w:val="0"/>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Paydaşlar arasında etkili iletişim olması</w:t>
            </w:r>
          </w:p>
          <w:p w14:paraId="450C3B19" w14:textId="2E4F2B92" w:rsidR="00371AE4" w:rsidRPr="00B05816" w:rsidRDefault="00371AE4" w:rsidP="00B05816">
            <w:pPr>
              <w:pStyle w:val="Balk6"/>
              <w:keepNext w:val="0"/>
              <w:keepLines w:val="0"/>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A</w:t>
            </w:r>
            <w:r w:rsidR="00B05816">
              <w:rPr>
                <w:rFonts w:ascii="Book Antiqua" w:hAnsi="Book Antiqua"/>
                <w:color w:val="000000" w:themeColor="text1"/>
                <w:szCs w:val="24"/>
              </w:rPr>
              <w:t xml:space="preserve">RGE çalışmalarına verilen önem </w:t>
            </w:r>
          </w:p>
          <w:p w14:paraId="0143F797" w14:textId="77777777" w:rsidR="00371AE4" w:rsidRPr="00DE2273" w:rsidRDefault="00371AE4" w:rsidP="00371AE4">
            <w:pPr>
              <w:pStyle w:val="Balk6"/>
              <w:keepNext w:val="0"/>
              <w:keepLines w:val="0"/>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Kurumsal ağ si</w:t>
            </w:r>
            <w:r>
              <w:rPr>
                <w:rFonts w:ascii="Book Antiqua" w:hAnsi="Book Antiqua"/>
                <w:color w:val="000000" w:themeColor="text1"/>
                <w:szCs w:val="24"/>
              </w:rPr>
              <w:t>steminin olması (e-okul, MEBBİS</w:t>
            </w:r>
            <w:r w:rsidRPr="00DE2273">
              <w:rPr>
                <w:rFonts w:ascii="Book Antiqua" w:hAnsi="Book Antiqua"/>
                <w:color w:val="000000" w:themeColor="text1"/>
                <w:szCs w:val="24"/>
              </w:rPr>
              <w:t xml:space="preserve"> vb.)</w:t>
            </w:r>
          </w:p>
          <w:p w14:paraId="277E169A" w14:textId="77777777" w:rsidR="00371AE4" w:rsidRPr="00DE2273" w:rsidRDefault="00371AE4" w:rsidP="00371AE4">
            <w:pPr>
              <w:pStyle w:val="Balk6"/>
              <w:keepNext w:val="0"/>
              <w:keepLines w:val="0"/>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 xml:space="preserve">Teknolojik alt yapının güçlü olması ve merkezden en uzak taşraya kadar hızlı bir haberleşme sisteminin olması </w:t>
            </w:r>
          </w:p>
          <w:p w14:paraId="4B398282" w14:textId="77777777" w:rsidR="00371AE4" w:rsidRPr="00DE2273" w:rsidRDefault="00371AE4" w:rsidP="00371AE4">
            <w:pPr>
              <w:pStyle w:val="Balk6"/>
              <w:keepNext w:val="0"/>
              <w:keepLines w:val="0"/>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Etkili denetleme sisteminin varlığı</w:t>
            </w:r>
          </w:p>
          <w:p w14:paraId="78509013" w14:textId="77777777" w:rsidR="00371AE4" w:rsidRPr="00DE2273" w:rsidRDefault="00371AE4" w:rsidP="00371AE4">
            <w:pPr>
              <w:pStyle w:val="Balk6"/>
              <w:keepNext w:val="0"/>
              <w:keepLines w:val="0"/>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Yerel yönetimlerle sıkı bir iş birliğinin olması</w:t>
            </w:r>
          </w:p>
          <w:p w14:paraId="2A1B73D5" w14:textId="77777777" w:rsidR="00371AE4" w:rsidRPr="00DE2273" w:rsidRDefault="00371AE4" w:rsidP="00371AE4">
            <w:pPr>
              <w:pStyle w:val="Balk6"/>
              <w:keepNext w:val="0"/>
              <w:keepLines w:val="0"/>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Kalite geliştirme ve iyileştirme çalışmalarının kurumumuzda etkili bir biçimde sürdürülüyor olması</w:t>
            </w:r>
          </w:p>
          <w:p w14:paraId="7A377E5A" w14:textId="77777777" w:rsidR="00371AE4" w:rsidRPr="00DE2273" w:rsidRDefault="00371AE4" w:rsidP="00371AE4">
            <w:pPr>
              <w:pStyle w:val="Balk6"/>
              <w:keepNext w:val="0"/>
              <w:keepLines w:val="0"/>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Toplumsal sorunlara duyarlı personelin olması</w:t>
            </w:r>
          </w:p>
          <w:p w14:paraId="3DF749F1" w14:textId="77777777" w:rsidR="00371AE4" w:rsidRPr="00DE2273" w:rsidRDefault="00371AE4" w:rsidP="00371AE4">
            <w:pPr>
              <w:pStyle w:val="Balk6"/>
              <w:keepNext w:val="0"/>
              <w:keepLines w:val="0"/>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Müdürlüğümüzün çok geniş paydaş kitlesine sahip olması</w:t>
            </w:r>
          </w:p>
          <w:p w14:paraId="52DC7725" w14:textId="77777777" w:rsidR="00371AE4" w:rsidRPr="00DE2273" w:rsidRDefault="00371AE4" w:rsidP="00371AE4">
            <w:pPr>
              <w:pStyle w:val="Balk6"/>
              <w:keepNext w:val="0"/>
              <w:keepLines w:val="0"/>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Rehabilitasyon merkezlerine giden özel eğitime muhtaç çocuklara maddi destek sağlanması</w:t>
            </w:r>
          </w:p>
          <w:p w14:paraId="4823170B" w14:textId="77777777" w:rsidR="00371AE4" w:rsidRPr="000A79AB" w:rsidRDefault="00371AE4" w:rsidP="00371AE4">
            <w:pPr>
              <w:pStyle w:val="Balk6"/>
              <w:spacing w:before="0" w:after="0" w:line="240" w:lineRule="auto"/>
              <w:rPr>
                <w:rFonts w:ascii="Book Antiqua" w:hAnsi="Book Antiqua"/>
                <w:color w:val="000000" w:themeColor="text1"/>
              </w:rPr>
            </w:pPr>
            <w:r w:rsidRPr="000A79AB">
              <w:rPr>
                <w:rFonts w:ascii="Book Antiqua" w:hAnsi="Book Antiqua"/>
                <w:color w:val="000000" w:themeColor="text1"/>
              </w:rPr>
              <w:t>Öğrenci devam oranlarının yüksek olması</w:t>
            </w:r>
          </w:p>
          <w:p w14:paraId="1DF62A42" w14:textId="2419F4CD" w:rsidR="000A79AB" w:rsidRPr="000A79AB" w:rsidRDefault="00371AE4" w:rsidP="00B05816">
            <w:pPr>
              <w:pStyle w:val="Balk6"/>
              <w:spacing w:before="0" w:after="0" w:line="240" w:lineRule="auto"/>
              <w:rPr>
                <w:rFonts w:ascii="Book Antiqua" w:hAnsi="Book Antiqua"/>
                <w:color w:val="auto"/>
              </w:rPr>
            </w:pPr>
            <w:r w:rsidRPr="000A79AB">
              <w:rPr>
                <w:rFonts w:ascii="Book Antiqua" w:hAnsi="Book Antiqua"/>
                <w:color w:val="000000" w:themeColor="text1"/>
              </w:rPr>
              <w:t>Müdürlüğü</w:t>
            </w:r>
            <w:r w:rsidR="00B05816">
              <w:rPr>
                <w:rFonts w:ascii="Book Antiqua" w:hAnsi="Book Antiqua"/>
                <w:color w:val="000000" w:themeColor="text1"/>
              </w:rPr>
              <w:t>müzün</w:t>
            </w:r>
            <w:r w:rsidRPr="000A79AB">
              <w:rPr>
                <w:rFonts w:ascii="Book Antiqua" w:hAnsi="Book Antiqua"/>
                <w:color w:val="000000" w:themeColor="text1"/>
              </w:rPr>
              <w:t xml:space="preserve"> bağımsız bir binaya sahip olması</w:t>
            </w:r>
          </w:p>
        </w:tc>
      </w:tr>
      <w:tr w:rsidR="00D5361E" w:rsidRPr="00DE2273" w14:paraId="1A5DAB20" w14:textId="77777777" w:rsidTr="00AE4A47">
        <w:trPr>
          <w:trHeight w:val="510"/>
          <w:jc w:val="center"/>
        </w:trPr>
        <w:tc>
          <w:tcPr>
            <w:tcW w:w="5000" w:type="pct"/>
            <w:shd w:val="clear" w:color="auto" w:fill="A7EA52" w:themeFill="accent3"/>
            <w:vAlign w:val="center"/>
          </w:tcPr>
          <w:p w14:paraId="16035EEF" w14:textId="3B9C648E" w:rsidR="00D5361E" w:rsidRPr="00AE4A47" w:rsidRDefault="00D5361E" w:rsidP="00AE4A47">
            <w:pPr>
              <w:pStyle w:val="ListeParagraf"/>
              <w:spacing w:after="0"/>
              <w:ind w:left="0"/>
              <w:jc w:val="center"/>
              <w:rPr>
                <w:rFonts w:ascii="Book Antiqua" w:hAnsi="Book Antiqua"/>
                <w:b/>
                <w:color w:val="000000" w:themeColor="text1"/>
                <w:sz w:val="24"/>
                <w:szCs w:val="24"/>
              </w:rPr>
            </w:pPr>
            <w:r w:rsidRPr="00DE2273">
              <w:rPr>
                <w:rFonts w:ascii="Book Antiqua" w:hAnsi="Book Antiqua"/>
                <w:b/>
                <w:color w:val="000000" w:themeColor="text1"/>
                <w:sz w:val="24"/>
                <w:szCs w:val="24"/>
              </w:rPr>
              <w:lastRenderedPageBreak/>
              <w:t>ZAYIF YÖNLER</w:t>
            </w:r>
          </w:p>
        </w:tc>
      </w:tr>
      <w:tr w:rsidR="00D5361E" w:rsidRPr="00DE2273" w14:paraId="50B75B88" w14:textId="77777777" w:rsidTr="00DE2273">
        <w:trPr>
          <w:trHeight w:val="133"/>
          <w:jc w:val="center"/>
        </w:trPr>
        <w:tc>
          <w:tcPr>
            <w:tcW w:w="5000" w:type="pct"/>
            <w:shd w:val="clear" w:color="auto" w:fill="FFFFFF" w:themeFill="background1"/>
            <w:vAlign w:val="center"/>
          </w:tcPr>
          <w:p w14:paraId="1DD6D183" w14:textId="77777777" w:rsidR="00371AE4" w:rsidRPr="00393C11" w:rsidRDefault="00371AE4" w:rsidP="00E33DE8">
            <w:pPr>
              <w:pStyle w:val="Balk6"/>
              <w:keepNext w:val="0"/>
              <w:keepLines w:val="0"/>
              <w:numPr>
                <w:ilvl w:val="0"/>
                <w:numId w:val="32"/>
              </w:numPr>
              <w:spacing w:before="0" w:after="0"/>
              <w:contextualSpacing/>
              <w:jc w:val="left"/>
              <w:rPr>
                <w:rFonts w:ascii="Book Antiqua" w:hAnsi="Book Antiqua"/>
                <w:color w:val="000000" w:themeColor="text1"/>
                <w:szCs w:val="24"/>
              </w:rPr>
            </w:pPr>
            <w:r w:rsidRPr="00393C11">
              <w:rPr>
                <w:rFonts w:ascii="Book Antiqua" w:hAnsi="Book Antiqua"/>
                <w:color w:val="000000" w:themeColor="text1"/>
                <w:szCs w:val="24"/>
              </w:rPr>
              <w:t>Özel öğretim ku</w:t>
            </w:r>
            <w:r>
              <w:rPr>
                <w:rFonts w:ascii="Book Antiqua" w:hAnsi="Book Antiqua"/>
                <w:color w:val="000000" w:themeColor="text1"/>
                <w:szCs w:val="24"/>
              </w:rPr>
              <w:t>rumlarının sayıca yetersiz olması</w:t>
            </w:r>
          </w:p>
          <w:p w14:paraId="5530582B" w14:textId="77777777"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Dezavantajlı bölgelerde ailenin eğitim yetersizliği ve eğitime bakış açılarının olumsuz olması</w:t>
            </w:r>
          </w:p>
          <w:p w14:paraId="0C51FEF8" w14:textId="77777777"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Eğitim kurumlarında çalışan öğretmenlerin aynı kurumda uzun süre çalışması sebebi ile işletme körlüğü yaşaması</w:t>
            </w:r>
          </w:p>
          <w:p w14:paraId="1D47436F" w14:textId="77777777"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Okullarımızda öğrencilere yönelik rehberlik ve yönlendirmelerin iyi yapılamaması</w:t>
            </w:r>
          </w:p>
          <w:p w14:paraId="51F2B424" w14:textId="77777777"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Performansa dayalı izleme ve değerlendirmenin olmaması</w:t>
            </w:r>
          </w:p>
          <w:p w14:paraId="66F5B978" w14:textId="77777777"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Me</w:t>
            </w:r>
            <w:r>
              <w:rPr>
                <w:rFonts w:ascii="Book Antiqua" w:hAnsi="Book Antiqua"/>
                <w:color w:val="000000" w:themeColor="text1"/>
                <w:szCs w:val="24"/>
              </w:rPr>
              <w:t xml:space="preserve">sleki eğitimde alan yönlendirmesinde </w:t>
            </w:r>
            <w:r w:rsidRPr="00DE2273">
              <w:rPr>
                <w:rFonts w:ascii="Book Antiqua" w:hAnsi="Book Antiqua"/>
                <w:color w:val="000000" w:themeColor="text1"/>
                <w:szCs w:val="24"/>
              </w:rPr>
              <w:t>aile-öğrenci-okul işbirliğinin yeter</w:t>
            </w:r>
            <w:r>
              <w:rPr>
                <w:rFonts w:ascii="Book Antiqua" w:hAnsi="Book Antiqua"/>
                <w:color w:val="000000" w:themeColor="text1"/>
                <w:szCs w:val="24"/>
              </w:rPr>
              <w:t>l</w:t>
            </w:r>
            <w:r w:rsidRPr="00DE2273">
              <w:rPr>
                <w:rFonts w:ascii="Book Antiqua" w:hAnsi="Book Antiqua"/>
                <w:color w:val="000000" w:themeColor="text1"/>
                <w:szCs w:val="24"/>
              </w:rPr>
              <w:t>i düzeyde olmaması</w:t>
            </w:r>
          </w:p>
          <w:p w14:paraId="7BD91C1D" w14:textId="77777777"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Okul ve kurumlarımızda; yeterli düzeyde yardımcı personelin (hizmetli –memur- teknisyen vb.) olmaması</w:t>
            </w:r>
          </w:p>
          <w:p w14:paraId="296DD75D" w14:textId="77777777"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Derslik ihtiyacının karşılanamaması</w:t>
            </w:r>
          </w:p>
          <w:p w14:paraId="75EBDB55" w14:textId="77777777"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Sağlıklı ve geliştirebilir bir veri tabanının olmaması</w:t>
            </w:r>
          </w:p>
          <w:p w14:paraId="744A2FD5" w14:textId="77777777"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lastRenderedPageBreak/>
              <w:t xml:space="preserve">Mevzuatların </w:t>
            </w:r>
            <w:r>
              <w:rPr>
                <w:rFonts w:ascii="Book Antiqua" w:hAnsi="Book Antiqua"/>
                <w:color w:val="000000" w:themeColor="text1"/>
                <w:szCs w:val="24"/>
              </w:rPr>
              <w:t xml:space="preserve">sık sık </w:t>
            </w:r>
            <w:r w:rsidRPr="00DE2273">
              <w:rPr>
                <w:rFonts w:ascii="Book Antiqua" w:hAnsi="Book Antiqua"/>
                <w:color w:val="000000" w:themeColor="text1"/>
                <w:szCs w:val="24"/>
              </w:rPr>
              <w:t>güncellenmesi nedeni ile personelin ilgili mevzuata hâkim olmaması</w:t>
            </w:r>
          </w:p>
          <w:p w14:paraId="2CBABF07" w14:textId="353FA791" w:rsidR="00371AE4" w:rsidRPr="00EB2906" w:rsidRDefault="00B05816" w:rsidP="00EB2906">
            <w:pPr>
              <w:pStyle w:val="Balk6"/>
              <w:keepNext w:val="0"/>
              <w:keepLines w:val="0"/>
              <w:numPr>
                <w:ilvl w:val="0"/>
                <w:numId w:val="20"/>
              </w:numPr>
              <w:spacing w:before="0" w:after="0"/>
              <w:contextualSpacing/>
              <w:jc w:val="left"/>
              <w:rPr>
                <w:rFonts w:ascii="Book Antiqua" w:hAnsi="Book Antiqua"/>
                <w:color w:val="000000" w:themeColor="text1"/>
                <w:szCs w:val="24"/>
              </w:rPr>
            </w:pPr>
            <w:r>
              <w:rPr>
                <w:rFonts w:ascii="Book Antiqua" w:hAnsi="Book Antiqua"/>
                <w:color w:val="000000" w:themeColor="text1"/>
                <w:szCs w:val="24"/>
              </w:rPr>
              <w:t>Okulumuzun ikili eğitim yapması</w:t>
            </w:r>
          </w:p>
          <w:p w14:paraId="133F47A9" w14:textId="77777777"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Eğitim sendikalarının yönetim üzerindeki etkisi</w:t>
            </w:r>
          </w:p>
          <w:p w14:paraId="6D7D0155" w14:textId="77777777"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 xml:space="preserve">Personelde motivasyon ve bireysel yetkinliklerini geliştirici faaliyetlerin </w:t>
            </w:r>
            <w:r>
              <w:rPr>
                <w:rFonts w:ascii="Book Antiqua" w:hAnsi="Book Antiqua"/>
                <w:color w:val="000000" w:themeColor="text1"/>
                <w:szCs w:val="24"/>
              </w:rPr>
              <w:t>yeterince</w:t>
            </w:r>
            <w:r w:rsidRPr="00DE2273">
              <w:rPr>
                <w:rFonts w:ascii="Book Antiqua" w:hAnsi="Book Antiqua"/>
                <w:color w:val="000000" w:themeColor="text1"/>
                <w:szCs w:val="24"/>
              </w:rPr>
              <w:t xml:space="preserve"> olma</w:t>
            </w:r>
            <w:r>
              <w:rPr>
                <w:rFonts w:ascii="Book Antiqua" w:hAnsi="Book Antiqua"/>
                <w:color w:val="000000" w:themeColor="text1"/>
                <w:szCs w:val="24"/>
              </w:rPr>
              <w:t>ma</w:t>
            </w:r>
            <w:r w:rsidRPr="00DE2273">
              <w:rPr>
                <w:rFonts w:ascii="Book Antiqua" w:hAnsi="Book Antiqua"/>
                <w:color w:val="000000" w:themeColor="text1"/>
                <w:szCs w:val="24"/>
              </w:rPr>
              <w:t>sı</w:t>
            </w:r>
          </w:p>
          <w:p w14:paraId="42580C09" w14:textId="7F814E9E" w:rsidR="00371AE4" w:rsidRPr="00B05816" w:rsidRDefault="00371AE4" w:rsidP="00B05816">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Medyanın eğitime olan etkisinin yeterince kullanıl</w:t>
            </w:r>
            <w:r w:rsidR="00B05816">
              <w:rPr>
                <w:rFonts w:ascii="Book Antiqua" w:hAnsi="Book Antiqua"/>
                <w:color w:val="000000" w:themeColor="text1"/>
                <w:szCs w:val="24"/>
              </w:rPr>
              <w:t>maması</w:t>
            </w:r>
          </w:p>
          <w:p w14:paraId="66792618" w14:textId="5901902E" w:rsidR="00B05816" w:rsidRPr="00B05816" w:rsidRDefault="00B05816" w:rsidP="00B05816">
            <w:pPr>
              <w:spacing w:after="0"/>
              <w:rPr>
                <w:rFonts w:ascii="Book Antiqua" w:hAnsi="Book Antiqua"/>
                <w:b/>
                <w:color w:val="000000" w:themeColor="text1"/>
              </w:rPr>
            </w:pPr>
          </w:p>
        </w:tc>
      </w:tr>
      <w:tr w:rsidR="00D5361E" w:rsidRPr="00DE2273" w14:paraId="5EDAF321" w14:textId="77777777" w:rsidTr="00AE4A47">
        <w:trPr>
          <w:trHeight w:val="510"/>
          <w:jc w:val="center"/>
        </w:trPr>
        <w:tc>
          <w:tcPr>
            <w:tcW w:w="5000" w:type="pct"/>
            <w:shd w:val="clear" w:color="auto" w:fill="A7EA52" w:themeFill="accent3"/>
            <w:vAlign w:val="center"/>
          </w:tcPr>
          <w:p w14:paraId="1A0221E4" w14:textId="79CA6ED4" w:rsidR="00D5361E" w:rsidRPr="00AE4A47" w:rsidRDefault="00D5361E" w:rsidP="00AE4A47">
            <w:pPr>
              <w:pStyle w:val="ListeParagraf"/>
              <w:spacing w:after="0"/>
              <w:ind w:left="0"/>
              <w:jc w:val="center"/>
              <w:rPr>
                <w:rFonts w:ascii="Book Antiqua" w:hAnsi="Book Antiqua"/>
                <w:b/>
                <w:color w:val="000000" w:themeColor="text1"/>
                <w:sz w:val="24"/>
                <w:szCs w:val="24"/>
              </w:rPr>
            </w:pPr>
            <w:r w:rsidRPr="00DE2273">
              <w:rPr>
                <w:rFonts w:ascii="Book Antiqua" w:hAnsi="Book Antiqua"/>
                <w:b/>
                <w:color w:val="000000" w:themeColor="text1"/>
                <w:sz w:val="24"/>
                <w:szCs w:val="24"/>
              </w:rPr>
              <w:lastRenderedPageBreak/>
              <w:t xml:space="preserve">   FIRSATLAR</w:t>
            </w:r>
          </w:p>
        </w:tc>
      </w:tr>
      <w:tr w:rsidR="00D5361E" w:rsidRPr="00DE2273" w14:paraId="7B3B6549" w14:textId="77777777" w:rsidTr="00DE2273">
        <w:trPr>
          <w:trHeight w:val="1361"/>
          <w:jc w:val="center"/>
        </w:trPr>
        <w:tc>
          <w:tcPr>
            <w:tcW w:w="5000" w:type="pct"/>
          </w:tcPr>
          <w:p w14:paraId="54973EA6" w14:textId="77777777" w:rsidR="00371AE4" w:rsidRPr="00DE2273" w:rsidRDefault="00371AE4" w:rsidP="00E33DE8">
            <w:pPr>
              <w:pStyle w:val="Balk6"/>
              <w:keepNext w:val="0"/>
              <w:keepLines w:val="0"/>
              <w:numPr>
                <w:ilvl w:val="0"/>
                <w:numId w:val="3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Yurtdışı öğrenci değişim programları</w:t>
            </w:r>
          </w:p>
          <w:p w14:paraId="494B48C3" w14:textId="77777777"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Genç nüfusun çok olması</w:t>
            </w:r>
          </w:p>
          <w:p w14:paraId="68332E3D" w14:textId="77777777"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Bilgiye erişilebilirlik ve kullanılabilirliğinin artması</w:t>
            </w:r>
          </w:p>
          <w:p w14:paraId="0E81CC5B" w14:textId="77777777"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Yabancı uyruklu öğrencilerin ilimizde eğitim görmesi</w:t>
            </w:r>
          </w:p>
          <w:p w14:paraId="24896BA5" w14:textId="77777777"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Pr>
                <w:rFonts w:ascii="Book Antiqua" w:hAnsi="Book Antiqua"/>
                <w:color w:val="000000" w:themeColor="text1"/>
                <w:szCs w:val="24"/>
              </w:rPr>
              <w:t>Dünya</w:t>
            </w:r>
            <w:r w:rsidRPr="00DE2273">
              <w:rPr>
                <w:rFonts w:ascii="Book Antiqua" w:hAnsi="Book Antiqua"/>
                <w:color w:val="000000" w:themeColor="text1"/>
                <w:szCs w:val="24"/>
              </w:rPr>
              <w:t>da ve Türkiye’de hızlı gelişim sergileyen teknoloji</w:t>
            </w:r>
            <w:r>
              <w:rPr>
                <w:rFonts w:ascii="Book Antiqua" w:hAnsi="Book Antiqua"/>
                <w:color w:val="000000" w:themeColor="text1"/>
                <w:szCs w:val="24"/>
              </w:rPr>
              <w:t xml:space="preserve"> alanındaki çalışmalar</w:t>
            </w:r>
          </w:p>
          <w:p w14:paraId="46F34F57" w14:textId="77777777"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Sunulan vergi muafiyetinin hayırseverlerin önünü açması ve özel okul oranının arttırılması</w:t>
            </w:r>
          </w:p>
          <w:p w14:paraId="7F37917F" w14:textId="77777777"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Bilişim teknolojilerinin gelişmesi, dijitalleşme ve endüstri 4.0 gibi değişikliklerin getirdiği yenilikler</w:t>
            </w:r>
          </w:p>
          <w:p w14:paraId="11D5ADA0" w14:textId="77777777"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AB ve farklı proje kaynaklarından istifade ederek eğitime katkı sağlanması</w:t>
            </w:r>
          </w:p>
          <w:p w14:paraId="3E158E72" w14:textId="77777777"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Sanayileşmenin çoğalmasıyla mesleki ve teknik eğitime eğilim/önemin artması</w:t>
            </w:r>
          </w:p>
          <w:p w14:paraId="5C06796A" w14:textId="77777777"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Uluslararası standartlarda spor tesislerinin varlığı</w:t>
            </w:r>
          </w:p>
          <w:p w14:paraId="7F6CB4B7" w14:textId="77777777"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İlimizin sürekli gelişen ve yenilenen 3 Organize Sanayi Bölgesi’nin olması</w:t>
            </w:r>
          </w:p>
          <w:p w14:paraId="085DCF30" w14:textId="7E7A81CB"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 xml:space="preserve">İlimizde </w:t>
            </w:r>
            <w:r w:rsidR="00EB2906">
              <w:rPr>
                <w:rFonts w:ascii="Book Antiqua" w:hAnsi="Book Antiqua"/>
                <w:color w:val="000000" w:themeColor="text1"/>
                <w:szCs w:val="24"/>
              </w:rPr>
              <w:t>4</w:t>
            </w:r>
            <w:r w:rsidRPr="00DE2273">
              <w:rPr>
                <w:rFonts w:ascii="Book Antiqua" w:hAnsi="Book Antiqua"/>
                <w:color w:val="000000" w:themeColor="text1"/>
                <w:szCs w:val="24"/>
              </w:rPr>
              <w:t xml:space="preserve"> üniversitenin bulunması, </w:t>
            </w:r>
          </w:p>
          <w:p w14:paraId="11E21DE9" w14:textId="77777777"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Sağlık sektöründe bölgenin en etkin ili olunması</w:t>
            </w:r>
          </w:p>
          <w:p w14:paraId="2AA23356" w14:textId="77777777"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Pr>
                <w:rFonts w:ascii="Book Antiqua" w:hAnsi="Book Antiqua"/>
                <w:color w:val="000000" w:themeColor="text1"/>
                <w:szCs w:val="24"/>
              </w:rPr>
              <w:t xml:space="preserve">Teknolojinin hızla gelişmesi, </w:t>
            </w:r>
            <w:r w:rsidRPr="00DE2273">
              <w:rPr>
                <w:rFonts w:ascii="Book Antiqua" w:hAnsi="Book Antiqua"/>
                <w:color w:val="000000" w:themeColor="text1"/>
                <w:szCs w:val="24"/>
              </w:rPr>
              <w:t>gelişen teknolojinin eğitim alanında kullanılabiliyor olması</w:t>
            </w:r>
          </w:p>
          <w:p w14:paraId="2B982CDB" w14:textId="77777777"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Teknoloji bakanlığı tarafından projelerin desteklenmesi</w:t>
            </w:r>
          </w:p>
          <w:p w14:paraId="07FD9365" w14:textId="77777777"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Eğitime %100 destek kampanyasının olması</w:t>
            </w:r>
          </w:p>
          <w:p w14:paraId="260C4842" w14:textId="77777777"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ST</w:t>
            </w:r>
            <w:r>
              <w:rPr>
                <w:rFonts w:ascii="Book Antiqua" w:hAnsi="Book Antiqua"/>
                <w:color w:val="000000" w:themeColor="text1"/>
                <w:szCs w:val="24"/>
              </w:rPr>
              <w:t>K, KOBİ, Özel İdare, Belediye vb</w:t>
            </w:r>
            <w:r w:rsidRPr="00DE2273">
              <w:rPr>
                <w:rFonts w:ascii="Book Antiqua" w:hAnsi="Book Antiqua"/>
                <w:color w:val="000000" w:themeColor="text1"/>
                <w:szCs w:val="24"/>
              </w:rPr>
              <w:t>. kurumların eğitime kaynak ayırması</w:t>
            </w:r>
          </w:p>
          <w:p w14:paraId="403CD927" w14:textId="77777777"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Hayırseverlerin ve sponsorların eğitime desteğinin artması</w:t>
            </w:r>
          </w:p>
          <w:p w14:paraId="79638A73" w14:textId="77777777"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Yerel yönetimlerin eğitime desteği</w:t>
            </w:r>
          </w:p>
          <w:p w14:paraId="7AC36372" w14:textId="77777777"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Üst Politika Belgelerinde Mesleki ve Teknik Eğitime önem atfedilmesi</w:t>
            </w:r>
          </w:p>
          <w:p w14:paraId="34CB0E6A" w14:textId="77777777"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Projeler için önemli bir bütçe ayrılması</w:t>
            </w:r>
          </w:p>
          <w:p w14:paraId="6CF4D80A" w14:textId="77777777" w:rsidR="00371AE4" w:rsidRPr="00DE2273"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 xml:space="preserve">İŞKUR aracılığı ile </w:t>
            </w:r>
            <w:r>
              <w:rPr>
                <w:rFonts w:ascii="Book Antiqua" w:hAnsi="Book Antiqua"/>
                <w:color w:val="000000" w:themeColor="text1"/>
                <w:szCs w:val="24"/>
              </w:rPr>
              <w:t xml:space="preserve">çeşitli alanlarda </w:t>
            </w:r>
            <w:r w:rsidRPr="00DE2273">
              <w:rPr>
                <w:rFonts w:ascii="Book Antiqua" w:hAnsi="Book Antiqua"/>
                <w:color w:val="000000" w:themeColor="text1"/>
                <w:szCs w:val="24"/>
              </w:rPr>
              <w:t>yardımcı personel hizmetlerinin karşılanabilmesi</w:t>
            </w:r>
          </w:p>
          <w:p w14:paraId="0BA7D999" w14:textId="77777777" w:rsidR="00371AE4" w:rsidRDefault="00371AE4" w:rsidP="00E33DE8">
            <w:pPr>
              <w:pStyle w:val="Balk6"/>
              <w:keepNext w:val="0"/>
              <w:keepLines w:val="0"/>
              <w:numPr>
                <w:ilvl w:val="0"/>
                <w:numId w:val="20"/>
              </w:numPr>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AB kriterlerine uygun yurtdışı eğitim çerçeve planının olması</w:t>
            </w:r>
          </w:p>
          <w:p w14:paraId="04A2F91C" w14:textId="41536E7E" w:rsidR="00155994" w:rsidRPr="00E02C35" w:rsidRDefault="00371AE4" w:rsidP="00371AE4">
            <w:pPr>
              <w:pStyle w:val="Balk6"/>
              <w:rPr>
                <w:rFonts w:ascii="Book Antiqua" w:hAnsi="Book Antiqua"/>
                <w:color w:val="000000" w:themeColor="text1"/>
              </w:rPr>
            </w:pPr>
            <w:r w:rsidRPr="000A79AB">
              <w:rPr>
                <w:rFonts w:ascii="Book Antiqua" w:hAnsi="Book Antiqua"/>
                <w:color w:val="000000" w:themeColor="text1"/>
              </w:rPr>
              <w:t>Gelenek ve görenek bakımından zengin bir tarihi geçmişe sahip ol</w:t>
            </w:r>
            <w:r>
              <w:rPr>
                <w:rFonts w:ascii="Book Antiqua" w:hAnsi="Book Antiqua"/>
                <w:color w:val="000000" w:themeColor="text1"/>
              </w:rPr>
              <w:t>un</w:t>
            </w:r>
            <w:r w:rsidRPr="000A79AB">
              <w:rPr>
                <w:rFonts w:ascii="Book Antiqua" w:hAnsi="Book Antiqua"/>
                <w:color w:val="000000" w:themeColor="text1"/>
              </w:rPr>
              <w:t>ması</w:t>
            </w:r>
          </w:p>
        </w:tc>
      </w:tr>
      <w:tr w:rsidR="00D5361E" w:rsidRPr="00DE2273" w14:paraId="0851D07E" w14:textId="77777777" w:rsidTr="00AE4A47">
        <w:trPr>
          <w:trHeight w:val="510"/>
          <w:jc w:val="center"/>
        </w:trPr>
        <w:tc>
          <w:tcPr>
            <w:tcW w:w="5000" w:type="pct"/>
            <w:shd w:val="clear" w:color="auto" w:fill="A7EA52" w:themeFill="accent3"/>
            <w:vAlign w:val="center"/>
          </w:tcPr>
          <w:p w14:paraId="2EAEF09F" w14:textId="660AB3A6" w:rsidR="00D5361E" w:rsidRPr="00AE4A47" w:rsidRDefault="00D5361E" w:rsidP="00AE4A47">
            <w:pPr>
              <w:pStyle w:val="ListeParagraf"/>
              <w:spacing w:after="0"/>
              <w:ind w:left="0"/>
              <w:jc w:val="center"/>
              <w:rPr>
                <w:rFonts w:ascii="Book Antiqua" w:hAnsi="Book Antiqua"/>
                <w:b/>
                <w:sz w:val="24"/>
                <w:szCs w:val="24"/>
              </w:rPr>
            </w:pPr>
            <w:r w:rsidRPr="00DE2273">
              <w:rPr>
                <w:rFonts w:ascii="Book Antiqua" w:hAnsi="Book Antiqua"/>
                <w:b/>
                <w:sz w:val="24"/>
                <w:szCs w:val="24"/>
              </w:rPr>
              <w:t>TEHDİTLER</w:t>
            </w:r>
          </w:p>
        </w:tc>
      </w:tr>
      <w:tr w:rsidR="00155994" w:rsidRPr="00DE2273" w14:paraId="3DC76CFD" w14:textId="77777777" w:rsidTr="00DE2273">
        <w:trPr>
          <w:trHeight w:val="483"/>
          <w:jc w:val="center"/>
        </w:trPr>
        <w:tc>
          <w:tcPr>
            <w:tcW w:w="5000" w:type="pct"/>
            <w:shd w:val="clear" w:color="auto" w:fill="FFFFFF" w:themeFill="background1"/>
          </w:tcPr>
          <w:p w14:paraId="0F19FC11" w14:textId="77777777" w:rsidR="00371AE4" w:rsidRPr="00B970D4" w:rsidRDefault="00371AE4" w:rsidP="00E33DE8">
            <w:pPr>
              <w:pStyle w:val="ListeParagraf"/>
              <w:numPr>
                <w:ilvl w:val="0"/>
                <w:numId w:val="31"/>
              </w:numPr>
              <w:spacing w:before="120" w:after="120" w:line="240" w:lineRule="auto"/>
              <w:rPr>
                <w:rFonts w:ascii="Book Antiqua" w:hAnsi="Book Antiqua"/>
                <w:sz w:val="24"/>
                <w:szCs w:val="24"/>
              </w:rPr>
            </w:pPr>
            <w:r w:rsidRPr="00B970D4">
              <w:rPr>
                <w:rFonts w:ascii="Book Antiqua" w:hAnsi="Book Antiqua"/>
                <w:sz w:val="24"/>
                <w:szCs w:val="24"/>
              </w:rPr>
              <w:t>Bölgesel nüfus yığılmaları</w:t>
            </w:r>
          </w:p>
          <w:p w14:paraId="72E7C235" w14:textId="77777777" w:rsidR="00371AE4" w:rsidRPr="00B970D4" w:rsidRDefault="00371AE4" w:rsidP="00E33DE8">
            <w:pPr>
              <w:pStyle w:val="ListeParagraf"/>
              <w:numPr>
                <w:ilvl w:val="0"/>
                <w:numId w:val="31"/>
              </w:numPr>
              <w:spacing w:after="0"/>
              <w:jc w:val="left"/>
              <w:rPr>
                <w:rFonts w:ascii="Book Antiqua" w:hAnsi="Book Antiqua"/>
                <w:sz w:val="24"/>
                <w:szCs w:val="24"/>
              </w:rPr>
            </w:pPr>
            <w:r w:rsidRPr="00B970D4">
              <w:rPr>
                <w:rFonts w:ascii="Book Antiqua" w:hAnsi="Book Antiqua"/>
                <w:sz w:val="24"/>
                <w:szCs w:val="24"/>
              </w:rPr>
              <w:t>Nüfus dağılımının dengesiz olması</w:t>
            </w:r>
          </w:p>
          <w:p w14:paraId="401267A3" w14:textId="77777777" w:rsidR="00371AE4" w:rsidRPr="00B970D4" w:rsidRDefault="00371AE4" w:rsidP="00E33DE8">
            <w:pPr>
              <w:pStyle w:val="ListeParagraf"/>
              <w:numPr>
                <w:ilvl w:val="0"/>
                <w:numId w:val="31"/>
              </w:numPr>
              <w:spacing w:after="0"/>
              <w:jc w:val="left"/>
              <w:rPr>
                <w:rFonts w:ascii="Book Antiqua" w:hAnsi="Book Antiqua"/>
                <w:sz w:val="24"/>
                <w:szCs w:val="24"/>
              </w:rPr>
            </w:pPr>
            <w:r w:rsidRPr="00B970D4">
              <w:rPr>
                <w:rFonts w:ascii="Book Antiqua" w:hAnsi="Book Antiqua"/>
                <w:sz w:val="24"/>
                <w:szCs w:val="24"/>
              </w:rPr>
              <w:t>Sosyal medyanın bilinçsiz kullanımı</w:t>
            </w:r>
          </w:p>
          <w:p w14:paraId="3AE43450" w14:textId="77777777" w:rsidR="00371AE4" w:rsidRPr="00B970D4" w:rsidRDefault="00371AE4" w:rsidP="00E33DE8">
            <w:pPr>
              <w:pStyle w:val="ListeParagraf"/>
              <w:numPr>
                <w:ilvl w:val="0"/>
                <w:numId w:val="31"/>
              </w:numPr>
              <w:spacing w:before="120" w:after="120" w:line="240" w:lineRule="auto"/>
              <w:rPr>
                <w:rFonts w:ascii="Book Antiqua" w:hAnsi="Book Antiqua"/>
                <w:sz w:val="24"/>
                <w:szCs w:val="24"/>
              </w:rPr>
            </w:pPr>
            <w:r w:rsidRPr="00B970D4">
              <w:rPr>
                <w:rFonts w:ascii="Book Antiqua" w:hAnsi="Book Antiqua"/>
                <w:sz w:val="24"/>
                <w:szCs w:val="24"/>
              </w:rPr>
              <w:t>Öğretmen, yönetici ve ailelerin özel eğitim konusunda yeterli bilgiye ve farkındalığa sahip olmaması</w:t>
            </w:r>
          </w:p>
          <w:p w14:paraId="5FB7C28B" w14:textId="77777777" w:rsidR="00371AE4" w:rsidRPr="00B970D4" w:rsidRDefault="00371AE4" w:rsidP="00E33DE8">
            <w:pPr>
              <w:pStyle w:val="ListeParagraf"/>
              <w:numPr>
                <w:ilvl w:val="0"/>
                <w:numId w:val="31"/>
              </w:numPr>
              <w:spacing w:before="120" w:after="120" w:line="240" w:lineRule="auto"/>
              <w:rPr>
                <w:rFonts w:ascii="Book Antiqua" w:hAnsi="Book Antiqua"/>
                <w:sz w:val="24"/>
                <w:szCs w:val="24"/>
              </w:rPr>
            </w:pPr>
            <w:r w:rsidRPr="00B970D4">
              <w:rPr>
                <w:rFonts w:ascii="Book Antiqua" w:hAnsi="Book Antiqua"/>
                <w:sz w:val="24"/>
                <w:szCs w:val="24"/>
              </w:rPr>
              <w:lastRenderedPageBreak/>
              <w:t xml:space="preserve">Öğrencileri tehdit eden uyuşturucu, sigara kullanımının küçük yaşlara kadar düşmesi ve artış hızı </w:t>
            </w:r>
          </w:p>
          <w:p w14:paraId="27AF3466" w14:textId="77777777" w:rsidR="00371AE4" w:rsidRPr="00B970D4" w:rsidRDefault="00371AE4" w:rsidP="00E33DE8">
            <w:pPr>
              <w:pStyle w:val="ListeParagraf"/>
              <w:numPr>
                <w:ilvl w:val="0"/>
                <w:numId w:val="31"/>
              </w:numPr>
              <w:spacing w:before="120" w:after="120" w:line="240" w:lineRule="auto"/>
              <w:rPr>
                <w:rFonts w:ascii="Book Antiqua" w:hAnsi="Book Antiqua"/>
                <w:sz w:val="24"/>
                <w:szCs w:val="24"/>
              </w:rPr>
            </w:pPr>
            <w:r w:rsidRPr="00B970D4">
              <w:rPr>
                <w:rFonts w:ascii="Book Antiqua" w:hAnsi="Book Antiqua"/>
                <w:sz w:val="24"/>
                <w:szCs w:val="24"/>
              </w:rPr>
              <w:t xml:space="preserve">İlimizde bölgesel </w:t>
            </w:r>
            <w:proofErr w:type="spellStart"/>
            <w:r w:rsidRPr="00B970D4">
              <w:rPr>
                <w:rFonts w:ascii="Book Antiqua" w:hAnsi="Book Antiqua"/>
                <w:sz w:val="24"/>
                <w:szCs w:val="24"/>
              </w:rPr>
              <w:t>sosyo</w:t>
            </w:r>
            <w:proofErr w:type="spellEnd"/>
            <w:r w:rsidRPr="00B970D4">
              <w:rPr>
                <w:rFonts w:ascii="Book Antiqua" w:hAnsi="Book Antiqua"/>
                <w:sz w:val="24"/>
                <w:szCs w:val="24"/>
              </w:rPr>
              <w:t>-ekonomik farklılıklar</w:t>
            </w:r>
          </w:p>
          <w:p w14:paraId="077A0819" w14:textId="77777777" w:rsidR="00371AE4" w:rsidRPr="00B970D4" w:rsidRDefault="00371AE4" w:rsidP="00E33DE8">
            <w:pPr>
              <w:pStyle w:val="ListeParagraf"/>
              <w:numPr>
                <w:ilvl w:val="0"/>
                <w:numId w:val="31"/>
              </w:numPr>
              <w:spacing w:before="120" w:after="120" w:line="240" w:lineRule="auto"/>
              <w:rPr>
                <w:rFonts w:ascii="Book Antiqua" w:hAnsi="Book Antiqua"/>
                <w:sz w:val="24"/>
                <w:szCs w:val="24"/>
              </w:rPr>
            </w:pPr>
            <w:r w:rsidRPr="00B970D4">
              <w:rPr>
                <w:rFonts w:ascii="Book Antiqua" w:hAnsi="Book Antiqua"/>
                <w:sz w:val="24"/>
                <w:szCs w:val="24"/>
              </w:rPr>
              <w:t>Aile bütünlüğünün bozulmaların artması</w:t>
            </w:r>
          </w:p>
          <w:p w14:paraId="6F954ECB" w14:textId="77777777" w:rsidR="00371AE4" w:rsidRPr="00B970D4" w:rsidRDefault="00371AE4" w:rsidP="00E33DE8">
            <w:pPr>
              <w:pStyle w:val="ListeParagraf"/>
              <w:numPr>
                <w:ilvl w:val="0"/>
                <w:numId w:val="31"/>
              </w:numPr>
              <w:spacing w:before="120" w:after="120" w:line="240" w:lineRule="auto"/>
              <w:rPr>
                <w:rFonts w:ascii="Book Antiqua" w:hAnsi="Book Antiqua"/>
                <w:sz w:val="24"/>
                <w:szCs w:val="24"/>
              </w:rPr>
            </w:pPr>
            <w:r w:rsidRPr="00B970D4">
              <w:rPr>
                <w:rFonts w:ascii="Book Antiqua" w:hAnsi="Book Antiqua"/>
                <w:sz w:val="24"/>
                <w:szCs w:val="24"/>
              </w:rPr>
              <w:t>Ülkedeki siyasi çatışmaların eğitim işlevini gölgede bırakması</w:t>
            </w:r>
          </w:p>
          <w:p w14:paraId="4DFCA5ED" w14:textId="77777777" w:rsidR="00371AE4" w:rsidRPr="00B970D4" w:rsidRDefault="00371AE4" w:rsidP="00E33DE8">
            <w:pPr>
              <w:pStyle w:val="ListeParagraf"/>
              <w:numPr>
                <w:ilvl w:val="0"/>
                <w:numId w:val="31"/>
              </w:numPr>
              <w:spacing w:before="120" w:after="120" w:line="240" w:lineRule="auto"/>
              <w:rPr>
                <w:rFonts w:ascii="Book Antiqua" w:hAnsi="Book Antiqua"/>
                <w:sz w:val="24"/>
                <w:szCs w:val="24"/>
              </w:rPr>
            </w:pPr>
            <w:r w:rsidRPr="00B970D4">
              <w:rPr>
                <w:rFonts w:ascii="Book Antiqua" w:hAnsi="Book Antiqua"/>
                <w:sz w:val="24"/>
                <w:szCs w:val="24"/>
              </w:rPr>
              <w:t>Görsel medyada yayınlanan eğitim dizilerinin öğrenciler üzerinde yarattığı psikoloji</w:t>
            </w:r>
          </w:p>
          <w:p w14:paraId="70764964" w14:textId="77777777" w:rsidR="00371AE4" w:rsidRPr="00B970D4" w:rsidRDefault="00371AE4" w:rsidP="00E33DE8">
            <w:pPr>
              <w:pStyle w:val="ListeParagraf"/>
              <w:numPr>
                <w:ilvl w:val="0"/>
                <w:numId w:val="31"/>
              </w:numPr>
              <w:spacing w:before="120" w:after="120" w:line="240" w:lineRule="auto"/>
              <w:rPr>
                <w:rFonts w:ascii="Book Antiqua" w:hAnsi="Book Antiqua"/>
                <w:sz w:val="24"/>
                <w:szCs w:val="24"/>
              </w:rPr>
            </w:pPr>
            <w:r w:rsidRPr="00B970D4">
              <w:rPr>
                <w:rFonts w:ascii="Book Antiqua" w:hAnsi="Book Antiqua"/>
                <w:sz w:val="24"/>
                <w:szCs w:val="24"/>
              </w:rPr>
              <w:t>İlçeler arası gelişmişlik farkları</w:t>
            </w:r>
          </w:p>
          <w:p w14:paraId="04EA686F" w14:textId="77777777" w:rsidR="00371AE4" w:rsidRPr="00B970D4" w:rsidRDefault="00371AE4" w:rsidP="00E33DE8">
            <w:pPr>
              <w:pStyle w:val="ListeParagraf"/>
              <w:numPr>
                <w:ilvl w:val="0"/>
                <w:numId w:val="31"/>
              </w:numPr>
              <w:spacing w:before="120" w:after="120" w:line="240" w:lineRule="auto"/>
              <w:rPr>
                <w:rFonts w:ascii="Book Antiqua" w:hAnsi="Book Antiqua"/>
                <w:sz w:val="24"/>
                <w:szCs w:val="24"/>
              </w:rPr>
            </w:pPr>
            <w:r w:rsidRPr="00B970D4">
              <w:rPr>
                <w:rFonts w:ascii="Book Antiqua" w:hAnsi="Book Antiqua"/>
                <w:sz w:val="24"/>
                <w:szCs w:val="24"/>
              </w:rPr>
              <w:t>İklim koşullarının zorlukları</w:t>
            </w:r>
          </w:p>
          <w:p w14:paraId="2FB51B67" w14:textId="77777777" w:rsidR="00371AE4" w:rsidRPr="00B970D4" w:rsidRDefault="00371AE4" w:rsidP="00E33DE8">
            <w:pPr>
              <w:pStyle w:val="ListeParagraf"/>
              <w:numPr>
                <w:ilvl w:val="0"/>
                <w:numId w:val="31"/>
              </w:numPr>
              <w:spacing w:before="120" w:after="120" w:line="259" w:lineRule="auto"/>
              <w:rPr>
                <w:rFonts w:ascii="Book Antiqua" w:hAnsi="Book Antiqua"/>
                <w:sz w:val="24"/>
                <w:szCs w:val="24"/>
              </w:rPr>
            </w:pPr>
            <w:r w:rsidRPr="00B970D4">
              <w:rPr>
                <w:rFonts w:ascii="Book Antiqua" w:hAnsi="Book Antiqua"/>
                <w:sz w:val="24"/>
                <w:szCs w:val="24"/>
              </w:rPr>
              <w:t>Bireylerde oluşan teknoloji bağımlılığı</w:t>
            </w:r>
          </w:p>
          <w:p w14:paraId="51E91748" w14:textId="77777777" w:rsidR="00371AE4" w:rsidRPr="00B970D4" w:rsidRDefault="00371AE4" w:rsidP="00E33DE8">
            <w:pPr>
              <w:pStyle w:val="ListeParagraf"/>
              <w:numPr>
                <w:ilvl w:val="0"/>
                <w:numId w:val="31"/>
              </w:numPr>
              <w:spacing w:before="120" w:after="120" w:line="240" w:lineRule="auto"/>
              <w:rPr>
                <w:rFonts w:ascii="Book Antiqua" w:hAnsi="Book Antiqua"/>
                <w:sz w:val="24"/>
                <w:szCs w:val="24"/>
              </w:rPr>
            </w:pPr>
            <w:r w:rsidRPr="00B970D4">
              <w:rPr>
                <w:rFonts w:ascii="Book Antiqua" w:hAnsi="Book Antiqua"/>
                <w:sz w:val="24"/>
                <w:szCs w:val="24"/>
              </w:rPr>
              <w:t>Toplumda kitap okuma, spor yapma, sanatsal ve kültürel faaliyetlerde bulunma alışkanlığının yetersiz olması</w:t>
            </w:r>
          </w:p>
          <w:p w14:paraId="762F0F54" w14:textId="77777777" w:rsidR="00371AE4" w:rsidRPr="00B970D4" w:rsidRDefault="00371AE4" w:rsidP="00E33DE8">
            <w:pPr>
              <w:pStyle w:val="ListeParagraf"/>
              <w:numPr>
                <w:ilvl w:val="0"/>
                <w:numId w:val="31"/>
              </w:numPr>
              <w:spacing w:before="120" w:after="120" w:line="240" w:lineRule="auto"/>
              <w:rPr>
                <w:rFonts w:ascii="Book Antiqua" w:hAnsi="Book Antiqua"/>
                <w:sz w:val="24"/>
                <w:szCs w:val="24"/>
              </w:rPr>
            </w:pPr>
            <w:r w:rsidRPr="00B970D4">
              <w:rPr>
                <w:rFonts w:ascii="Book Antiqua" w:hAnsi="Book Antiqua"/>
                <w:sz w:val="24"/>
                <w:szCs w:val="24"/>
              </w:rPr>
              <w:t>Toplumsal yapı bozuklukları</w:t>
            </w:r>
          </w:p>
          <w:p w14:paraId="066BF21F" w14:textId="77777777" w:rsidR="00371AE4" w:rsidRPr="00B970D4" w:rsidRDefault="00371AE4" w:rsidP="00E33DE8">
            <w:pPr>
              <w:pStyle w:val="ListeParagraf"/>
              <w:numPr>
                <w:ilvl w:val="0"/>
                <w:numId w:val="31"/>
              </w:numPr>
              <w:spacing w:before="120" w:after="120" w:line="240" w:lineRule="auto"/>
              <w:rPr>
                <w:rFonts w:ascii="Book Antiqua" w:hAnsi="Book Antiqua"/>
                <w:sz w:val="24"/>
                <w:szCs w:val="24"/>
              </w:rPr>
            </w:pPr>
            <w:r w:rsidRPr="00B970D4">
              <w:rPr>
                <w:rFonts w:ascii="Book Antiqua" w:hAnsi="Book Antiqua"/>
                <w:sz w:val="24"/>
                <w:szCs w:val="24"/>
              </w:rPr>
              <w:t>Yatırım ve donatım ödeneklerinin yetersizliği</w:t>
            </w:r>
          </w:p>
          <w:p w14:paraId="76343240" w14:textId="77777777" w:rsidR="00371AE4" w:rsidRPr="00B970D4" w:rsidRDefault="00371AE4" w:rsidP="00E33DE8">
            <w:pPr>
              <w:pStyle w:val="ListeParagraf"/>
              <w:numPr>
                <w:ilvl w:val="0"/>
                <w:numId w:val="31"/>
              </w:numPr>
              <w:spacing w:after="0" w:line="240" w:lineRule="auto"/>
              <w:jc w:val="left"/>
              <w:rPr>
                <w:rFonts w:ascii="Book Antiqua" w:hAnsi="Book Antiqua"/>
                <w:sz w:val="24"/>
                <w:szCs w:val="24"/>
              </w:rPr>
            </w:pPr>
            <w:r w:rsidRPr="00B970D4">
              <w:rPr>
                <w:rFonts w:ascii="Book Antiqua" w:hAnsi="Book Antiqua"/>
                <w:sz w:val="24"/>
                <w:szCs w:val="24"/>
              </w:rPr>
              <w:t>Teknolojik donatım maliyetinin yüksek olması</w:t>
            </w:r>
          </w:p>
          <w:p w14:paraId="4B78BAC9" w14:textId="77777777" w:rsidR="00371AE4" w:rsidRPr="00B970D4" w:rsidRDefault="00371AE4" w:rsidP="00E33DE8">
            <w:pPr>
              <w:pStyle w:val="ListeParagraf"/>
              <w:numPr>
                <w:ilvl w:val="0"/>
                <w:numId w:val="31"/>
              </w:numPr>
              <w:spacing w:after="0" w:line="240" w:lineRule="auto"/>
              <w:jc w:val="left"/>
              <w:rPr>
                <w:rFonts w:ascii="Book Antiqua" w:hAnsi="Book Antiqua"/>
                <w:sz w:val="24"/>
                <w:szCs w:val="24"/>
              </w:rPr>
            </w:pPr>
            <w:r w:rsidRPr="00B970D4">
              <w:rPr>
                <w:rFonts w:ascii="Book Antiqua" w:hAnsi="Book Antiqua"/>
                <w:sz w:val="24"/>
                <w:szCs w:val="24"/>
              </w:rPr>
              <w:t xml:space="preserve">Özel sektör ve sanayi kuruluşlarının politikalarında eğitim faaliyetlerine yeterince yer verilmemesi, </w:t>
            </w:r>
          </w:p>
          <w:p w14:paraId="71A27C78" w14:textId="77777777" w:rsidR="00371AE4" w:rsidRPr="00B970D4" w:rsidRDefault="00371AE4" w:rsidP="00E33DE8">
            <w:pPr>
              <w:pStyle w:val="ListeParagraf"/>
              <w:numPr>
                <w:ilvl w:val="0"/>
                <w:numId w:val="31"/>
              </w:numPr>
              <w:spacing w:before="120" w:line="240" w:lineRule="auto"/>
              <w:rPr>
                <w:rFonts w:ascii="Book Antiqua" w:hAnsi="Book Antiqua"/>
                <w:sz w:val="24"/>
                <w:szCs w:val="24"/>
              </w:rPr>
            </w:pPr>
            <w:r w:rsidRPr="00B970D4">
              <w:rPr>
                <w:rFonts w:ascii="Book Antiqua" w:hAnsi="Book Antiqua"/>
                <w:sz w:val="24"/>
                <w:szCs w:val="24"/>
              </w:rPr>
              <w:t>AB Projelerine ayrılan fon miktarlarındaki değişkenlik</w:t>
            </w:r>
          </w:p>
          <w:p w14:paraId="018E046E" w14:textId="77777777" w:rsidR="00371AE4" w:rsidRPr="00B970D4" w:rsidRDefault="00371AE4" w:rsidP="00E33DE8">
            <w:pPr>
              <w:pStyle w:val="ListeParagraf"/>
              <w:numPr>
                <w:ilvl w:val="0"/>
                <w:numId w:val="31"/>
              </w:numPr>
              <w:spacing w:before="120" w:line="240" w:lineRule="auto"/>
              <w:rPr>
                <w:rFonts w:ascii="Book Antiqua" w:hAnsi="Book Antiqua"/>
                <w:sz w:val="24"/>
                <w:szCs w:val="24"/>
              </w:rPr>
            </w:pPr>
            <w:r w:rsidRPr="00B970D4">
              <w:rPr>
                <w:rFonts w:ascii="Book Antiqua" w:hAnsi="Book Antiqua"/>
                <w:sz w:val="24"/>
                <w:szCs w:val="24"/>
              </w:rPr>
              <w:t>Öğretmenlerin bir kurumda çalışma süreleri</w:t>
            </w:r>
          </w:p>
          <w:p w14:paraId="404C94C0" w14:textId="77777777" w:rsidR="00371AE4" w:rsidRPr="00B970D4" w:rsidRDefault="00371AE4" w:rsidP="00E33DE8">
            <w:pPr>
              <w:pStyle w:val="ListeParagraf"/>
              <w:numPr>
                <w:ilvl w:val="0"/>
                <w:numId w:val="31"/>
              </w:numPr>
              <w:spacing w:before="120" w:line="240" w:lineRule="auto"/>
              <w:rPr>
                <w:rFonts w:ascii="Book Antiqua" w:hAnsi="Book Antiqua"/>
                <w:sz w:val="24"/>
                <w:szCs w:val="24"/>
              </w:rPr>
            </w:pPr>
            <w:r w:rsidRPr="00B970D4">
              <w:rPr>
                <w:rFonts w:ascii="Book Antiqua" w:hAnsi="Book Antiqua"/>
                <w:sz w:val="24"/>
                <w:szCs w:val="24"/>
              </w:rPr>
              <w:t>Mesleki Eğitimi geliştirme kapsamında ortak protokollerde, mevzuattan kaynaklanan zorunluluk ile özel sektörün işleyiş sistemi arasındaki uyumsuzluk</w:t>
            </w:r>
          </w:p>
          <w:p w14:paraId="54F36AB5" w14:textId="77777777" w:rsidR="00371AE4" w:rsidRPr="00B970D4" w:rsidRDefault="00371AE4" w:rsidP="00E33DE8">
            <w:pPr>
              <w:pStyle w:val="ListeParagraf"/>
              <w:numPr>
                <w:ilvl w:val="0"/>
                <w:numId w:val="31"/>
              </w:numPr>
              <w:spacing w:before="120" w:line="240" w:lineRule="auto"/>
              <w:rPr>
                <w:rFonts w:ascii="Book Antiqua" w:hAnsi="Book Antiqua"/>
                <w:sz w:val="24"/>
                <w:szCs w:val="24"/>
              </w:rPr>
            </w:pPr>
            <w:r w:rsidRPr="00B970D4">
              <w:rPr>
                <w:rFonts w:ascii="Book Antiqua" w:hAnsi="Book Antiqua"/>
                <w:sz w:val="24"/>
                <w:szCs w:val="24"/>
              </w:rPr>
              <w:t>Eğitim faaliyetleri Ar-Ge çalışmalarına bütçe ayrılamaması</w:t>
            </w:r>
          </w:p>
          <w:p w14:paraId="195188B5" w14:textId="77777777" w:rsidR="00371AE4" w:rsidRPr="00B970D4" w:rsidRDefault="00371AE4" w:rsidP="00E33DE8">
            <w:pPr>
              <w:pStyle w:val="ListeParagraf"/>
              <w:numPr>
                <w:ilvl w:val="0"/>
                <w:numId w:val="31"/>
              </w:numPr>
              <w:spacing w:before="120" w:line="240" w:lineRule="auto"/>
              <w:rPr>
                <w:rFonts w:ascii="Book Antiqua" w:hAnsi="Book Antiqua"/>
                <w:sz w:val="24"/>
                <w:szCs w:val="24"/>
              </w:rPr>
            </w:pPr>
            <w:r w:rsidRPr="00B970D4">
              <w:rPr>
                <w:rFonts w:ascii="Book Antiqua" w:hAnsi="Book Antiqua"/>
                <w:sz w:val="24"/>
                <w:szCs w:val="24"/>
              </w:rPr>
              <w:t>Yerel maddi destek bulmakta yaşanan güçlükler</w:t>
            </w:r>
          </w:p>
          <w:p w14:paraId="67F65142" w14:textId="77777777" w:rsidR="00371AE4" w:rsidRPr="00B970D4" w:rsidRDefault="00371AE4" w:rsidP="00E33DE8">
            <w:pPr>
              <w:pStyle w:val="ListeParagraf"/>
              <w:numPr>
                <w:ilvl w:val="0"/>
                <w:numId w:val="31"/>
              </w:numPr>
              <w:spacing w:before="120" w:line="240" w:lineRule="auto"/>
              <w:rPr>
                <w:rFonts w:ascii="Book Antiqua" w:hAnsi="Book Antiqua"/>
                <w:sz w:val="24"/>
                <w:szCs w:val="24"/>
              </w:rPr>
            </w:pPr>
            <w:r w:rsidRPr="00B970D4">
              <w:rPr>
                <w:rFonts w:ascii="Book Antiqua" w:hAnsi="Book Antiqua"/>
                <w:sz w:val="24"/>
                <w:szCs w:val="24"/>
              </w:rPr>
              <w:t xml:space="preserve">Genç nüfusun azalması (TÜİK,2016)  </w:t>
            </w:r>
          </w:p>
          <w:p w14:paraId="6F983215" w14:textId="77777777" w:rsidR="00371AE4" w:rsidRPr="00B970D4" w:rsidRDefault="00371AE4" w:rsidP="00E33DE8">
            <w:pPr>
              <w:pStyle w:val="ListeParagraf"/>
              <w:numPr>
                <w:ilvl w:val="0"/>
                <w:numId w:val="31"/>
              </w:numPr>
              <w:spacing w:before="120" w:line="240" w:lineRule="auto"/>
              <w:rPr>
                <w:rFonts w:ascii="Book Antiqua" w:hAnsi="Book Antiqua"/>
                <w:sz w:val="24"/>
                <w:szCs w:val="24"/>
              </w:rPr>
            </w:pPr>
            <w:r w:rsidRPr="00B970D4">
              <w:rPr>
                <w:rFonts w:ascii="Book Antiqua" w:hAnsi="Book Antiqua"/>
                <w:sz w:val="24"/>
                <w:szCs w:val="24"/>
              </w:rPr>
              <w:t>Velilerin eğitim faaliyetlerine katılım oranlarının düşük olması</w:t>
            </w:r>
          </w:p>
          <w:p w14:paraId="3CC6390E" w14:textId="77777777" w:rsidR="00371AE4" w:rsidRPr="00B970D4" w:rsidRDefault="00371AE4" w:rsidP="00E33DE8">
            <w:pPr>
              <w:pStyle w:val="ListeParagraf"/>
              <w:numPr>
                <w:ilvl w:val="0"/>
                <w:numId w:val="31"/>
              </w:numPr>
              <w:spacing w:before="120" w:line="240" w:lineRule="auto"/>
              <w:rPr>
                <w:rFonts w:ascii="Book Antiqua" w:hAnsi="Book Antiqua"/>
                <w:sz w:val="24"/>
                <w:szCs w:val="24"/>
              </w:rPr>
            </w:pPr>
            <w:r w:rsidRPr="00B970D4">
              <w:rPr>
                <w:rFonts w:ascii="Book Antiqua" w:hAnsi="Book Antiqua"/>
                <w:sz w:val="24"/>
                <w:szCs w:val="24"/>
              </w:rPr>
              <w:t>Bilimsel, teknolojik temalı çalışmalar için maddi kaynak temininde güçlük yaşanması</w:t>
            </w:r>
          </w:p>
          <w:p w14:paraId="3BC99D39" w14:textId="77777777" w:rsidR="00371AE4" w:rsidRPr="00B970D4" w:rsidRDefault="00371AE4" w:rsidP="00E33DE8">
            <w:pPr>
              <w:pStyle w:val="ListeParagraf"/>
              <w:numPr>
                <w:ilvl w:val="0"/>
                <w:numId w:val="31"/>
              </w:numPr>
              <w:spacing w:before="120" w:line="240" w:lineRule="auto"/>
              <w:rPr>
                <w:rFonts w:ascii="Book Antiqua" w:hAnsi="Book Antiqua"/>
                <w:sz w:val="24"/>
                <w:szCs w:val="24"/>
              </w:rPr>
            </w:pPr>
            <w:r w:rsidRPr="00B970D4">
              <w:rPr>
                <w:rFonts w:ascii="Book Antiqua" w:hAnsi="Book Antiqua"/>
                <w:sz w:val="24"/>
                <w:szCs w:val="24"/>
              </w:rPr>
              <w:t>Mevzuat ve paydaş beklentileri arasında yaşanan uyuşmazlık</w:t>
            </w:r>
          </w:p>
          <w:p w14:paraId="40A15F03" w14:textId="77777777" w:rsidR="00371AE4" w:rsidRPr="00B970D4" w:rsidRDefault="00371AE4" w:rsidP="00E33DE8">
            <w:pPr>
              <w:pStyle w:val="ListeParagraf"/>
              <w:numPr>
                <w:ilvl w:val="0"/>
                <w:numId w:val="31"/>
              </w:numPr>
              <w:spacing w:before="120" w:line="240" w:lineRule="auto"/>
              <w:rPr>
                <w:rFonts w:ascii="Book Antiqua" w:hAnsi="Book Antiqua"/>
                <w:sz w:val="24"/>
                <w:szCs w:val="24"/>
              </w:rPr>
            </w:pPr>
            <w:r w:rsidRPr="00B970D4">
              <w:rPr>
                <w:rFonts w:ascii="Book Antiqua" w:hAnsi="Book Antiqua"/>
                <w:sz w:val="24"/>
                <w:szCs w:val="24"/>
              </w:rPr>
              <w:t>Performans Değerlendirme Sisteminin eksikliği</w:t>
            </w:r>
          </w:p>
          <w:p w14:paraId="09C6BEA0" w14:textId="77777777" w:rsidR="00371AE4" w:rsidRPr="00B970D4" w:rsidRDefault="00371AE4" w:rsidP="00E33DE8">
            <w:pPr>
              <w:pStyle w:val="ListeParagraf"/>
              <w:numPr>
                <w:ilvl w:val="0"/>
                <w:numId w:val="31"/>
              </w:numPr>
              <w:spacing w:before="120" w:after="120" w:line="240" w:lineRule="auto"/>
              <w:rPr>
                <w:rFonts w:ascii="Book Antiqua" w:hAnsi="Book Antiqua"/>
                <w:sz w:val="24"/>
                <w:szCs w:val="24"/>
              </w:rPr>
            </w:pPr>
            <w:r w:rsidRPr="00B970D4">
              <w:rPr>
                <w:rFonts w:ascii="Book Antiqua" w:hAnsi="Book Antiqua"/>
                <w:sz w:val="24"/>
                <w:szCs w:val="24"/>
              </w:rPr>
              <w:t>İlin aldığı göç oranının, verdiği göç oranından fazla olması (TÜİK, 2017)</w:t>
            </w:r>
          </w:p>
          <w:p w14:paraId="712F4719" w14:textId="77777777" w:rsidR="00155994" w:rsidRPr="00DE2273" w:rsidRDefault="00155994" w:rsidP="00D5361E">
            <w:pPr>
              <w:pStyle w:val="ListeParagraf"/>
              <w:spacing w:after="0"/>
              <w:ind w:left="0"/>
              <w:jc w:val="center"/>
              <w:rPr>
                <w:rFonts w:ascii="Book Antiqua" w:hAnsi="Book Antiqua"/>
                <w:b/>
                <w:sz w:val="24"/>
                <w:szCs w:val="24"/>
              </w:rPr>
            </w:pPr>
          </w:p>
        </w:tc>
      </w:tr>
    </w:tbl>
    <w:p w14:paraId="5817D24E" w14:textId="77777777" w:rsidR="00C05809" w:rsidRPr="00631477" w:rsidRDefault="00C05809" w:rsidP="00C05809">
      <w:pPr>
        <w:rPr>
          <w:rFonts w:ascii="Cambria" w:eastAsia="Calibri" w:hAnsi="Cambria" w:cs="Arial"/>
          <w:szCs w:val="22"/>
        </w:rPr>
      </w:pPr>
    </w:p>
    <w:p w14:paraId="24EBE02A" w14:textId="77777777" w:rsidR="00C05809" w:rsidRDefault="00C05809" w:rsidP="00740BF5">
      <w:pPr>
        <w:pStyle w:val="Balk2"/>
        <w:spacing w:after="0"/>
      </w:pPr>
      <w:bookmarkStart w:id="126" w:name="_Toc530061512"/>
      <w:bookmarkStart w:id="127" w:name="_Toc531853202"/>
      <w:bookmarkStart w:id="128" w:name="_Toc532154574"/>
      <w:bookmarkStart w:id="129" w:name="_Toc11922031"/>
      <w:r w:rsidRPr="00631477">
        <w:t>Tespitler ve İhtiyaçların Belirlenmesi</w:t>
      </w:r>
      <w:bookmarkEnd w:id="126"/>
      <w:bookmarkEnd w:id="127"/>
      <w:bookmarkEnd w:id="128"/>
      <w:bookmarkEnd w:id="129"/>
    </w:p>
    <w:p w14:paraId="58077523" w14:textId="5C6BEFA9" w:rsidR="00EE77EB" w:rsidRPr="000E705D" w:rsidRDefault="00B05816" w:rsidP="00131A5D">
      <w:pPr>
        <w:ind w:firstLine="708"/>
        <w:rPr>
          <w:rFonts w:ascii="Book Antiqua" w:hAnsi="Book Antiqua"/>
        </w:rPr>
      </w:pPr>
      <w:r>
        <w:rPr>
          <w:rFonts w:ascii="Book Antiqua" w:hAnsi="Book Antiqua"/>
        </w:rPr>
        <w:t>Şehit Şaban Ergin Anaokulu</w:t>
      </w:r>
      <w:r w:rsidR="00412F9A" w:rsidRPr="00C4704C">
        <w:rPr>
          <w:rFonts w:ascii="Book Antiqua" w:hAnsi="Book Antiqua"/>
        </w:rPr>
        <w:t xml:space="preserve"> Müdürlüğü olarak mevcut durum analizimizin yapılması ile ortaya çıkan temel sorunlarımız ve gelişim alanlarımızın hangileri olduğu analizler sonucunda ortaya çıkarılmıştır. Müdürlük olarak 20</w:t>
      </w:r>
      <w:r>
        <w:rPr>
          <w:rFonts w:ascii="Book Antiqua" w:hAnsi="Book Antiqua"/>
        </w:rPr>
        <w:t>24</w:t>
      </w:r>
      <w:r w:rsidR="00412F9A" w:rsidRPr="00C4704C">
        <w:rPr>
          <w:rFonts w:ascii="Book Antiqua" w:hAnsi="Book Antiqua"/>
        </w:rPr>
        <w:t xml:space="preserve"> yılında </w:t>
      </w:r>
      <w:r>
        <w:rPr>
          <w:rFonts w:ascii="Book Antiqua" w:hAnsi="Book Antiqua"/>
        </w:rPr>
        <w:t>okulumuzdaki eğitimi</w:t>
      </w:r>
      <w:r w:rsidR="00412F9A" w:rsidRPr="00C4704C">
        <w:rPr>
          <w:rFonts w:ascii="Book Antiqua" w:hAnsi="Book Antiqua"/>
        </w:rPr>
        <w:t xml:space="preserve"> he</w:t>
      </w:r>
      <w:r w:rsidR="00910E8E">
        <w:rPr>
          <w:rFonts w:ascii="Book Antiqua" w:hAnsi="Book Antiqua"/>
        </w:rPr>
        <w:t>r bireyin eğitme ulaşabildiği, k</w:t>
      </w:r>
      <w:r w:rsidR="00412F9A" w:rsidRPr="00C4704C">
        <w:rPr>
          <w:rFonts w:ascii="Book Antiqua" w:hAnsi="Book Antiqua"/>
        </w:rPr>
        <w:t>apasite olarak her bireyin eğitim tesislerinden faydalanabildiği, kalite olarak Avrupa standartlarına ulaşabilmiş olmayı amaçlamaktayız.</w:t>
      </w:r>
      <w:r w:rsidR="00910E8E" w:rsidRPr="00910E8E">
        <w:t xml:space="preserve"> </w:t>
      </w:r>
      <w:r w:rsidR="00910E8E" w:rsidRPr="00910E8E">
        <w:rPr>
          <w:rFonts w:ascii="Book Antiqua" w:hAnsi="Book Antiqua"/>
        </w:rPr>
        <w:t>Durum analizinde yer alan her bir bölümde yapılan analizler sonucunda belirlenmiş olan tespitler ve ihtiyaçlardan yola çıkılarak müdürlüğümüz stratejik planının mimarisi oluşturulmuştur.</w:t>
      </w:r>
    </w:p>
    <w:p w14:paraId="5954A8EC" w14:textId="71BCB75F" w:rsidR="00C05809" w:rsidRDefault="00084E0E" w:rsidP="008921DD">
      <w:pPr>
        <w:pStyle w:val="Balk1"/>
      </w:pPr>
      <w:bookmarkStart w:id="130" w:name="_Toc11922032"/>
      <w:r>
        <w:t>Geleceğe bakış</w:t>
      </w:r>
      <w:bookmarkEnd w:id="130"/>
    </w:p>
    <w:p w14:paraId="734C2659" w14:textId="7C336B2F" w:rsidR="00D42425" w:rsidRDefault="00D42425" w:rsidP="00D42425">
      <w:pPr>
        <w:rPr>
          <w:lang w:eastAsia="en-US"/>
        </w:rPr>
      </w:pPr>
      <w:r>
        <w:rPr>
          <w:lang w:eastAsia="en-US"/>
        </w:rPr>
        <w:t xml:space="preserve"> Geleceğe bakış bölümünde misyon, vizyon ve temel değerler; amaçlar, hedefler,</w:t>
      </w:r>
    </w:p>
    <w:p w14:paraId="4B47C2E5" w14:textId="4B6828BB" w:rsidR="00EE77EB" w:rsidRDefault="00D42425" w:rsidP="00D42425">
      <w:pPr>
        <w:rPr>
          <w:lang w:eastAsia="en-US"/>
        </w:rPr>
      </w:pPr>
      <w:r>
        <w:rPr>
          <w:lang w:eastAsia="en-US"/>
        </w:rPr>
        <w:t>performans göstergeleri ve stratejiler yer almaktadır.</w:t>
      </w:r>
    </w:p>
    <w:p w14:paraId="142FDF74" w14:textId="292B0442" w:rsidR="00EE77EB" w:rsidRDefault="0056363C" w:rsidP="00EE77EB">
      <w:pPr>
        <w:rPr>
          <w:lang w:eastAsia="en-US"/>
        </w:rPr>
      </w:pPr>
      <w:r>
        <w:rPr>
          <w:lang w:eastAsia="en-US"/>
        </w:rPr>
        <w:t xml:space="preserve">     </w:t>
      </w:r>
      <w:r w:rsidRPr="0056363C">
        <w:rPr>
          <w:b/>
          <w:color w:val="B4DCFA"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MİSYON, VİZYON VE TEMEL DEĞERLER</w:t>
      </w:r>
    </w:p>
    <w:p w14:paraId="724F1437" w14:textId="701C1C0B" w:rsidR="0056363C" w:rsidRDefault="0056363C" w:rsidP="00EE77EB">
      <w:r>
        <w:t>Misyon, vizyon ve temel değerlerimiz aşağıda yer almaktadır.</w:t>
      </w:r>
    </w:p>
    <w:p w14:paraId="752ABD9B" w14:textId="77777777" w:rsidR="0056363C" w:rsidRDefault="0056363C" w:rsidP="00EE77EB">
      <w:pPr>
        <w:rPr>
          <w:highlight w:val="cyan"/>
          <w:lang w:eastAsia="en-US"/>
        </w:rPr>
      </w:pPr>
    </w:p>
    <w:p w14:paraId="016CBECC" w14:textId="1A9BE491" w:rsidR="0056363C" w:rsidRDefault="0056363C" w:rsidP="00EE77EB">
      <w:pPr>
        <w:rPr>
          <w:lang w:eastAsia="en-US"/>
        </w:rPr>
      </w:pPr>
      <w:r w:rsidRPr="0056363C">
        <w:rPr>
          <w:highlight w:val="cyan"/>
          <w:lang w:eastAsia="en-US"/>
        </w:rPr>
        <w:lastRenderedPageBreak/>
        <w:t>Misyonumuz</w:t>
      </w:r>
    </w:p>
    <w:p w14:paraId="6E1EC68E" w14:textId="140F76AD" w:rsidR="0056363C" w:rsidRPr="0056363C" w:rsidRDefault="0056363C" w:rsidP="0056363C">
      <w:pPr>
        <w:ind w:firstLine="709"/>
        <w:rPr>
          <w:rFonts w:ascii="Book Antiqua" w:hAnsi="Book Antiqua"/>
          <w:i/>
          <w:lang w:eastAsia="en-US"/>
        </w:rPr>
      </w:pPr>
      <w:r w:rsidRPr="0056363C">
        <w:rPr>
          <w:rFonts w:ascii="Book Antiqua" w:hAnsi="Book Antiqua"/>
          <w:i/>
          <w:sz w:val="48"/>
          <w:szCs w:val="48"/>
          <w:lang w:eastAsia="en-US"/>
          <w14:shadow w14:blurRad="60007" w14:dist="310007" w14:dir="7680000" w14:sx="100000" w14:sy="30000" w14:kx="1300200" w14:ky="0" w14:algn="ctr">
            <w14:srgbClr w14:val="000000">
              <w14:alpha w14:val="68000"/>
            </w14:srgbClr>
          </w14:shadow>
          <w14:textOutline w14:w="9525" w14:cap="flat" w14:cmpd="sng" w14:algn="ctr">
            <w14:solidFill>
              <w14:srgbClr w14:val="FFFFFF"/>
            </w14:solidFill>
            <w14:prstDash w14:val="solid"/>
            <w14:round/>
          </w14:textOutline>
        </w:rPr>
        <w:t>K</w:t>
      </w:r>
      <w:r>
        <w:rPr>
          <w:rFonts w:ascii="Book Antiqua" w:hAnsi="Book Antiqua"/>
          <w:i/>
          <w:lang w:eastAsia="en-US"/>
        </w:rPr>
        <w:t xml:space="preserve">ayseri ili olarak; </w:t>
      </w:r>
      <w:r w:rsidRPr="0056363C">
        <w:rPr>
          <w:rFonts w:ascii="Book Antiqua" w:hAnsi="Book Antiqua"/>
          <w:i/>
          <w:lang w:eastAsia="en-US"/>
        </w:rPr>
        <w:t>ülke kalkınmasında kaliteli bir eğitim için etkili yönetim tekniklerini kullanan, mevcut kaynakların eşitlik ve adalet anlayışı içinde dağıtımını ve kullanımı sağlayan, gerekli personel ve teknolojik donanımı temin eden, öğrencilerine Cumhuriyet ve Demokrasi bilincini aşılayan, milli ve manevi değerlerine sahip çıkan, yenilikçi, analitik düşünceyi teşvik eden, sanatsal, bilimsel ve teknolojik gelişmelere duyarlı, üretken, sorumluluk sahibi ve temsil edebilme yeteneğini kazanmış mutlu bireyler yetiştiren bir kurum olmaktır.</w:t>
      </w:r>
    </w:p>
    <w:p w14:paraId="03B8DF52" w14:textId="77777777" w:rsidR="0056363C" w:rsidRDefault="0056363C" w:rsidP="00EE77EB">
      <w:pPr>
        <w:rPr>
          <w:highlight w:val="cyan"/>
        </w:rPr>
      </w:pPr>
    </w:p>
    <w:p w14:paraId="5086B2B0" w14:textId="7004CDDB" w:rsidR="0056363C" w:rsidRDefault="0056363C" w:rsidP="00EE77EB">
      <w:r w:rsidRPr="0056363C">
        <w:rPr>
          <w:highlight w:val="cyan"/>
        </w:rPr>
        <w:t>Vizyonumuz</w:t>
      </w:r>
    </w:p>
    <w:p w14:paraId="44036C5F" w14:textId="77777777" w:rsidR="0056363C" w:rsidRDefault="0056363C" w:rsidP="0056363C">
      <w:pPr>
        <w:rPr>
          <w:i/>
          <w:lang w:eastAsia="en-US"/>
        </w:rPr>
      </w:pPr>
      <w:r w:rsidRPr="0056363C">
        <w:rPr>
          <w:i/>
          <w:lang w:eastAsia="en-US"/>
        </w:rPr>
        <w:t>Milli kültür öğelerini içselleştirmiş, eğitim - öğretim, kurum kültürü ve kalitesi ile yenilikçi ve girişimci bir kurum olmak.</w:t>
      </w:r>
    </w:p>
    <w:p w14:paraId="65EA9E97" w14:textId="77777777" w:rsidR="0056363C" w:rsidRDefault="0056363C" w:rsidP="0056363C">
      <w:pPr>
        <w:rPr>
          <w:i/>
          <w:lang w:eastAsia="en-US"/>
        </w:rPr>
      </w:pPr>
    </w:p>
    <w:p w14:paraId="035A327D" w14:textId="630FEE02" w:rsidR="0056363C" w:rsidRPr="0056363C" w:rsidRDefault="0056363C" w:rsidP="00EE77EB">
      <w:pPr>
        <w:rPr>
          <w:i/>
          <w:lang w:eastAsia="en-US"/>
        </w:rPr>
      </w:pPr>
      <w:r w:rsidRPr="0056363C">
        <w:rPr>
          <w:highlight w:val="cyan"/>
        </w:rPr>
        <w:t>Temel Değerlerimiz</w:t>
      </w:r>
    </w:p>
    <w:p w14:paraId="0B9C1386" w14:textId="603BBC17" w:rsidR="00EE77EB" w:rsidRDefault="0056363C" w:rsidP="00EE77EB">
      <w:pPr>
        <w:rPr>
          <w:lang w:eastAsia="en-US"/>
        </w:rPr>
      </w:pPr>
      <w:r w:rsidRPr="0056363C">
        <w:rPr>
          <w:noProof/>
        </w:rPr>
        <w:drawing>
          <wp:inline distT="0" distB="0" distL="0" distR="0" wp14:anchorId="6EABA767" wp14:editId="4A420D95">
            <wp:extent cx="5538158" cy="3260783"/>
            <wp:effectExtent l="209550" t="209550" r="215265" b="206375"/>
            <wp:docPr id="9" name="Resim 9" descr="C:\Users\Hp\Downloads\TEMEL DEĞERLERİM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TEMEL DEĞERLERİMİZ.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04365" cy="3299765"/>
                    </a:xfrm>
                    <a:prstGeom prst="snip2DiagRect">
                      <a:avLst/>
                    </a:prstGeom>
                    <a:solidFill>
                      <a:srgbClr val="FFFFFF">
                        <a:shade val="85000"/>
                      </a:srgbClr>
                    </a:solidFill>
                    <a:ln w="88900" cap="sq">
                      <a:solidFill>
                        <a:srgbClr val="FFFFFF"/>
                      </a:solidFill>
                      <a:miter lim="800000"/>
                    </a:ln>
                    <a:effectLst>
                      <a:glow rad="101600">
                        <a:srgbClr val="4E67C8">
                          <a:alpha val="72000"/>
                        </a:srgbClr>
                      </a:glow>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65BF194" w14:textId="77777777" w:rsidR="0056363C" w:rsidRDefault="0056363C" w:rsidP="00EE77EB">
      <w:pPr>
        <w:rPr>
          <w:lang w:eastAsia="en-US"/>
        </w:rPr>
      </w:pPr>
    </w:p>
    <w:p w14:paraId="71077B0F" w14:textId="77777777" w:rsidR="00160AC8" w:rsidRDefault="00160AC8" w:rsidP="00160AC8">
      <w:pPr>
        <w:rPr>
          <w:lang w:eastAsia="en-US"/>
        </w:rPr>
      </w:pPr>
    </w:p>
    <w:p w14:paraId="3915E3B2" w14:textId="1DA17322" w:rsidR="0056363C" w:rsidRPr="0056363C" w:rsidRDefault="00160AC8" w:rsidP="00160AC8">
      <w:pPr>
        <w:rPr>
          <w:b/>
          <w:color w:val="FFFDFD" w:themeColor="accent6" w:themeTint="02"/>
          <w:spacing w:val="10"/>
          <w:sz w:val="36"/>
          <w:szCs w:val="36"/>
          <w:lang w:eastAsia="en-US"/>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Pr>
          <w:lang w:eastAsia="en-US"/>
        </w:rPr>
        <w:t xml:space="preserve">               </w:t>
      </w:r>
      <w:r w:rsidR="0056363C" w:rsidRPr="0056363C">
        <w:rPr>
          <w:b/>
          <w:color w:val="FFFDFD" w:themeColor="accent6" w:themeTint="02"/>
          <w:spacing w:val="10"/>
          <w:sz w:val="36"/>
          <w:szCs w:val="36"/>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AMAÇ VE HEDEFLERE İLİŞKİN MİMARİ</w:t>
      </w:r>
    </w:p>
    <w:p w14:paraId="17CCF544" w14:textId="4254038D" w:rsidR="0056363C" w:rsidRPr="00243DC5" w:rsidRDefault="00243DC5" w:rsidP="00EE77EB">
      <w:pPr>
        <w:rPr>
          <w:b/>
          <w:sz w:val="28"/>
          <w:szCs w:val="28"/>
          <w:lang w:eastAsia="en-US"/>
        </w:rPr>
      </w:pPr>
      <w:r w:rsidRPr="00243DC5">
        <w:rPr>
          <w:b/>
          <w:sz w:val="28"/>
          <w:szCs w:val="28"/>
          <w:lang w:eastAsia="en-US"/>
        </w:rPr>
        <w:t>Amaç</w:t>
      </w:r>
    </w:p>
    <w:p w14:paraId="7DA5BFDC" w14:textId="58A92F83" w:rsidR="00EE77EB" w:rsidRPr="00243DC5" w:rsidRDefault="00243DC5" w:rsidP="00EE77EB">
      <w:pPr>
        <w:rPr>
          <w:b/>
          <w:lang w:eastAsia="en-US"/>
        </w:rPr>
      </w:pPr>
      <w:r>
        <w:rPr>
          <w:b/>
        </w:rPr>
        <w:t>Amaç </w:t>
      </w:r>
      <w:r w:rsidRPr="00243DC5">
        <w:rPr>
          <w:b/>
        </w:rPr>
        <w:t>A1. Okul öncesi eğitim kurumlarının, eğitimin temel ilkeleri doğrultusunda niteliğini arttırmak  amacıyla kurumsal kapasite geliştirilecektir</w:t>
      </w:r>
      <w:r>
        <w:rPr>
          <w:b/>
        </w:rPr>
        <w:t>.</w:t>
      </w:r>
    </w:p>
    <w:p w14:paraId="35E5D7D3" w14:textId="78E64F61" w:rsidR="004553EE" w:rsidRDefault="00243DC5" w:rsidP="00EE77EB">
      <w:r>
        <w:t>Hedef</w:t>
      </w:r>
      <w:r w:rsidR="004553EE">
        <w:t xml:space="preserve"> H</w:t>
      </w:r>
      <w:r>
        <w:t>1.1:Okul öncesi eğitim kurumlarında fiziki mekânların okulun ihtiyaç ve hedefleri doğrultusunda  iyileştirilmesi sağlanacaktır.</w:t>
      </w:r>
      <w:r w:rsidR="009B388A">
        <w:t>.</w:t>
      </w:r>
      <w:r>
        <w:t> </w:t>
      </w:r>
      <w:r w:rsidR="004553EE">
        <w:t xml:space="preserve"> </w:t>
      </w:r>
    </w:p>
    <w:p w14:paraId="5ABE665D" w14:textId="461AFD46" w:rsidR="00EE77EB" w:rsidRDefault="004553EE" w:rsidP="00EE77EB">
      <w:pPr>
        <w:rPr>
          <w:lang w:eastAsia="en-US"/>
        </w:rPr>
      </w:pPr>
      <w:r>
        <w:lastRenderedPageBreak/>
        <w:t>Hedef  H1.2 Eğitim ve öğretimin sağlıklı ve güvenli bir ortamda gerçekleştirilmesi için okul sağlığı v</w:t>
      </w:r>
      <w:r w:rsidR="008046EF">
        <w:t>e  güvenliği geliştirilecektir..</w:t>
      </w:r>
    </w:p>
    <w:p w14:paraId="5569D8F9" w14:textId="7B2CFF89" w:rsidR="00EE77EB" w:rsidRDefault="00243DC5" w:rsidP="00EE77EB">
      <w:pPr>
        <w:rPr>
          <w:lang w:eastAsia="en-US"/>
        </w:rPr>
      </w:pPr>
      <w:r>
        <w:rPr>
          <w:b/>
        </w:rPr>
        <w:t>Amaç A2</w:t>
      </w:r>
      <w:r>
        <w:t>.  </w:t>
      </w:r>
      <w:r w:rsidRPr="00243DC5">
        <w:rPr>
          <w:b/>
        </w:rPr>
        <w:t>Eğitim ve öğretimin niteliğinin geliştirilmesi sağlanacaktır.</w:t>
      </w:r>
      <w:r>
        <w:t> </w:t>
      </w:r>
    </w:p>
    <w:p w14:paraId="58B5A478" w14:textId="66C609C7" w:rsidR="00EE77EB" w:rsidRDefault="00243DC5" w:rsidP="00EE77EB">
      <w:r>
        <w:t xml:space="preserve">Hedef </w:t>
      </w:r>
      <w:r w:rsidR="00C1110C">
        <w:t>2</w:t>
      </w:r>
      <w:r>
        <w:t xml:space="preserve">.2 </w:t>
      </w:r>
      <w:r w:rsidR="00C1110C">
        <w:t>.1</w:t>
      </w:r>
      <w:r>
        <w:t>Kurum personelinin mesleki gelişimlerinin artırılması sağlanacaktır. </w:t>
      </w:r>
    </w:p>
    <w:p w14:paraId="74DB0AC1" w14:textId="77777777" w:rsidR="006F592A" w:rsidRDefault="00243DC5" w:rsidP="00EE77EB">
      <w:r w:rsidRPr="00243DC5">
        <w:rPr>
          <w:b/>
        </w:rPr>
        <w:t>Amaç  A3 Öğrencilerin kaliteli eğitime erişimleri fırsat eşitliği temelinde artırılarak tüm gelişim alanlarını kapsayacak  şekilde çok yönlü gelişimleri sağlanacaktır.</w:t>
      </w:r>
      <w:r>
        <w:t xml:space="preserve">  </w:t>
      </w:r>
    </w:p>
    <w:p w14:paraId="5F33C4B6" w14:textId="77777777" w:rsidR="006F592A" w:rsidRDefault="006F592A" w:rsidP="00EE77EB">
      <w:r>
        <w:t>Hedef  2 Okul öncesi eğitiminin niteliği artırılacaktır</w:t>
      </w:r>
    </w:p>
    <w:p w14:paraId="0F6AB0F0" w14:textId="77777777" w:rsidR="00346C53" w:rsidRDefault="00346C53" w:rsidP="00EE77EB"/>
    <w:p w14:paraId="2544A515" w14:textId="2ADC8612" w:rsidR="00346C53" w:rsidRPr="00346C53" w:rsidRDefault="00346C53" w:rsidP="00EE77EB">
      <w:pPr>
        <w:rPr>
          <w:b/>
        </w:rPr>
      </w:pPr>
      <w:r w:rsidRPr="00346C53">
        <w:rPr>
          <w:b/>
        </w:rPr>
        <w:t xml:space="preserve">Tablo </w:t>
      </w:r>
      <w:r w:rsidR="00261051">
        <w:rPr>
          <w:b/>
        </w:rPr>
        <w:t>7</w:t>
      </w:r>
      <w:r>
        <w:t xml:space="preserve">: </w:t>
      </w:r>
      <w:r w:rsidRPr="00346C53">
        <w:t>Amaç ve Hedef Maliyetleri Tablosu</w:t>
      </w:r>
    </w:p>
    <w:tbl>
      <w:tblPr>
        <w:tblStyle w:val="AkListe-Vurgu4"/>
        <w:tblW w:w="10632" w:type="dxa"/>
        <w:tblLayout w:type="fixed"/>
        <w:tblLook w:val="04A0" w:firstRow="1" w:lastRow="0" w:firstColumn="1" w:lastColumn="0" w:noHBand="0" w:noVBand="1"/>
      </w:tblPr>
      <w:tblGrid>
        <w:gridCol w:w="2694"/>
        <w:gridCol w:w="992"/>
        <w:gridCol w:w="1276"/>
        <w:gridCol w:w="1134"/>
        <w:gridCol w:w="1134"/>
        <w:gridCol w:w="1134"/>
        <w:gridCol w:w="1134"/>
        <w:gridCol w:w="1134"/>
      </w:tblGrid>
      <w:tr w:rsidR="004E2C59" w:rsidRPr="009F2E1E" w14:paraId="6FD03166" w14:textId="77777777" w:rsidTr="0006501E">
        <w:trPr>
          <w:cnfStyle w:val="100000000000" w:firstRow="1" w:lastRow="0" w:firstColumn="0" w:lastColumn="0" w:oddVBand="0" w:evenVBand="0" w:oddHBand="0"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2694" w:type="dxa"/>
            <w:noWrap/>
            <w:hideMark/>
          </w:tcPr>
          <w:p w14:paraId="0E28D3DC" w14:textId="04277703" w:rsidR="004E2C59" w:rsidRPr="009F2E1E" w:rsidRDefault="004E2C59" w:rsidP="004E2C59">
            <w:pPr>
              <w:rPr>
                <w:b w:val="0"/>
                <w:bCs w:val="0"/>
              </w:rPr>
            </w:pPr>
            <w:r w:rsidRPr="009F2E1E">
              <w:rPr>
                <w:b w:val="0"/>
                <w:bCs w:val="0"/>
              </w:rPr>
              <w:t xml:space="preserve">Amaç </w:t>
            </w:r>
            <w:r>
              <w:rPr>
                <w:b w:val="0"/>
                <w:bCs w:val="0"/>
              </w:rPr>
              <w:t>1</w:t>
            </w:r>
          </w:p>
        </w:tc>
        <w:tc>
          <w:tcPr>
            <w:tcW w:w="7938" w:type="dxa"/>
            <w:gridSpan w:val="7"/>
          </w:tcPr>
          <w:p w14:paraId="4F544B0E" w14:textId="41519CE7" w:rsidR="004E2C59" w:rsidRPr="009F2E1E" w:rsidRDefault="004E2C59" w:rsidP="00434CFF">
            <w:pPr>
              <w:cnfStyle w:val="100000000000" w:firstRow="1" w:lastRow="0" w:firstColumn="0" w:lastColumn="0" w:oddVBand="0" w:evenVBand="0" w:oddHBand="0" w:evenHBand="0" w:firstRowFirstColumn="0" w:firstRowLastColumn="0" w:lastRowFirstColumn="0" w:lastRowLastColumn="0"/>
            </w:pPr>
            <w:r w:rsidRPr="004E2C59">
              <w:t>Okul öncesi eğitim kurumlarının, eğitimin temel ilkeleri doğr</w:t>
            </w:r>
            <w:r w:rsidR="00513C43">
              <w:t xml:space="preserve">ultusunda niteliğini arttırmak </w:t>
            </w:r>
            <w:r w:rsidRPr="004E2C59">
              <w:t>amacıyla kurumsal kapasite geliştirilecektir.</w:t>
            </w:r>
          </w:p>
        </w:tc>
      </w:tr>
      <w:tr w:rsidR="004E2C59" w:rsidRPr="009F2E1E" w14:paraId="57830BAE" w14:textId="77777777" w:rsidTr="0006501E">
        <w:trPr>
          <w:cnfStyle w:val="000000100000" w:firstRow="0" w:lastRow="0" w:firstColumn="0" w:lastColumn="0" w:oddVBand="0" w:evenVBand="0" w:oddHBand="1" w:evenHBand="0" w:firstRowFirstColumn="0" w:firstRowLastColumn="0" w:lastRowFirstColumn="0" w:lastRowLastColumn="0"/>
          <w:trHeight w:val="722"/>
        </w:trPr>
        <w:tc>
          <w:tcPr>
            <w:cnfStyle w:val="001000000000" w:firstRow="0" w:lastRow="0" w:firstColumn="1" w:lastColumn="0" w:oddVBand="0" w:evenVBand="0" w:oddHBand="0" w:evenHBand="0" w:firstRowFirstColumn="0" w:firstRowLastColumn="0" w:lastRowFirstColumn="0" w:lastRowLastColumn="0"/>
            <w:tcW w:w="2694" w:type="dxa"/>
            <w:noWrap/>
            <w:hideMark/>
          </w:tcPr>
          <w:p w14:paraId="210403AD" w14:textId="065572EE" w:rsidR="004E2C59" w:rsidRPr="009F2E1E" w:rsidRDefault="004E2C59" w:rsidP="004E2C59">
            <w:pPr>
              <w:rPr>
                <w:b w:val="0"/>
                <w:bCs w:val="0"/>
              </w:rPr>
            </w:pPr>
            <w:r w:rsidRPr="009F2E1E">
              <w:rPr>
                <w:b w:val="0"/>
                <w:bCs w:val="0"/>
              </w:rPr>
              <w:t xml:space="preserve">Hedef </w:t>
            </w:r>
            <w:r>
              <w:rPr>
                <w:b w:val="0"/>
                <w:bCs w:val="0"/>
              </w:rPr>
              <w:t>1.1</w:t>
            </w:r>
          </w:p>
        </w:tc>
        <w:tc>
          <w:tcPr>
            <w:tcW w:w="7938" w:type="dxa"/>
            <w:gridSpan w:val="7"/>
          </w:tcPr>
          <w:p w14:paraId="320DD3CC" w14:textId="72FD124C" w:rsidR="004E2C59" w:rsidRPr="009F2E1E" w:rsidRDefault="004E2C59" w:rsidP="00513C43">
            <w:pPr>
              <w:cnfStyle w:val="000000100000" w:firstRow="0" w:lastRow="0" w:firstColumn="0" w:lastColumn="0" w:oddVBand="0" w:evenVBand="0" w:oddHBand="1" w:evenHBand="0" w:firstRowFirstColumn="0" w:firstRowLastColumn="0" w:lastRowFirstColumn="0" w:lastRowLastColumn="0"/>
            </w:pPr>
            <w:r w:rsidRPr="004E2C59">
              <w:t xml:space="preserve">Okul öncesi eğitim kurumlarında fiziki mekânların okulun ihtiyaç ve hedefleri doğrultusunda  iyileştirilmesi sağlanacaktır. </w:t>
            </w:r>
          </w:p>
        </w:tc>
      </w:tr>
      <w:tr w:rsidR="004E2C59" w:rsidRPr="009F2E1E" w14:paraId="6BE4F14A" w14:textId="77777777" w:rsidTr="0006501E">
        <w:trPr>
          <w:trHeight w:val="846"/>
        </w:trPr>
        <w:tc>
          <w:tcPr>
            <w:cnfStyle w:val="001000000000" w:firstRow="0" w:lastRow="0" w:firstColumn="1" w:lastColumn="0" w:oddVBand="0" w:evenVBand="0" w:oddHBand="0" w:evenHBand="0" w:firstRowFirstColumn="0" w:firstRowLastColumn="0" w:lastRowFirstColumn="0" w:lastRowLastColumn="0"/>
            <w:tcW w:w="2694" w:type="dxa"/>
            <w:hideMark/>
          </w:tcPr>
          <w:p w14:paraId="5963F27E" w14:textId="77777777" w:rsidR="004E2C59" w:rsidRDefault="004E2C59" w:rsidP="00434CFF">
            <w:pPr>
              <w:rPr>
                <w:b w:val="0"/>
                <w:bCs w:val="0"/>
              </w:rPr>
            </w:pPr>
            <w:r w:rsidRPr="009F2E1E">
              <w:rPr>
                <w:b w:val="0"/>
                <w:bCs w:val="0"/>
              </w:rPr>
              <w:t>Amacın İlgili Olduğu Program/Alt Program Adı</w:t>
            </w:r>
          </w:p>
          <w:p w14:paraId="6A5AB545" w14:textId="77777777" w:rsidR="004E2C59" w:rsidRPr="009F2E1E" w:rsidRDefault="004E2C59" w:rsidP="00434CFF">
            <w:pPr>
              <w:rPr>
                <w:b w:val="0"/>
                <w:bCs w:val="0"/>
              </w:rPr>
            </w:pPr>
          </w:p>
        </w:tc>
        <w:tc>
          <w:tcPr>
            <w:tcW w:w="7938" w:type="dxa"/>
            <w:gridSpan w:val="7"/>
            <w:noWrap/>
            <w:hideMark/>
          </w:tcPr>
          <w:p w14:paraId="34E90EAE" w14:textId="5A5B06C5" w:rsidR="004E2C59" w:rsidRPr="009F2E1E" w:rsidRDefault="004E2C59" w:rsidP="00434CFF">
            <w:pPr>
              <w:cnfStyle w:val="000000000000" w:firstRow="0" w:lastRow="0" w:firstColumn="0" w:lastColumn="0" w:oddVBand="0" w:evenVBand="0" w:oddHBand="0" w:evenHBand="0" w:firstRowFirstColumn="0" w:firstRowLastColumn="0" w:lastRowFirstColumn="0" w:lastRowLastColumn="0"/>
            </w:pPr>
            <w:r>
              <w:t>TEMEL EĞİTİM</w:t>
            </w:r>
          </w:p>
        </w:tc>
      </w:tr>
      <w:tr w:rsidR="004E2C59" w:rsidRPr="009F2E1E" w14:paraId="46050EC0" w14:textId="77777777" w:rsidTr="0006501E">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49099A0B" w14:textId="77777777" w:rsidR="004E2C59" w:rsidRDefault="004E2C59" w:rsidP="00434CFF">
            <w:pPr>
              <w:rPr>
                <w:b w:val="0"/>
                <w:bCs w:val="0"/>
              </w:rPr>
            </w:pPr>
            <w:r w:rsidRPr="009F2E1E">
              <w:rPr>
                <w:b w:val="0"/>
                <w:bCs w:val="0"/>
              </w:rPr>
              <w:t>Amacın İlişkili Olduğu Alt Program Hedefi</w:t>
            </w:r>
          </w:p>
          <w:p w14:paraId="10678312" w14:textId="77777777" w:rsidR="004E2C59" w:rsidRPr="009F2E1E" w:rsidRDefault="004E2C59" w:rsidP="00434CFF">
            <w:pPr>
              <w:rPr>
                <w:b w:val="0"/>
                <w:bCs w:val="0"/>
              </w:rPr>
            </w:pPr>
          </w:p>
        </w:tc>
        <w:tc>
          <w:tcPr>
            <w:tcW w:w="7938" w:type="dxa"/>
            <w:gridSpan w:val="7"/>
            <w:noWrap/>
            <w:hideMark/>
          </w:tcPr>
          <w:p w14:paraId="278B1B71" w14:textId="68F3AC88" w:rsidR="004E2C59" w:rsidRDefault="004E2C59" w:rsidP="004E2C59">
            <w:pPr>
              <w:cnfStyle w:val="000000100000" w:firstRow="0" w:lastRow="0" w:firstColumn="0" w:lastColumn="0" w:oddVBand="0" w:evenVBand="0" w:oddHBand="1" w:evenHBand="0" w:firstRowFirstColumn="0" w:firstRowLastColumn="0" w:lastRowFirstColumn="0" w:lastRowLastColumn="0"/>
            </w:pPr>
            <w:r>
              <w:t>KURUMSAL KAPASİTE</w:t>
            </w:r>
          </w:p>
          <w:p w14:paraId="6E1C12AB" w14:textId="6DC3B8D9" w:rsidR="004E2C59" w:rsidRPr="009F2E1E" w:rsidRDefault="004E2C59" w:rsidP="004E2C59">
            <w:pPr>
              <w:cnfStyle w:val="000000100000" w:firstRow="0" w:lastRow="0" w:firstColumn="0" w:lastColumn="0" w:oddVBand="0" w:evenVBand="0" w:oddHBand="1" w:evenHBand="0" w:firstRowFirstColumn="0" w:firstRowLastColumn="0" w:lastRowFirstColumn="0" w:lastRowLastColumn="0"/>
            </w:pPr>
          </w:p>
        </w:tc>
      </w:tr>
      <w:tr w:rsidR="004E2C59" w:rsidRPr="009F2E1E" w14:paraId="3C424A18" w14:textId="77777777" w:rsidTr="0006501E">
        <w:trPr>
          <w:trHeight w:val="615"/>
        </w:trPr>
        <w:tc>
          <w:tcPr>
            <w:cnfStyle w:val="001000000000" w:firstRow="0" w:lastRow="0" w:firstColumn="1" w:lastColumn="0" w:oddVBand="0" w:evenVBand="0" w:oddHBand="0" w:evenHBand="0" w:firstRowFirstColumn="0" w:firstRowLastColumn="0" w:lastRowFirstColumn="0" w:lastRowLastColumn="0"/>
            <w:tcW w:w="2694" w:type="dxa"/>
            <w:noWrap/>
            <w:hideMark/>
          </w:tcPr>
          <w:p w14:paraId="4B13B37E" w14:textId="77777777" w:rsidR="004E2C59" w:rsidRPr="009F2E1E" w:rsidRDefault="004E2C59" w:rsidP="00434CFF">
            <w:pPr>
              <w:rPr>
                <w:b w:val="0"/>
                <w:bCs w:val="0"/>
              </w:rPr>
            </w:pPr>
            <w:r w:rsidRPr="009F2E1E">
              <w:rPr>
                <w:b w:val="0"/>
                <w:bCs w:val="0"/>
              </w:rPr>
              <w:t>Performans Göstergeleri</w:t>
            </w:r>
          </w:p>
        </w:tc>
        <w:tc>
          <w:tcPr>
            <w:tcW w:w="992" w:type="dxa"/>
            <w:noWrap/>
            <w:hideMark/>
          </w:tcPr>
          <w:p w14:paraId="4DD9B726" w14:textId="77777777" w:rsidR="004E2C59" w:rsidRPr="009F2E1E" w:rsidRDefault="004E2C59" w:rsidP="00434CFF">
            <w:pPr>
              <w:jc w:val="center"/>
              <w:cnfStyle w:val="000000000000" w:firstRow="0" w:lastRow="0" w:firstColumn="0" w:lastColumn="0" w:oddVBand="0" w:evenVBand="0" w:oddHBand="0" w:evenHBand="0" w:firstRowFirstColumn="0" w:firstRowLastColumn="0" w:lastRowFirstColumn="0" w:lastRowLastColumn="0"/>
              <w:rPr>
                <w:b/>
                <w:bCs/>
              </w:rPr>
            </w:pPr>
            <w:r w:rsidRPr="009F2E1E">
              <w:rPr>
                <w:b/>
                <w:bCs/>
              </w:rPr>
              <w:t>Hedefe Etkisi (%)</w:t>
            </w:r>
          </w:p>
        </w:tc>
        <w:tc>
          <w:tcPr>
            <w:tcW w:w="1276" w:type="dxa"/>
            <w:hideMark/>
          </w:tcPr>
          <w:p w14:paraId="3454067F" w14:textId="77777777" w:rsidR="004E2C59" w:rsidRDefault="004E2C59" w:rsidP="00434CFF">
            <w:pPr>
              <w:jc w:val="center"/>
              <w:cnfStyle w:val="000000000000" w:firstRow="0" w:lastRow="0" w:firstColumn="0" w:lastColumn="0" w:oddVBand="0" w:evenVBand="0" w:oddHBand="0" w:evenHBand="0" w:firstRowFirstColumn="0" w:firstRowLastColumn="0" w:lastRowFirstColumn="0" w:lastRowLastColumn="0"/>
              <w:rPr>
                <w:b/>
                <w:bCs/>
              </w:rPr>
            </w:pPr>
            <w:r w:rsidRPr="009F2E1E">
              <w:rPr>
                <w:b/>
                <w:bCs/>
              </w:rPr>
              <w:t>Plan Dönemi Başlangıç Değeri</w:t>
            </w:r>
          </w:p>
          <w:p w14:paraId="1689F9E0" w14:textId="77777777" w:rsidR="004E2C59" w:rsidRPr="009F2E1E" w:rsidRDefault="004E2C59" w:rsidP="00434CFF">
            <w:pPr>
              <w:jc w:val="center"/>
              <w:cnfStyle w:val="000000000000" w:firstRow="0" w:lastRow="0" w:firstColumn="0" w:lastColumn="0" w:oddVBand="0" w:evenVBand="0" w:oddHBand="0" w:evenHBand="0" w:firstRowFirstColumn="0" w:firstRowLastColumn="0" w:lastRowFirstColumn="0" w:lastRowLastColumn="0"/>
              <w:rPr>
                <w:b/>
                <w:bCs/>
              </w:rPr>
            </w:pPr>
          </w:p>
        </w:tc>
        <w:tc>
          <w:tcPr>
            <w:tcW w:w="1134" w:type="dxa"/>
            <w:noWrap/>
            <w:hideMark/>
          </w:tcPr>
          <w:p w14:paraId="4643C1A5" w14:textId="77777777" w:rsidR="004E2C59" w:rsidRPr="009F2E1E" w:rsidRDefault="004E2C59" w:rsidP="00434CFF">
            <w:pPr>
              <w:jc w:val="center"/>
              <w:cnfStyle w:val="000000000000" w:firstRow="0" w:lastRow="0" w:firstColumn="0" w:lastColumn="0" w:oddVBand="0" w:evenVBand="0" w:oddHBand="0" w:evenHBand="0" w:firstRowFirstColumn="0" w:firstRowLastColumn="0" w:lastRowFirstColumn="0" w:lastRowLastColumn="0"/>
              <w:rPr>
                <w:b/>
                <w:bCs/>
              </w:rPr>
            </w:pPr>
            <w:r w:rsidRPr="009F2E1E">
              <w:rPr>
                <w:b/>
                <w:bCs/>
              </w:rPr>
              <w:t>2024</w:t>
            </w:r>
          </w:p>
        </w:tc>
        <w:tc>
          <w:tcPr>
            <w:tcW w:w="1134" w:type="dxa"/>
            <w:noWrap/>
            <w:hideMark/>
          </w:tcPr>
          <w:p w14:paraId="3068A46B" w14:textId="77777777" w:rsidR="004E2C59" w:rsidRPr="009F2E1E" w:rsidRDefault="004E2C59" w:rsidP="00434CFF">
            <w:pPr>
              <w:jc w:val="center"/>
              <w:cnfStyle w:val="000000000000" w:firstRow="0" w:lastRow="0" w:firstColumn="0" w:lastColumn="0" w:oddVBand="0" w:evenVBand="0" w:oddHBand="0" w:evenHBand="0" w:firstRowFirstColumn="0" w:firstRowLastColumn="0" w:lastRowFirstColumn="0" w:lastRowLastColumn="0"/>
              <w:rPr>
                <w:b/>
                <w:bCs/>
              </w:rPr>
            </w:pPr>
            <w:r w:rsidRPr="009F2E1E">
              <w:rPr>
                <w:b/>
                <w:bCs/>
              </w:rPr>
              <w:t>2025</w:t>
            </w:r>
          </w:p>
        </w:tc>
        <w:tc>
          <w:tcPr>
            <w:tcW w:w="1134" w:type="dxa"/>
            <w:noWrap/>
            <w:hideMark/>
          </w:tcPr>
          <w:p w14:paraId="39786FAB" w14:textId="77777777" w:rsidR="004E2C59" w:rsidRPr="009F2E1E" w:rsidRDefault="004E2C59" w:rsidP="00434CFF">
            <w:pPr>
              <w:jc w:val="center"/>
              <w:cnfStyle w:val="000000000000" w:firstRow="0" w:lastRow="0" w:firstColumn="0" w:lastColumn="0" w:oddVBand="0" w:evenVBand="0" w:oddHBand="0" w:evenHBand="0" w:firstRowFirstColumn="0" w:firstRowLastColumn="0" w:lastRowFirstColumn="0" w:lastRowLastColumn="0"/>
              <w:rPr>
                <w:b/>
                <w:bCs/>
              </w:rPr>
            </w:pPr>
            <w:r w:rsidRPr="009F2E1E">
              <w:rPr>
                <w:b/>
                <w:bCs/>
              </w:rPr>
              <w:t>2026</w:t>
            </w:r>
          </w:p>
        </w:tc>
        <w:tc>
          <w:tcPr>
            <w:tcW w:w="1134" w:type="dxa"/>
            <w:noWrap/>
            <w:hideMark/>
          </w:tcPr>
          <w:p w14:paraId="5C60C1F2" w14:textId="77777777" w:rsidR="004E2C59" w:rsidRPr="009F2E1E" w:rsidRDefault="004E2C59" w:rsidP="00434CFF">
            <w:pPr>
              <w:jc w:val="center"/>
              <w:cnfStyle w:val="000000000000" w:firstRow="0" w:lastRow="0" w:firstColumn="0" w:lastColumn="0" w:oddVBand="0" w:evenVBand="0" w:oddHBand="0" w:evenHBand="0" w:firstRowFirstColumn="0" w:firstRowLastColumn="0" w:lastRowFirstColumn="0" w:lastRowLastColumn="0"/>
              <w:rPr>
                <w:b/>
                <w:bCs/>
              </w:rPr>
            </w:pPr>
            <w:r w:rsidRPr="009F2E1E">
              <w:rPr>
                <w:b/>
                <w:bCs/>
              </w:rPr>
              <w:t>2027</w:t>
            </w:r>
          </w:p>
        </w:tc>
        <w:tc>
          <w:tcPr>
            <w:tcW w:w="1134" w:type="dxa"/>
            <w:noWrap/>
            <w:hideMark/>
          </w:tcPr>
          <w:p w14:paraId="06FD3E0E" w14:textId="77777777" w:rsidR="004E2C59" w:rsidRPr="009F2E1E" w:rsidRDefault="004E2C59" w:rsidP="00434CFF">
            <w:pPr>
              <w:jc w:val="center"/>
              <w:cnfStyle w:val="000000000000" w:firstRow="0" w:lastRow="0" w:firstColumn="0" w:lastColumn="0" w:oddVBand="0" w:evenVBand="0" w:oddHBand="0" w:evenHBand="0" w:firstRowFirstColumn="0" w:firstRowLastColumn="0" w:lastRowFirstColumn="0" w:lastRowLastColumn="0"/>
              <w:rPr>
                <w:b/>
                <w:bCs/>
              </w:rPr>
            </w:pPr>
            <w:r w:rsidRPr="009F2E1E">
              <w:rPr>
                <w:b/>
                <w:bCs/>
              </w:rPr>
              <w:t>2028</w:t>
            </w:r>
          </w:p>
        </w:tc>
      </w:tr>
      <w:tr w:rsidR="004E2C59" w:rsidRPr="009F2E1E" w14:paraId="2FB0E36B" w14:textId="77777777" w:rsidTr="000650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hideMark/>
          </w:tcPr>
          <w:p w14:paraId="56215E99" w14:textId="414793E8" w:rsidR="004E2C59" w:rsidRPr="009F2E1E" w:rsidRDefault="004E2C59" w:rsidP="004E2C59">
            <w:pPr>
              <w:rPr>
                <w:b w:val="0"/>
                <w:bCs w:val="0"/>
              </w:rPr>
            </w:pPr>
            <w:r w:rsidRPr="009F2E1E">
              <w:rPr>
                <w:b w:val="0"/>
                <w:bCs w:val="0"/>
              </w:rPr>
              <w:t>PG-</w:t>
            </w:r>
            <w:r>
              <w:rPr>
                <w:b w:val="0"/>
                <w:bCs w:val="0"/>
              </w:rPr>
              <w:t>1.1.1</w:t>
            </w:r>
            <w:r w:rsidR="007556BD">
              <w:rPr>
                <w:b w:val="0"/>
                <w:bCs w:val="0"/>
              </w:rPr>
              <w:t xml:space="preserve"> </w:t>
            </w:r>
            <w:r w:rsidR="007556BD" w:rsidRPr="007556BD">
              <w:rPr>
                <w:b w:val="0"/>
                <w:bCs w:val="0"/>
              </w:rPr>
              <w:t>Okulda/kurumda iyileştirilen fiziki mekân sayısı.</w:t>
            </w:r>
          </w:p>
        </w:tc>
        <w:tc>
          <w:tcPr>
            <w:tcW w:w="992" w:type="dxa"/>
            <w:noWrap/>
            <w:hideMark/>
          </w:tcPr>
          <w:p w14:paraId="5936F24A" w14:textId="7E16D334" w:rsidR="004E2C59" w:rsidRPr="009F2E1E" w:rsidRDefault="004E2C59" w:rsidP="00434CFF">
            <w:pPr>
              <w:jc w:val="center"/>
              <w:cnfStyle w:val="000000100000" w:firstRow="0" w:lastRow="0" w:firstColumn="0" w:lastColumn="0" w:oddVBand="0" w:evenVBand="0" w:oddHBand="1" w:evenHBand="0" w:firstRowFirstColumn="0" w:firstRowLastColumn="0" w:lastRowFirstColumn="0" w:lastRowLastColumn="0"/>
            </w:pPr>
            <w:r>
              <w:t>50</w:t>
            </w:r>
          </w:p>
        </w:tc>
        <w:tc>
          <w:tcPr>
            <w:tcW w:w="1276" w:type="dxa"/>
            <w:noWrap/>
          </w:tcPr>
          <w:p w14:paraId="2BF9F180" w14:textId="430E9D55" w:rsidR="004E2C59" w:rsidRPr="009F2E1E" w:rsidRDefault="004E2C59" w:rsidP="00434CFF">
            <w:pPr>
              <w:jc w:val="center"/>
              <w:cnfStyle w:val="000000100000" w:firstRow="0" w:lastRow="0" w:firstColumn="0" w:lastColumn="0" w:oddVBand="0" w:evenVBand="0" w:oddHBand="1" w:evenHBand="0" w:firstRowFirstColumn="0" w:firstRowLastColumn="0" w:lastRowFirstColumn="0" w:lastRowLastColumn="0"/>
            </w:pPr>
            <w:r>
              <w:t>2023-2024</w:t>
            </w:r>
          </w:p>
        </w:tc>
        <w:tc>
          <w:tcPr>
            <w:tcW w:w="1134" w:type="dxa"/>
            <w:noWrap/>
          </w:tcPr>
          <w:p w14:paraId="2EB29591" w14:textId="40CFE107" w:rsidR="004E2C59" w:rsidRPr="009F2E1E" w:rsidRDefault="004E2C59" w:rsidP="00434CFF">
            <w:pPr>
              <w:jc w:val="center"/>
              <w:cnfStyle w:val="000000100000" w:firstRow="0" w:lastRow="0" w:firstColumn="0" w:lastColumn="0" w:oddVBand="0" w:evenVBand="0" w:oddHBand="1" w:evenHBand="0" w:firstRowFirstColumn="0" w:firstRowLastColumn="0" w:lastRowFirstColumn="0" w:lastRowLastColumn="0"/>
            </w:pPr>
            <w:r>
              <w:t>95</w:t>
            </w:r>
          </w:p>
        </w:tc>
        <w:tc>
          <w:tcPr>
            <w:tcW w:w="1134" w:type="dxa"/>
            <w:noWrap/>
          </w:tcPr>
          <w:p w14:paraId="14209BE4" w14:textId="20D9AB84" w:rsidR="004E2C59" w:rsidRPr="009F2E1E" w:rsidRDefault="004E2C59" w:rsidP="00434CFF">
            <w:pPr>
              <w:jc w:val="center"/>
              <w:cnfStyle w:val="000000100000" w:firstRow="0" w:lastRow="0" w:firstColumn="0" w:lastColumn="0" w:oddVBand="0" w:evenVBand="0" w:oddHBand="1" w:evenHBand="0" w:firstRowFirstColumn="0" w:firstRowLastColumn="0" w:lastRowFirstColumn="0" w:lastRowLastColumn="0"/>
            </w:pPr>
            <w:r>
              <w:t>95,5</w:t>
            </w:r>
          </w:p>
        </w:tc>
        <w:tc>
          <w:tcPr>
            <w:tcW w:w="1134" w:type="dxa"/>
            <w:noWrap/>
          </w:tcPr>
          <w:p w14:paraId="420946DB" w14:textId="42CB4C31" w:rsidR="004E2C59" w:rsidRPr="009F2E1E" w:rsidRDefault="004E2C59" w:rsidP="00434CFF">
            <w:pPr>
              <w:jc w:val="center"/>
              <w:cnfStyle w:val="000000100000" w:firstRow="0" w:lastRow="0" w:firstColumn="0" w:lastColumn="0" w:oddVBand="0" w:evenVBand="0" w:oddHBand="1" w:evenHBand="0" w:firstRowFirstColumn="0" w:firstRowLastColumn="0" w:lastRowFirstColumn="0" w:lastRowLastColumn="0"/>
            </w:pPr>
            <w:r>
              <w:t>96</w:t>
            </w:r>
          </w:p>
        </w:tc>
        <w:tc>
          <w:tcPr>
            <w:tcW w:w="1134" w:type="dxa"/>
            <w:noWrap/>
          </w:tcPr>
          <w:p w14:paraId="78F00EE8" w14:textId="01C62B9F" w:rsidR="004E2C59" w:rsidRPr="009F2E1E" w:rsidRDefault="004E2C59" w:rsidP="00434CFF">
            <w:pPr>
              <w:jc w:val="center"/>
              <w:cnfStyle w:val="000000100000" w:firstRow="0" w:lastRow="0" w:firstColumn="0" w:lastColumn="0" w:oddVBand="0" w:evenVBand="0" w:oddHBand="1" w:evenHBand="0" w:firstRowFirstColumn="0" w:firstRowLastColumn="0" w:lastRowFirstColumn="0" w:lastRowLastColumn="0"/>
            </w:pPr>
            <w:r>
              <w:t>96,5</w:t>
            </w:r>
          </w:p>
        </w:tc>
        <w:tc>
          <w:tcPr>
            <w:tcW w:w="1134" w:type="dxa"/>
            <w:noWrap/>
          </w:tcPr>
          <w:p w14:paraId="2C78C1D5" w14:textId="19A1F83C" w:rsidR="004E2C59" w:rsidRPr="009F2E1E" w:rsidRDefault="004E2C59" w:rsidP="00434CFF">
            <w:pPr>
              <w:jc w:val="center"/>
              <w:cnfStyle w:val="000000100000" w:firstRow="0" w:lastRow="0" w:firstColumn="0" w:lastColumn="0" w:oddVBand="0" w:evenVBand="0" w:oddHBand="1" w:evenHBand="0" w:firstRowFirstColumn="0" w:firstRowLastColumn="0" w:lastRowFirstColumn="0" w:lastRowLastColumn="0"/>
            </w:pPr>
            <w:r>
              <w:t>97</w:t>
            </w:r>
          </w:p>
        </w:tc>
      </w:tr>
      <w:tr w:rsidR="004E2C59" w:rsidRPr="009F2E1E" w14:paraId="15F2D1A1" w14:textId="77777777" w:rsidTr="0006501E">
        <w:trPr>
          <w:trHeight w:val="300"/>
        </w:trPr>
        <w:tc>
          <w:tcPr>
            <w:cnfStyle w:val="001000000000" w:firstRow="0" w:lastRow="0" w:firstColumn="1" w:lastColumn="0" w:oddVBand="0" w:evenVBand="0" w:oddHBand="0" w:evenHBand="0" w:firstRowFirstColumn="0" w:firstRowLastColumn="0" w:lastRowFirstColumn="0" w:lastRowLastColumn="0"/>
            <w:tcW w:w="2694" w:type="dxa"/>
          </w:tcPr>
          <w:p w14:paraId="30114DF3" w14:textId="02B062CE" w:rsidR="004E2C59" w:rsidRDefault="004E2C59" w:rsidP="004E2C59">
            <w:pPr>
              <w:rPr>
                <w:b w:val="0"/>
                <w:bCs w:val="0"/>
              </w:rPr>
            </w:pPr>
            <w:r w:rsidRPr="009F2E1E">
              <w:rPr>
                <w:b w:val="0"/>
                <w:bCs w:val="0"/>
              </w:rPr>
              <w:t>PG-</w:t>
            </w:r>
            <w:r>
              <w:rPr>
                <w:b w:val="0"/>
                <w:bCs w:val="0"/>
              </w:rPr>
              <w:t>1.1.3</w:t>
            </w:r>
            <w:r w:rsidR="007556BD">
              <w:rPr>
                <w:b w:val="0"/>
                <w:bCs w:val="0"/>
              </w:rPr>
              <w:t xml:space="preserve"> </w:t>
            </w:r>
            <w:r w:rsidR="007556BD" w:rsidRPr="007556BD">
              <w:rPr>
                <w:b w:val="0"/>
                <w:bCs w:val="0"/>
              </w:rPr>
              <w:t>Okulda düzenleme yapılan açık hava oyun alanı sayısı</w:t>
            </w:r>
          </w:p>
        </w:tc>
        <w:tc>
          <w:tcPr>
            <w:tcW w:w="992" w:type="dxa"/>
            <w:noWrap/>
          </w:tcPr>
          <w:p w14:paraId="22E82118" w14:textId="5B8A7D20" w:rsidR="004E2C59" w:rsidRPr="009F2E1E" w:rsidRDefault="004E2C59" w:rsidP="00434CFF">
            <w:pPr>
              <w:jc w:val="center"/>
              <w:cnfStyle w:val="000000000000" w:firstRow="0" w:lastRow="0" w:firstColumn="0" w:lastColumn="0" w:oddVBand="0" w:evenVBand="0" w:oddHBand="0" w:evenHBand="0" w:firstRowFirstColumn="0" w:firstRowLastColumn="0" w:lastRowFirstColumn="0" w:lastRowLastColumn="0"/>
            </w:pPr>
            <w:r>
              <w:t>50</w:t>
            </w:r>
          </w:p>
        </w:tc>
        <w:tc>
          <w:tcPr>
            <w:tcW w:w="1276" w:type="dxa"/>
            <w:noWrap/>
          </w:tcPr>
          <w:p w14:paraId="3E4A69F0" w14:textId="5046700E" w:rsidR="004E2C59" w:rsidRDefault="004E2C59" w:rsidP="00434CFF">
            <w:pPr>
              <w:jc w:val="center"/>
              <w:cnfStyle w:val="000000000000" w:firstRow="0" w:lastRow="0" w:firstColumn="0" w:lastColumn="0" w:oddVBand="0" w:evenVBand="0" w:oddHBand="0" w:evenHBand="0" w:firstRowFirstColumn="0" w:firstRowLastColumn="0" w:lastRowFirstColumn="0" w:lastRowLastColumn="0"/>
            </w:pPr>
            <w:r>
              <w:t>2023-2024</w:t>
            </w:r>
          </w:p>
        </w:tc>
        <w:tc>
          <w:tcPr>
            <w:tcW w:w="1134" w:type="dxa"/>
            <w:noWrap/>
          </w:tcPr>
          <w:p w14:paraId="47CEFC52" w14:textId="39254958" w:rsidR="004E2C59" w:rsidRDefault="004E2C59" w:rsidP="00434CFF">
            <w:pPr>
              <w:jc w:val="center"/>
              <w:cnfStyle w:val="000000000000" w:firstRow="0" w:lastRow="0" w:firstColumn="0" w:lastColumn="0" w:oddVBand="0" w:evenVBand="0" w:oddHBand="0" w:evenHBand="0" w:firstRowFirstColumn="0" w:firstRowLastColumn="0" w:lastRowFirstColumn="0" w:lastRowLastColumn="0"/>
            </w:pPr>
            <w:r>
              <w:t>90</w:t>
            </w:r>
          </w:p>
        </w:tc>
        <w:tc>
          <w:tcPr>
            <w:tcW w:w="1134" w:type="dxa"/>
            <w:noWrap/>
          </w:tcPr>
          <w:p w14:paraId="6AB2B159" w14:textId="5F8DEEE0" w:rsidR="004E2C59" w:rsidRDefault="004E2C59" w:rsidP="00434CFF">
            <w:pPr>
              <w:jc w:val="center"/>
              <w:cnfStyle w:val="000000000000" w:firstRow="0" w:lastRow="0" w:firstColumn="0" w:lastColumn="0" w:oddVBand="0" w:evenVBand="0" w:oddHBand="0" w:evenHBand="0" w:firstRowFirstColumn="0" w:firstRowLastColumn="0" w:lastRowFirstColumn="0" w:lastRowLastColumn="0"/>
            </w:pPr>
            <w:r>
              <w:t>91</w:t>
            </w:r>
          </w:p>
        </w:tc>
        <w:tc>
          <w:tcPr>
            <w:tcW w:w="1134" w:type="dxa"/>
            <w:noWrap/>
          </w:tcPr>
          <w:p w14:paraId="644AA22F" w14:textId="2DA13C92" w:rsidR="004E2C59" w:rsidRDefault="004E2C59" w:rsidP="00434CFF">
            <w:pPr>
              <w:jc w:val="center"/>
              <w:cnfStyle w:val="000000000000" w:firstRow="0" w:lastRow="0" w:firstColumn="0" w:lastColumn="0" w:oddVBand="0" w:evenVBand="0" w:oddHBand="0" w:evenHBand="0" w:firstRowFirstColumn="0" w:firstRowLastColumn="0" w:lastRowFirstColumn="0" w:lastRowLastColumn="0"/>
            </w:pPr>
            <w:r>
              <w:t>92</w:t>
            </w:r>
          </w:p>
        </w:tc>
        <w:tc>
          <w:tcPr>
            <w:tcW w:w="1134" w:type="dxa"/>
            <w:noWrap/>
          </w:tcPr>
          <w:p w14:paraId="1E3CD2C6" w14:textId="29B06FDD" w:rsidR="004E2C59" w:rsidRDefault="004E2C59" w:rsidP="00434CFF">
            <w:pPr>
              <w:jc w:val="center"/>
              <w:cnfStyle w:val="000000000000" w:firstRow="0" w:lastRow="0" w:firstColumn="0" w:lastColumn="0" w:oddVBand="0" w:evenVBand="0" w:oddHBand="0" w:evenHBand="0" w:firstRowFirstColumn="0" w:firstRowLastColumn="0" w:lastRowFirstColumn="0" w:lastRowLastColumn="0"/>
            </w:pPr>
            <w:r>
              <w:t>93</w:t>
            </w:r>
          </w:p>
        </w:tc>
        <w:tc>
          <w:tcPr>
            <w:tcW w:w="1134" w:type="dxa"/>
            <w:noWrap/>
          </w:tcPr>
          <w:p w14:paraId="1E6EA669" w14:textId="67A1C72B" w:rsidR="004E2C59" w:rsidRDefault="004E2C59" w:rsidP="00434CFF">
            <w:pPr>
              <w:jc w:val="center"/>
              <w:cnfStyle w:val="000000000000" w:firstRow="0" w:lastRow="0" w:firstColumn="0" w:lastColumn="0" w:oddVBand="0" w:evenVBand="0" w:oddHBand="0" w:evenHBand="0" w:firstRowFirstColumn="0" w:firstRowLastColumn="0" w:lastRowFirstColumn="0" w:lastRowLastColumn="0"/>
            </w:pPr>
            <w:r>
              <w:t>94</w:t>
            </w:r>
          </w:p>
        </w:tc>
      </w:tr>
    </w:tbl>
    <w:p w14:paraId="01B06047" w14:textId="77777777" w:rsidR="0013151E" w:rsidRDefault="0013151E" w:rsidP="00EE77EB">
      <w:pPr>
        <w:rPr>
          <w:lang w:eastAsia="en-US"/>
        </w:rPr>
      </w:pPr>
    </w:p>
    <w:tbl>
      <w:tblPr>
        <w:tblStyle w:val="AkListe-Vurgu4"/>
        <w:tblW w:w="10632" w:type="dxa"/>
        <w:tblLayout w:type="fixed"/>
        <w:tblLook w:val="04A0" w:firstRow="1" w:lastRow="0" w:firstColumn="1" w:lastColumn="0" w:noHBand="0" w:noVBand="1"/>
      </w:tblPr>
      <w:tblGrid>
        <w:gridCol w:w="2694"/>
        <w:gridCol w:w="7938"/>
      </w:tblGrid>
      <w:tr w:rsidR="00160AC8" w:rsidRPr="009F2E1E" w14:paraId="3D7E5CC7" w14:textId="77777777" w:rsidTr="0006501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2CD116E5" w14:textId="77777777" w:rsidR="00160AC8" w:rsidRDefault="00160AC8" w:rsidP="00434CFF">
            <w:pPr>
              <w:rPr>
                <w:b w:val="0"/>
                <w:bCs w:val="0"/>
              </w:rPr>
            </w:pPr>
          </w:p>
          <w:p w14:paraId="6C6818D8" w14:textId="77777777" w:rsidR="00160AC8" w:rsidRPr="009F2E1E" w:rsidRDefault="00160AC8" w:rsidP="00434CFF">
            <w:pPr>
              <w:rPr>
                <w:b w:val="0"/>
                <w:bCs w:val="0"/>
              </w:rPr>
            </w:pPr>
            <w:r w:rsidRPr="009F2E1E">
              <w:rPr>
                <w:b w:val="0"/>
                <w:bCs w:val="0"/>
              </w:rPr>
              <w:t>Sorumlu Birim</w:t>
            </w:r>
          </w:p>
        </w:tc>
        <w:tc>
          <w:tcPr>
            <w:tcW w:w="7938" w:type="dxa"/>
            <w:noWrap/>
            <w:hideMark/>
          </w:tcPr>
          <w:p w14:paraId="708E0583" w14:textId="640A8315" w:rsidR="00160AC8" w:rsidRDefault="00160AC8" w:rsidP="00434CFF">
            <w:pPr>
              <w:cnfStyle w:val="100000000000" w:firstRow="1" w:lastRow="0" w:firstColumn="0" w:lastColumn="0" w:oddVBand="0" w:evenVBand="0" w:oddHBand="0" w:evenHBand="0" w:firstRowFirstColumn="0" w:firstRowLastColumn="0" w:lastRowFirstColumn="0" w:lastRowLastColumn="0"/>
            </w:pPr>
            <w:r>
              <w:t>Okul müdürü-Müdür Yardımcısı</w:t>
            </w:r>
          </w:p>
          <w:p w14:paraId="137653ED" w14:textId="77777777" w:rsidR="00160AC8" w:rsidRPr="009F2E1E" w:rsidRDefault="00160AC8" w:rsidP="00434CFF">
            <w:pPr>
              <w:cnfStyle w:val="100000000000" w:firstRow="1" w:lastRow="0" w:firstColumn="0" w:lastColumn="0" w:oddVBand="0" w:evenVBand="0" w:oddHBand="0" w:evenHBand="0" w:firstRowFirstColumn="0" w:firstRowLastColumn="0" w:lastRowFirstColumn="0" w:lastRowLastColumn="0"/>
            </w:pPr>
          </w:p>
        </w:tc>
      </w:tr>
      <w:tr w:rsidR="00160AC8" w:rsidRPr="009F2E1E" w14:paraId="715878DA" w14:textId="77777777" w:rsidTr="000650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33BA022E" w14:textId="77777777" w:rsidR="00160AC8" w:rsidRDefault="00160AC8" w:rsidP="00434CFF">
            <w:pPr>
              <w:rPr>
                <w:b w:val="0"/>
                <w:bCs w:val="0"/>
              </w:rPr>
            </w:pPr>
          </w:p>
          <w:p w14:paraId="01F267EC" w14:textId="77777777" w:rsidR="00160AC8" w:rsidRPr="009F2E1E" w:rsidRDefault="00160AC8" w:rsidP="00434CFF">
            <w:pPr>
              <w:rPr>
                <w:b w:val="0"/>
                <w:bCs w:val="0"/>
              </w:rPr>
            </w:pPr>
            <w:r w:rsidRPr="009F2E1E">
              <w:rPr>
                <w:b w:val="0"/>
                <w:bCs w:val="0"/>
              </w:rPr>
              <w:t>İş Birliği Yapılacak Birim(</w:t>
            </w:r>
            <w:proofErr w:type="spellStart"/>
            <w:r w:rsidRPr="009F2E1E">
              <w:rPr>
                <w:b w:val="0"/>
                <w:bCs w:val="0"/>
              </w:rPr>
              <w:t>ler</w:t>
            </w:r>
            <w:proofErr w:type="spellEnd"/>
            <w:r w:rsidRPr="009F2E1E">
              <w:rPr>
                <w:b w:val="0"/>
                <w:bCs w:val="0"/>
              </w:rPr>
              <w:t>)</w:t>
            </w:r>
          </w:p>
        </w:tc>
        <w:tc>
          <w:tcPr>
            <w:tcW w:w="7938" w:type="dxa"/>
            <w:hideMark/>
          </w:tcPr>
          <w:p w14:paraId="4B89679B" w14:textId="36FC9661" w:rsidR="00160AC8" w:rsidRPr="009F2E1E" w:rsidRDefault="00160AC8" w:rsidP="00710A33">
            <w:pPr>
              <w:cnfStyle w:val="000000100000" w:firstRow="0" w:lastRow="0" w:firstColumn="0" w:lastColumn="0" w:oddVBand="0" w:evenVBand="0" w:oddHBand="1" w:evenHBand="0" w:firstRowFirstColumn="0" w:firstRowLastColumn="0" w:lastRowFirstColumn="0" w:lastRowLastColumn="0"/>
            </w:pPr>
            <w:r>
              <w:t xml:space="preserve">Sınıf Öğretmenleri/Okul Aile </w:t>
            </w:r>
            <w:r w:rsidR="00710A33">
              <w:t>Birliği/Öğretmenler Kurulu</w:t>
            </w:r>
          </w:p>
        </w:tc>
      </w:tr>
      <w:tr w:rsidR="00160AC8" w:rsidRPr="009F2E1E" w14:paraId="6DF8F29D" w14:textId="77777777" w:rsidTr="0006501E">
        <w:trPr>
          <w:trHeight w:val="561"/>
        </w:trPr>
        <w:tc>
          <w:tcPr>
            <w:cnfStyle w:val="001000000000" w:firstRow="0" w:lastRow="0" w:firstColumn="1" w:lastColumn="0" w:oddVBand="0" w:evenVBand="0" w:oddHBand="0" w:evenHBand="0" w:firstRowFirstColumn="0" w:firstRowLastColumn="0" w:lastRowFirstColumn="0" w:lastRowLastColumn="0"/>
            <w:tcW w:w="2694" w:type="dxa"/>
            <w:hideMark/>
          </w:tcPr>
          <w:p w14:paraId="6A214857" w14:textId="77777777" w:rsidR="00160AC8" w:rsidRPr="009F2E1E" w:rsidRDefault="00160AC8" w:rsidP="00434CFF">
            <w:pPr>
              <w:rPr>
                <w:b w:val="0"/>
                <w:bCs w:val="0"/>
              </w:rPr>
            </w:pPr>
            <w:r w:rsidRPr="009F2E1E">
              <w:rPr>
                <w:b w:val="0"/>
                <w:bCs w:val="0"/>
              </w:rPr>
              <w:t>Stratejiler</w:t>
            </w:r>
          </w:p>
        </w:tc>
        <w:tc>
          <w:tcPr>
            <w:tcW w:w="7938" w:type="dxa"/>
            <w:hideMark/>
          </w:tcPr>
          <w:p w14:paraId="73F698D1" w14:textId="77777777" w:rsidR="00710A33" w:rsidRDefault="00710A33" w:rsidP="00710A33">
            <w:pPr>
              <w:jc w:val="left"/>
              <w:cnfStyle w:val="000000000000" w:firstRow="0" w:lastRow="0" w:firstColumn="0" w:lastColumn="0" w:oddVBand="0" w:evenVBand="0" w:oddHBand="0" w:evenHBand="0" w:firstRowFirstColumn="0" w:firstRowLastColumn="0" w:lastRowFirstColumn="0" w:lastRowLastColumn="0"/>
            </w:pPr>
            <w:r>
              <w:t>S1  Fiziki mekânların (derslikler, spor salonu, kütüphaneler, atölyeler, açık hava oyun alanları vb.)  iyileştirilmesi için kamu idareleri, belediyeler ve hayırseverlerle vb. iş birlikleri yapılacaktır. </w:t>
            </w:r>
          </w:p>
          <w:p w14:paraId="19E12945" w14:textId="2A1077F1" w:rsidR="00160AC8" w:rsidRPr="009F2E1E" w:rsidRDefault="00710A33" w:rsidP="00710A33">
            <w:pPr>
              <w:jc w:val="left"/>
              <w:cnfStyle w:val="000000000000" w:firstRow="0" w:lastRow="0" w:firstColumn="0" w:lastColumn="0" w:oddVBand="0" w:evenVBand="0" w:oddHBand="0" w:evenHBand="0" w:firstRowFirstColumn="0" w:firstRowLastColumn="0" w:lastRowFirstColumn="0" w:lastRowLastColumn="0"/>
            </w:pPr>
            <w:r>
              <w:t>S4. Okul, aile ve çevre iş birliği yapılarak fiziki mekânlar iyileştirilecektir</w:t>
            </w:r>
            <w:r w:rsidR="00160AC8" w:rsidRPr="009F2E1E">
              <w:br/>
            </w:r>
          </w:p>
        </w:tc>
      </w:tr>
      <w:tr w:rsidR="00160AC8" w:rsidRPr="009F2E1E" w14:paraId="71FB3980" w14:textId="77777777" w:rsidTr="0006501E">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694" w:type="dxa"/>
            <w:noWrap/>
            <w:hideMark/>
          </w:tcPr>
          <w:p w14:paraId="028053DF" w14:textId="77777777" w:rsidR="00160AC8" w:rsidRPr="009F2E1E" w:rsidRDefault="00160AC8" w:rsidP="00434CFF">
            <w:pPr>
              <w:rPr>
                <w:b w:val="0"/>
                <w:bCs w:val="0"/>
              </w:rPr>
            </w:pPr>
            <w:r w:rsidRPr="009F2E1E">
              <w:rPr>
                <w:b w:val="0"/>
                <w:bCs w:val="0"/>
              </w:rPr>
              <w:t>Riskler</w:t>
            </w:r>
          </w:p>
        </w:tc>
        <w:tc>
          <w:tcPr>
            <w:tcW w:w="7938" w:type="dxa"/>
          </w:tcPr>
          <w:p w14:paraId="101E359B" w14:textId="15DE7CE5" w:rsidR="00160AC8" w:rsidRPr="009F2E1E" w:rsidRDefault="00710A33" w:rsidP="00434CFF">
            <w:pPr>
              <w:jc w:val="left"/>
              <w:cnfStyle w:val="000000100000" w:firstRow="0" w:lastRow="0" w:firstColumn="0" w:lastColumn="0" w:oddVBand="0" w:evenVBand="0" w:oddHBand="1" w:evenHBand="0" w:firstRowFirstColumn="0" w:firstRowLastColumn="0" w:lastRowFirstColumn="0" w:lastRowLastColumn="0"/>
            </w:pPr>
            <w:r>
              <w:t>Okul binasının küçük olması ve mevcudun kalabalık olması nedeniyle istenen ekstra alanların sağlanamaması</w:t>
            </w:r>
          </w:p>
        </w:tc>
      </w:tr>
      <w:tr w:rsidR="00160AC8" w:rsidRPr="009F2E1E" w14:paraId="7C34DBCF" w14:textId="77777777" w:rsidTr="0006501E">
        <w:trPr>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4DD9CB33" w14:textId="77777777" w:rsidR="00160AC8" w:rsidRDefault="00160AC8" w:rsidP="00434CFF">
            <w:pPr>
              <w:rPr>
                <w:b w:val="0"/>
                <w:bCs w:val="0"/>
              </w:rPr>
            </w:pPr>
          </w:p>
          <w:p w14:paraId="37554C5A" w14:textId="77777777" w:rsidR="00160AC8" w:rsidRPr="009F2E1E" w:rsidRDefault="00160AC8" w:rsidP="00434CFF">
            <w:pPr>
              <w:rPr>
                <w:b w:val="0"/>
                <w:bCs w:val="0"/>
              </w:rPr>
            </w:pPr>
            <w:r w:rsidRPr="009F2E1E">
              <w:rPr>
                <w:b w:val="0"/>
                <w:bCs w:val="0"/>
              </w:rPr>
              <w:lastRenderedPageBreak/>
              <w:t>Maliyet Tahmini</w:t>
            </w:r>
          </w:p>
        </w:tc>
        <w:tc>
          <w:tcPr>
            <w:tcW w:w="7938" w:type="dxa"/>
            <w:noWrap/>
          </w:tcPr>
          <w:p w14:paraId="5E5EF6F4" w14:textId="66AE2CC3" w:rsidR="00160AC8" w:rsidRPr="009F2E1E" w:rsidRDefault="00710A33" w:rsidP="00710A33">
            <w:pPr>
              <w:cnfStyle w:val="000000000000" w:firstRow="0" w:lastRow="0" w:firstColumn="0" w:lastColumn="0" w:oddVBand="0" w:evenVBand="0" w:oddHBand="0" w:evenHBand="0" w:firstRowFirstColumn="0" w:firstRowLastColumn="0" w:lastRowFirstColumn="0" w:lastRowLastColumn="0"/>
            </w:pPr>
            <w:r>
              <w:lastRenderedPageBreak/>
              <w:t>5.000.000 TL</w:t>
            </w:r>
          </w:p>
        </w:tc>
      </w:tr>
      <w:tr w:rsidR="00160AC8" w:rsidRPr="009F2E1E" w14:paraId="541F1251" w14:textId="77777777" w:rsidTr="0006501E">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2694" w:type="dxa"/>
            <w:hideMark/>
          </w:tcPr>
          <w:p w14:paraId="12E186FE" w14:textId="77777777" w:rsidR="00160AC8" w:rsidRPr="009F2E1E" w:rsidRDefault="00160AC8" w:rsidP="00434CFF">
            <w:pPr>
              <w:rPr>
                <w:b w:val="0"/>
                <w:bCs w:val="0"/>
              </w:rPr>
            </w:pPr>
            <w:r w:rsidRPr="009F2E1E">
              <w:rPr>
                <w:b w:val="0"/>
                <w:bCs w:val="0"/>
              </w:rPr>
              <w:lastRenderedPageBreak/>
              <w:t xml:space="preserve">Tespitler </w:t>
            </w:r>
          </w:p>
        </w:tc>
        <w:tc>
          <w:tcPr>
            <w:tcW w:w="7938" w:type="dxa"/>
          </w:tcPr>
          <w:p w14:paraId="71047C3D" w14:textId="2AE78B6E" w:rsidR="00160AC8" w:rsidRPr="009F2E1E" w:rsidRDefault="00710A33" w:rsidP="00434CFF">
            <w:pPr>
              <w:jc w:val="left"/>
              <w:cnfStyle w:val="000000100000" w:firstRow="0" w:lastRow="0" w:firstColumn="0" w:lastColumn="0" w:oddVBand="0" w:evenVBand="0" w:oddHBand="1" w:evenHBand="0" w:firstRowFirstColumn="0" w:firstRowLastColumn="0" w:lastRowFirstColumn="0" w:lastRowLastColumn="0"/>
            </w:pPr>
            <w:r>
              <w:t xml:space="preserve">Okulumuzda toplantı ve seminer </w:t>
            </w:r>
            <w:proofErr w:type="spellStart"/>
            <w:r>
              <w:t>vs</w:t>
            </w:r>
            <w:proofErr w:type="spellEnd"/>
            <w:r>
              <w:t xml:space="preserve"> yapılacak toplu etkinlikler için alan bulunmamaktadır.</w:t>
            </w:r>
          </w:p>
        </w:tc>
      </w:tr>
      <w:tr w:rsidR="00160AC8" w:rsidRPr="009F2E1E" w14:paraId="433C07E3" w14:textId="77777777" w:rsidTr="0006501E">
        <w:trPr>
          <w:trHeight w:val="437"/>
        </w:trPr>
        <w:tc>
          <w:tcPr>
            <w:cnfStyle w:val="001000000000" w:firstRow="0" w:lastRow="0" w:firstColumn="1" w:lastColumn="0" w:oddVBand="0" w:evenVBand="0" w:oddHBand="0" w:evenHBand="0" w:firstRowFirstColumn="0" w:firstRowLastColumn="0" w:lastRowFirstColumn="0" w:lastRowLastColumn="0"/>
            <w:tcW w:w="2694" w:type="dxa"/>
            <w:noWrap/>
            <w:hideMark/>
          </w:tcPr>
          <w:p w14:paraId="470E8577" w14:textId="77777777" w:rsidR="00160AC8" w:rsidRPr="009F2E1E" w:rsidRDefault="00160AC8" w:rsidP="00434CFF">
            <w:pPr>
              <w:rPr>
                <w:b w:val="0"/>
                <w:bCs w:val="0"/>
              </w:rPr>
            </w:pPr>
            <w:r w:rsidRPr="009F2E1E">
              <w:rPr>
                <w:b w:val="0"/>
                <w:bCs w:val="0"/>
              </w:rPr>
              <w:t>İhtiyaçlar</w:t>
            </w:r>
          </w:p>
        </w:tc>
        <w:tc>
          <w:tcPr>
            <w:tcW w:w="7938" w:type="dxa"/>
          </w:tcPr>
          <w:p w14:paraId="1323107B" w14:textId="0A89F14F" w:rsidR="00160AC8" w:rsidRPr="009F2E1E" w:rsidRDefault="00710A33" w:rsidP="00710A33">
            <w:pPr>
              <w:jc w:val="left"/>
              <w:cnfStyle w:val="000000000000" w:firstRow="0" w:lastRow="0" w:firstColumn="0" w:lastColumn="0" w:oddVBand="0" w:evenVBand="0" w:oddHBand="0" w:evenHBand="0" w:firstRowFirstColumn="0" w:firstRowLastColumn="0" w:lastRowFirstColumn="0" w:lastRowLastColumn="0"/>
            </w:pPr>
            <w:r>
              <w:t>Okul/kurum standartlarının gelişmeler doğrultusunda yapılandırılması</w:t>
            </w:r>
          </w:p>
        </w:tc>
      </w:tr>
    </w:tbl>
    <w:p w14:paraId="2FF099A7" w14:textId="77777777" w:rsidR="00EE77EB" w:rsidRPr="00EE77EB" w:rsidRDefault="00EE77EB" w:rsidP="00EE77EB">
      <w:pPr>
        <w:rPr>
          <w:lang w:eastAsia="en-US"/>
        </w:rPr>
      </w:pPr>
    </w:p>
    <w:tbl>
      <w:tblPr>
        <w:tblStyle w:val="AkListe-Vurgu3"/>
        <w:tblW w:w="10632" w:type="dxa"/>
        <w:tblLayout w:type="fixed"/>
        <w:tblLook w:val="04A0" w:firstRow="1" w:lastRow="0" w:firstColumn="1" w:lastColumn="0" w:noHBand="0" w:noVBand="1"/>
      </w:tblPr>
      <w:tblGrid>
        <w:gridCol w:w="2694"/>
        <w:gridCol w:w="992"/>
        <w:gridCol w:w="1276"/>
        <w:gridCol w:w="1134"/>
        <w:gridCol w:w="1134"/>
        <w:gridCol w:w="1134"/>
        <w:gridCol w:w="1134"/>
        <w:gridCol w:w="1134"/>
      </w:tblGrid>
      <w:tr w:rsidR="009B388A" w:rsidRPr="009F2E1E" w14:paraId="29EFE34D" w14:textId="77777777" w:rsidTr="0006501E">
        <w:trPr>
          <w:cnfStyle w:val="100000000000" w:firstRow="1" w:lastRow="0" w:firstColumn="0" w:lastColumn="0" w:oddVBand="0" w:evenVBand="0" w:oddHBand="0"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2694" w:type="dxa"/>
            <w:noWrap/>
            <w:hideMark/>
          </w:tcPr>
          <w:bookmarkEnd w:id="112"/>
          <w:p w14:paraId="72F10CB9" w14:textId="2AC00D10" w:rsidR="009B388A" w:rsidRPr="009F2E1E" w:rsidRDefault="009B388A" w:rsidP="009B388A">
            <w:pPr>
              <w:rPr>
                <w:b w:val="0"/>
                <w:bCs w:val="0"/>
              </w:rPr>
            </w:pPr>
            <w:r w:rsidRPr="009F2E1E">
              <w:rPr>
                <w:b w:val="0"/>
                <w:bCs w:val="0"/>
              </w:rPr>
              <w:t xml:space="preserve">Amaç </w:t>
            </w:r>
            <w:r>
              <w:rPr>
                <w:b w:val="0"/>
                <w:bCs w:val="0"/>
              </w:rPr>
              <w:t>1</w:t>
            </w:r>
          </w:p>
        </w:tc>
        <w:tc>
          <w:tcPr>
            <w:tcW w:w="7938" w:type="dxa"/>
            <w:gridSpan w:val="7"/>
          </w:tcPr>
          <w:p w14:paraId="6E066A8A" w14:textId="3F05A082" w:rsidR="009B388A" w:rsidRPr="009B388A" w:rsidRDefault="009B388A" w:rsidP="009B388A">
            <w:pPr>
              <w:cnfStyle w:val="100000000000" w:firstRow="1" w:lastRow="0" w:firstColumn="0" w:lastColumn="0" w:oddVBand="0" w:evenVBand="0" w:oddHBand="0" w:evenHBand="0" w:firstRowFirstColumn="0" w:firstRowLastColumn="0" w:lastRowFirstColumn="0" w:lastRowLastColumn="0"/>
              <w:rPr>
                <w:lang w:eastAsia="en-US"/>
              </w:rPr>
            </w:pPr>
            <w:r w:rsidRPr="009B388A">
              <w:t>Okul öncesi eğitim kurumlarının, eğitimin temel ilkeleri doğrultusunda </w:t>
            </w:r>
            <w:r>
              <w:t xml:space="preserve"> </w:t>
            </w:r>
            <w:r w:rsidRPr="009B388A">
              <w:t>niteliğini arttırmak  amacıyla kurumsal kapasite geliştirilecektir.</w:t>
            </w:r>
          </w:p>
          <w:p w14:paraId="2481FDBC" w14:textId="77777777" w:rsidR="009B388A" w:rsidRPr="009F2E1E" w:rsidRDefault="009B388A" w:rsidP="00434CFF">
            <w:pPr>
              <w:cnfStyle w:val="100000000000" w:firstRow="1" w:lastRow="0" w:firstColumn="0" w:lastColumn="0" w:oddVBand="0" w:evenVBand="0" w:oddHBand="0" w:evenHBand="0" w:firstRowFirstColumn="0" w:firstRowLastColumn="0" w:lastRowFirstColumn="0" w:lastRowLastColumn="0"/>
            </w:pPr>
          </w:p>
        </w:tc>
      </w:tr>
      <w:tr w:rsidR="009B388A" w:rsidRPr="009F2E1E" w14:paraId="4F6FBF52" w14:textId="77777777" w:rsidTr="0006501E">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2694" w:type="dxa"/>
            <w:noWrap/>
            <w:hideMark/>
          </w:tcPr>
          <w:p w14:paraId="72EFB7D1" w14:textId="066D2D41" w:rsidR="009B388A" w:rsidRPr="009F2E1E" w:rsidRDefault="009B388A" w:rsidP="009B388A">
            <w:pPr>
              <w:rPr>
                <w:b w:val="0"/>
                <w:bCs w:val="0"/>
              </w:rPr>
            </w:pPr>
            <w:r w:rsidRPr="009F2E1E">
              <w:rPr>
                <w:b w:val="0"/>
                <w:bCs w:val="0"/>
              </w:rPr>
              <w:t>Hedef</w:t>
            </w:r>
            <w:r>
              <w:rPr>
                <w:b w:val="0"/>
                <w:bCs w:val="0"/>
              </w:rPr>
              <w:t xml:space="preserve"> 1.2</w:t>
            </w:r>
          </w:p>
        </w:tc>
        <w:tc>
          <w:tcPr>
            <w:tcW w:w="7938" w:type="dxa"/>
            <w:gridSpan w:val="7"/>
          </w:tcPr>
          <w:p w14:paraId="7D3FA4EF" w14:textId="77777777" w:rsidR="009B388A" w:rsidRDefault="009B388A" w:rsidP="009B388A">
            <w:pPr>
              <w:cnfStyle w:val="000000100000" w:firstRow="0" w:lastRow="0" w:firstColumn="0" w:lastColumn="0" w:oddVBand="0" w:evenVBand="0" w:oddHBand="1" w:evenHBand="0" w:firstRowFirstColumn="0" w:firstRowLastColumn="0" w:lastRowFirstColumn="0" w:lastRowLastColumn="0"/>
              <w:rPr>
                <w:lang w:eastAsia="en-US"/>
              </w:rPr>
            </w:pPr>
            <w:r>
              <w:t>Eğitim ve öğretimin sağlıklı ve güvenli bir ortamda gerçekleştirilmesi için okul sağlığı ve  güvenliği geliştirilecektir. </w:t>
            </w:r>
          </w:p>
          <w:p w14:paraId="716BCBA0" w14:textId="77777777" w:rsidR="009B388A" w:rsidRPr="009F2E1E" w:rsidRDefault="009B388A" w:rsidP="00434CFF">
            <w:pPr>
              <w:cnfStyle w:val="000000100000" w:firstRow="0" w:lastRow="0" w:firstColumn="0" w:lastColumn="0" w:oddVBand="0" w:evenVBand="0" w:oddHBand="1" w:evenHBand="0" w:firstRowFirstColumn="0" w:firstRowLastColumn="0" w:lastRowFirstColumn="0" w:lastRowLastColumn="0"/>
            </w:pPr>
          </w:p>
        </w:tc>
      </w:tr>
      <w:tr w:rsidR="009B388A" w:rsidRPr="009F2E1E" w14:paraId="382B0600" w14:textId="77777777" w:rsidTr="0006501E">
        <w:trPr>
          <w:trHeight w:val="480"/>
        </w:trPr>
        <w:tc>
          <w:tcPr>
            <w:cnfStyle w:val="001000000000" w:firstRow="0" w:lastRow="0" w:firstColumn="1" w:lastColumn="0" w:oddVBand="0" w:evenVBand="0" w:oddHBand="0" w:evenHBand="0" w:firstRowFirstColumn="0" w:firstRowLastColumn="0" w:lastRowFirstColumn="0" w:lastRowLastColumn="0"/>
            <w:tcW w:w="2694" w:type="dxa"/>
            <w:hideMark/>
          </w:tcPr>
          <w:p w14:paraId="0D0B92EB" w14:textId="77777777" w:rsidR="009B388A" w:rsidRDefault="009B388A" w:rsidP="00434CFF">
            <w:pPr>
              <w:rPr>
                <w:b w:val="0"/>
                <w:bCs w:val="0"/>
              </w:rPr>
            </w:pPr>
            <w:r w:rsidRPr="009F2E1E">
              <w:rPr>
                <w:b w:val="0"/>
                <w:bCs w:val="0"/>
              </w:rPr>
              <w:t>Amacın İlgili Olduğu Program/Alt Program Adı</w:t>
            </w:r>
          </w:p>
          <w:p w14:paraId="10100AF4" w14:textId="77777777" w:rsidR="009B388A" w:rsidRPr="009F2E1E" w:rsidRDefault="009B388A" w:rsidP="00434CFF">
            <w:pPr>
              <w:rPr>
                <w:b w:val="0"/>
                <w:bCs w:val="0"/>
              </w:rPr>
            </w:pPr>
          </w:p>
        </w:tc>
        <w:tc>
          <w:tcPr>
            <w:tcW w:w="7938" w:type="dxa"/>
            <w:gridSpan w:val="7"/>
            <w:noWrap/>
            <w:hideMark/>
          </w:tcPr>
          <w:p w14:paraId="5280F45A" w14:textId="36F9EC83" w:rsidR="009B388A" w:rsidRPr="009F2E1E" w:rsidRDefault="009B388A" w:rsidP="00434CFF">
            <w:pPr>
              <w:cnfStyle w:val="000000000000" w:firstRow="0" w:lastRow="0" w:firstColumn="0" w:lastColumn="0" w:oddVBand="0" w:evenVBand="0" w:oddHBand="0" w:evenHBand="0" w:firstRowFirstColumn="0" w:firstRowLastColumn="0" w:lastRowFirstColumn="0" w:lastRowLastColumn="0"/>
            </w:pPr>
            <w:r>
              <w:t>TEMEL EĞİTİM</w:t>
            </w:r>
          </w:p>
        </w:tc>
      </w:tr>
      <w:tr w:rsidR="009B388A" w:rsidRPr="009F2E1E" w14:paraId="29F8AF01" w14:textId="77777777" w:rsidTr="0006501E">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6591F7A7" w14:textId="77777777" w:rsidR="009B388A" w:rsidRDefault="009B388A" w:rsidP="00434CFF">
            <w:pPr>
              <w:rPr>
                <w:b w:val="0"/>
                <w:bCs w:val="0"/>
              </w:rPr>
            </w:pPr>
            <w:r w:rsidRPr="009F2E1E">
              <w:rPr>
                <w:b w:val="0"/>
                <w:bCs w:val="0"/>
              </w:rPr>
              <w:t>Amacın İlişkili Olduğu Alt Program Hedefi</w:t>
            </w:r>
          </w:p>
          <w:p w14:paraId="2BD6B0B7" w14:textId="77777777" w:rsidR="009B388A" w:rsidRPr="009F2E1E" w:rsidRDefault="009B388A" w:rsidP="00434CFF">
            <w:pPr>
              <w:rPr>
                <w:b w:val="0"/>
                <w:bCs w:val="0"/>
              </w:rPr>
            </w:pPr>
          </w:p>
        </w:tc>
        <w:tc>
          <w:tcPr>
            <w:tcW w:w="7938" w:type="dxa"/>
            <w:gridSpan w:val="7"/>
            <w:noWrap/>
            <w:hideMark/>
          </w:tcPr>
          <w:p w14:paraId="07AE1F24" w14:textId="59DE0E83" w:rsidR="009B388A" w:rsidRDefault="00EA28EC" w:rsidP="009B388A">
            <w:pPr>
              <w:cnfStyle w:val="000000100000" w:firstRow="0" w:lastRow="0" w:firstColumn="0" w:lastColumn="0" w:oddVBand="0" w:evenVBand="0" w:oddHBand="1" w:evenHBand="0" w:firstRowFirstColumn="0" w:firstRowLastColumn="0" w:lastRowFirstColumn="0" w:lastRowLastColumn="0"/>
            </w:pPr>
            <w:r>
              <w:t>Kurumsal Kapasite</w:t>
            </w:r>
          </w:p>
          <w:p w14:paraId="6646174C" w14:textId="77777777" w:rsidR="009B388A" w:rsidRPr="009F2E1E" w:rsidRDefault="009B388A" w:rsidP="00434CFF">
            <w:pPr>
              <w:cnfStyle w:val="000000100000" w:firstRow="0" w:lastRow="0" w:firstColumn="0" w:lastColumn="0" w:oddVBand="0" w:evenVBand="0" w:oddHBand="1" w:evenHBand="0" w:firstRowFirstColumn="0" w:firstRowLastColumn="0" w:lastRowFirstColumn="0" w:lastRowLastColumn="0"/>
            </w:pPr>
          </w:p>
        </w:tc>
      </w:tr>
      <w:tr w:rsidR="009B388A" w:rsidRPr="009F2E1E" w14:paraId="580E41E1" w14:textId="77777777" w:rsidTr="0006501E">
        <w:trPr>
          <w:trHeight w:val="615"/>
        </w:trPr>
        <w:tc>
          <w:tcPr>
            <w:cnfStyle w:val="001000000000" w:firstRow="0" w:lastRow="0" w:firstColumn="1" w:lastColumn="0" w:oddVBand="0" w:evenVBand="0" w:oddHBand="0" w:evenHBand="0" w:firstRowFirstColumn="0" w:firstRowLastColumn="0" w:lastRowFirstColumn="0" w:lastRowLastColumn="0"/>
            <w:tcW w:w="2694" w:type="dxa"/>
            <w:noWrap/>
            <w:hideMark/>
          </w:tcPr>
          <w:p w14:paraId="445E7E86" w14:textId="77777777" w:rsidR="009B388A" w:rsidRPr="009F2E1E" w:rsidRDefault="009B388A" w:rsidP="00434CFF">
            <w:pPr>
              <w:rPr>
                <w:b w:val="0"/>
                <w:bCs w:val="0"/>
              </w:rPr>
            </w:pPr>
            <w:r w:rsidRPr="009F2E1E">
              <w:rPr>
                <w:b w:val="0"/>
                <w:bCs w:val="0"/>
              </w:rPr>
              <w:t>Performans Göstergeleri</w:t>
            </w:r>
          </w:p>
        </w:tc>
        <w:tc>
          <w:tcPr>
            <w:tcW w:w="992" w:type="dxa"/>
            <w:noWrap/>
            <w:hideMark/>
          </w:tcPr>
          <w:p w14:paraId="7828A741" w14:textId="77777777" w:rsidR="009B388A" w:rsidRPr="009F2E1E" w:rsidRDefault="009B388A" w:rsidP="00434CFF">
            <w:pPr>
              <w:jc w:val="center"/>
              <w:cnfStyle w:val="000000000000" w:firstRow="0" w:lastRow="0" w:firstColumn="0" w:lastColumn="0" w:oddVBand="0" w:evenVBand="0" w:oddHBand="0" w:evenHBand="0" w:firstRowFirstColumn="0" w:firstRowLastColumn="0" w:lastRowFirstColumn="0" w:lastRowLastColumn="0"/>
              <w:rPr>
                <w:b/>
                <w:bCs/>
              </w:rPr>
            </w:pPr>
            <w:r w:rsidRPr="009F2E1E">
              <w:rPr>
                <w:b/>
                <w:bCs/>
              </w:rPr>
              <w:t>Hedefe Etkisi (%)</w:t>
            </w:r>
          </w:p>
        </w:tc>
        <w:tc>
          <w:tcPr>
            <w:tcW w:w="1276" w:type="dxa"/>
            <w:hideMark/>
          </w:tcPr>
          <w:p w14:paraId="4AA55AE1" w14:textId="77777777" w:rsidR="009B388A" w:rsidRDefault="009B388A" w:rsidP="00434CFF">
            <w:pPr>
              <w:jc w:val="center"/>
              <w:cnfStyle w:val="000000000000" w:firstRow="0" w:lastRow="0" w:firstColumn="0" w:lastColumn="0" w:oddVBand="0" w:evenVBand="0" w:oddHBand="0" w:evenHBand="0" w:firstRowFirstColumn="0" w:firstRowLastColumn="0" w:lastRowFirstColumn="0" w:lastRowLastColumn="0"/>
              <w:rPr>
                <w:b/>
                <w:bCs/>
              </w:rPr>
            </w:pPr>
            <w:r w:rsidRPr="009F2E1E">
              <w:rPr>
                <w:b/>
                <w:bCs/>
              </w:rPr>
              <w:t>Plan Dönemi Başlangıç Değeri</w:t>
            </w:r>
          </w:p>
          <w:p w14:paraId="449C43BA" w14:textId="77777777" w:rsidR="009B388A" w:rsidRPr="009F2E1E" w:rsidRDefault="009B388A" w:rsidP="00434CFF">
            <w:pPr>
              <w:jc w:val="center"/>
              <w:cnfStyle w:val="000000000000" w:firstRow="0" w:lastRow="0" w:firstColumn="0" w:lastColumn="0" w:oddVBand="0" w:evenVBand="0" w:oddHBand="0" w:evenHBand="0" w:firstRowFirstColumn="0" w:firstRowLastColumn="0" w:lastRowFirstColumn="0" w:lastRowLastColumn="0"/>
              <w:rPr>
                <w:b/>
                <w:bCs/>
              </w:rPr>
            </w:pPr>
          </w:p>
        </w:tc>
        <w:tc>
          <w:tcPr>
            <w:tcW w:w="1134" w:type="dxa"/>
            <w:noWrap/>
            <w:hideMark/>
          </w:tcPr>
          <w:p w14:paraId="39DF162E" w14:textId="77777777" w:rsidR="009B388A" w:rsidRPr="009F2E1E" w:rsidRDefault="009B388A" w:rsidP="00434CFF">
            <w:pPr>
              <w:jc w:val="center"/>
              <w:cnfStyle w:val="000000000000" w:firstRow="0" w:lastRow="0" w:firstColumn="0" w:lastColumn="0" w:oddVBand="0" w:evenVBand="0" w:oddHBand="0" w:evenHBand="0" w:firstRowFirstColumn="0" w:firstRowLastColumn="0" w:lastRowFirstColumn="0" w:lastRowLastColumn="0"/>
              <w:rPr>
                <w:b/>
                <w:bCs/>
              </w:rPr>
            </w:pPr>
            <w:r w:rsidRPr="009F2E1E">
              <w:rPr>
                <w:b/>
                <w:bCs/>
              </w:rPr>
              <w:t>2024</w:t>
            </w:r>
          </w:p>
        </w:tc>
        <w:tc>
          <w:tcPr>
            <w:tcW w:w="1134" w:type="dxa"/>
            <w:noWrap/>
            <w:hideMark/>
          </w:tcPr>
          <w:p w14:paraId="3E62B3DC" w14:textId="77777777" w:rsidR="009B388A" w:rsidRPr="009F2E1E" w:rsidRDefault="009B388A" w:rsidP="00434CFF">
            <w:pPr>
              <w:jc w:val="center"/>
              <w:cnfStyle w:val="000000000000" w:firstRow="0" w:lastRow="0" w:firstColumn="0" w:lastColumn="0" w:oddVBand="0" w:evenVBand="0" w:oddHBand="0" w:evenHBand="0" w:firstRowFirstColumn="0" w:firstRowLastColumn="0" w:lastRowFirstColumn="0" w:lastRowLastColumn="0"/>
              <w:rPr>
                <w:b/>
                <w:bCs/>
              </w:rPr>
            </w:pPr>
            <w:r w:rsidRPr="009F2E1E">
              <w:rPr>
                <w:b/>
                <w:bCs/>
              </w:rPr>
              <w:t>2025</w:t>
            </w:r>
          </w:p>
        </w:tc>
        <w:tc>
          <w:tcPr>
            <w:tcW w:w="1134" w:type="dxa"/>
            <w:noWrap/>
            <w:hideMark/>
          </w:tcPr>
          <w:p w14:paraId="6B9ACDE5" w14:textId="77777777" w:rsidR="009B388A" w:rsidRPr="009F2E1E" w:rsidRDefault="009B388A" w:rsidP="00434CFF">
            <w:pPr>
              <w:jc w:val="center"/>
              <w:cnfStyle w:val="000000000000" w:firstRow="0" w:lastRow="0" w:firstColumn="0" w:lastColumn="0" w:oddVBand="0" w:evenVBand="0" w:oddHBand="0" w:evenHBand="0" w:firstRowFirstColumn="0" w:firstRowLastColumn="0" w:lastRowFirstColumn="0" w:lastRowLastColumn="0"/>
              <w:rPr>
                <w:b/>
                <w:bCs/>
              </w:rPr>
            </w:pPr>
            <w:r w:rsidRPr="009F2E1E">
              <w:rPr>
                <w:b/>
                <w:bCs/>
              </w:rPr>
              <w:t>2026</w:t>
            </w:r>
          </w:p>
        </w:tc>
        <w:tc>
          <w:tcPr>
            <w:tcW w:w="1134" w:type="dxa"/>
            <w:noWrap/>
            <w:hideMark/>
          </w:tcPr>
          <w:p w14:paraId="2CD9B544" w14:textId="77777777" w:rsidR="009B388A" w:rsidRPr="009F2E1E" w:rsidRDefault="009B388A" w:rsidP="00434CFF">
            <w:pPr>
              <w:jc w:val="center"/>
              <w:cnfStyle w:val="000000000000" w:firstRow="0" w:lastRow="0" w:firstColumn="0" w:lastColumn="0" w:oddVBand="0" w:evenVBand="0" w:oddHBand="0" w:evenHBand="0" w:firstRowFirstColumn="0" w:firstRowLastColumn="0" w:lastRowFirstColumn="0" w:lastRowLastColumn="0"/>
              <w:rPr>
                <w:b/>
                <w:bCs/>
              </w:rPr>
            </w:pPr>
            <w:r w:rsidRPr="009F2E1E">
              <w:rPr>
                <w:b/>
                <w:bCs/>
              </w:rPr>
              <w:t>2027</w:t>
            </w:r>
          </w:p>
        </w:tc>
        <w:tc>
          <w:tcPr>
            <w:tcW w:w="1134" w:type="dxa"/>
            <w:noWrap/>
            <w:hideMark/>
          </w:tcPr>
          <w:p w14:paraId="370BBAE9" w14:textId="77777777" w:rsidR="009B388A" w:rsidRPr="009F2E1E" w:rsidRDefault="009B388A" w:rsidP="00434CFF">
            <w:pPr>
              <w:jc w:val="center"/>
              <w:cnfStyle w:val="000000000000" w:firstRow="0" w:lastRow="0" w:firstColumn="0" w:lastColumn="0" w:oddVBand="0" w:evenVBand="0" w:oddHBand="0" w:evenHBand="0" w:firstRowFirstColumn="0" w:firstRowLastColumn="0" w:lastRowFirstColumn="0" w:lastRowLastColumn="0"/>
              <w:rPr>
                <w:b/>
                <w:bCs/>
              </w:rPr>
            </w:pPr>
            <w:r w:rsidRPr="009F2E1E">
              <w:rPr>
                <w:b/>
                <w:bCs/>
              </w:rPr>
              <w:t>2028</w:t>
            </w:r>
          </w:p>
        </w:tc>
      </w:tr>
      <w:tr w:rsidR="009B388A" w:rsidRPr="009F2E1E" w14:paraId="5BB2686E" w14:textId="77777777" w:rsidTr="000650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hideMark/>
          </w:tcPr>
          <w:p w14:paraId="36022849" w14:textId="2A7AB58F" w:rsidR="009B388A" w:rsidRPr="009F2E1E" w:rsidRDefault="009B388A" w:rsidP="009B388A">
            <w:pPr>
              <w:rPr>
                <w:b w:val="0"/>
                <w:bCs w:val="0"/>
              </w:rPr>
            </w:pPr>
            <w:r w:rsidRPr="009F2E1E">
              <w:rPr>
                <w:b w:val="0"/>
                <w:bCs w:val="0"/>
              </w:rPr>
              <w:t>PG</w:t>
            </w:r>
            <w:r>
              <w:rPr>
                <w:b w:val="0"/>
                <w:bCs w:val="0"/>
              </w:rPr>
              <w:t>-1.1.2</w:t>
            </w:r>
            <w:r w:rsidR="00CA64B9">
              <w:rPr>
                <w:b w:val="0"/>
                <w:bCs w:val="0"/>
              </w:rPr>
              <w:t xml:space="preserve"> </w:t>
            </w:r>
            <w:r w:rsidR="00CA64B9" w:rsidRPr="00CA64B9">
              <w:rPr>
                <w:b w:val="0"/>
                <w:bCs w:val="0"/>
              </w:rPr>
              <w:t>Teknoloji bağımlılığıyla mücadele ile ilgili konularda eğitim alan öğretmen sayısı</w:t>
            </w:r>
          </w:p>
        </w:tc>
        <w:tc>
          <w:tcPr>
            <w:tcW w:w="992" w:type="dxa"/>
            <w:noWrap/>
            <w:hideMark/>
          </w:tcPr>
          <w:p w14:paraId="0BD0404E" w14:textId="77777777" w:rsidR="009B388A" w:rsidRPr="009F2E1E" w:rsidRDefault="009B388A" w:rsidP="00434CFF">
            <w:pPr>
              <w:jc w:val="center"/>
              <w:cnfStyle w:val="000000100000" w:firstRow="0" w:lastRow="0" w:firstColumn="0" w:lastColumn="0" w:oddVBand="0" w:evenVBand="0" w:oddHBand="1" w:evenHBand="0" w:firstRowFirstColumn="0" w:firstRowLastColumn="0" w:lastRowFirstColumn="0" w:lastRowLastColumn="0"/>
            </w:pPr>
            <w:r>
              <w:t>20</w:t>
            </w:r>
          </w:p>
        </w:tc>
        <w:tc>
          <w:tcPr>
            <w:tcW w:w="1276" w:type="dxa"/>
            <w:noWrap/>
          </w:tcPr>
          <w:p w14:paraId="4F3FA443" w14:textId="44C9874F" w:rsidR="009B388A" w:rsidRPr="009F2E1E" w:rsidRDefault="009B388A" w:rsidP="00434CFF">
            <w:pPr>
              <w:jc w:val="center"/>
              <w:cnfStyle w:val="000000100000" w:firstRow="0" w:lastRow="0" w:firstColumn="0" w:lastColumn="0" w:oddVBand="0" w:evenVBand="0" w:oddHBand="1" w:evenHBand="0" w:firstRowFirstColumn="0" w:firstRowLastColumn="0" w:lastRowFirstColumn="0" w:lastRowLastColumn="0"/>
            </w:pPr>
            <w:r>
              <w:t>2023-2024</w:t>
            </w:r>
          </w:p>
        </w:tc>
        <w:tc>
          <w:tcPr>
            <w:tcW w:w="1134" w:type="dxa"/>
            <w:noWrap/>
          </w:tcPr>
          <w:p w14:paraId="578D7375" w14:textId="7F3A22B6" w:rsidR="009B388A" w:rsidRPr="009F2E1E" w:rsidRDefault="009B388A" w:rsidP="00434CFF">
            <w:pPr>
              <w:jc w:val="center"/>
              <w:cnfStyle w:val="000000100000" w:firstRow="0" w:lastRow="0" w:firstColumn="0" w:lastColumn="0" w:oddVBand="0" w:evenVBand="0" w:oddHBand="1" w:evenHBand="0" w:firstRowFirstColumn="0" w:firstRowLastColumn="0" w:lastRowFirstColumn="0" w:lastRowLastColumn="0"/>
            </w:pPr>
            <w:r>
              <w:t>80</w:t>
            </w:r>
          </w:p>
        </w:tc>
        <w:tc>
          <w:tcPr>
            <w:tcW w:w="1134" w:type="dxa"/>
            <w:noWrap/>
          </w:tcPr>
          <w:p w14:paraId="68933687" w14:textId="7374B1BC" w:rsidR="009B388A" w:rsidRPr="009F2E1E" w:rsidRDefault="009B388A" w:rsidP="00434CFF">
            <w:pPr>
              <w:jc w:val="center"/>
              <w:cnfStyle w:val="000000100000" w:firstRow="0" w:lastRow="0" w:firstColumn="0" w:lastColumn="0" w:oddVBand="0" w:evenVBand="0" w:oddHBand="1" w:evenHBand="0" w:firstRowFirstColumn="0" w:firstRowLastColumn="0" w:lastRowFirstColumn="0" w:lastRowLastColumn="0"/>
            </w:pPr>
            <w:r>
              <w:t>85</w:t>
            </w:r>
          </w:p>
        </w:tc>
        <w:tc>
          <w:tcPr>
            <w:tcW w:w="1134" w:type="dxa"/>
            <w:noWrap/>
          </w:tcPr>
          <w:p w14:paraId="729FCFE0" w14:textId="264EAA51" w:rsidR="009B388A" w:rsidRPr="009F2E1E" w:rsidRDefault="009B388A" w:rsidP="00434CFF">
            <w:pPr>
              <w:jc w:val="center"/>
              <w:cnfStyle w:val="000000100000" w:firstRow="0" w:lastRow="0" w:firstColumn="0" w:lastColumn="0" w:oddVBand="0" w:evenVBand="0" w:oddHBand="1" w:evenHBand="0" w:firstRowFirstColumn="0" w:firstRowLastColumn="0" w:lastRowFirstColumn="0" w:lastRowLastColumn="0"/>
            </w:pPr>
            <w:r>
              <w:t>90</w:t>
            </w:r>
          </w:p>
        </w:tc>
        <w:tc>
          <w:tcPr>
            <w:tcW w:w="1134" w:type="dxa"/>
            <w:noWrap/>
          </w:tcPr>
          <w:p w14:paraId="77F6C7B9" w14:textId="21E254B6" w:rsidR="009B388A" w:rsidRPr="009F2E1E" w:rsidRDefault="009B388A" w:rsidP="00434CFF">
            <w:pPr>
              <w:jc w:val="center"/>
              <w:cnfStyle w:val="000000100000" w:firstRow="0" w:lastRow="0" w:firstColumn="0" w:lastColumn="0" w:oddVBand="0" w:evenVBand="0" w:oddHBand="1" w:evenHBand="0" w:firstRowFirstColumn="0" w:firstRowLastColumn="0" w:lastRowFirstColumn="0" w:lastRowLastColumn="0"/>
            </w:pPr>
            <w:r>
              <w:t>95</w:t>
            </w:r>
          </w:p>
        </w:tc>
        <w:tc>
          <w:tcPr>
            <w:tcW w:w="1134" w:type="dxa"/>
            <w:noWrap/>
          </w:tcPr>
          <w:p w14:paraId="5158EE14" w14:textId="48176DB7" w:rsidR="009B388A" w:rsidRPr="009F2E1E" w:rsidRDefault="009B388A" w:rsidP="00434CFF">
            <w:pPr>
              <w:jc w:val="center"/>
              <w:cnfStyle w:val="000000100000" w:firstRow="0" w:lastRow="0" w:firstColumn="0" w:lastColumn="0" w:oddVBand="0" w:evenVBand="0" w:oddHBand="1" w:evenHBand="0" w:firstRowFirstColumn="0" w:firstRowLastColumn="0" w:lastRowFirstColumn="0" w:lastRowLastColumn="0"/>
            </w:pPr>
            <w:r>
              <w:t>98</w:t>
            </w:r>
          </w:p>
        </w:tc>
      </w:tr>
      <w:tr w:rsidR="009B388A" w:rsidRPr="009F2E1E" w14:paraId="68C3F58C" w14:textId="77777777" w:rsidTr="0006501E">
        <w:trPr>
          <w:trHeight w:val="300"/>
        </w:trPr>
        <w:tc>
          <w:tcPr>
            <w:cnfStyle w:val="001000000000" w:firstRow="0" w:lastRow="0" w:firstColumn="1" w:lastColumn="0" w:oddVBand="0" w:evenVBand="0" w:oddHBand="0" w:evenHBand="0" w:firstRowFirstColumn="0" w:firstRowLastColumn="0" w:lastRowFirstColumn="0" w:lastRowLastColumn="0"/>
            <w:tcW w:w="2694" w:type="dxa"/>
          </w:tcPr>
          <w:p w14:paraId="665D24C4" w14:textId="353C1F0A" w:rsidR="009B388A" w:rsidRDefault="009B388A" w:rsidP="009B388A">
            <w:pPr>
              <w:rPr>
                <w:b w:val="0"/>
                <w:bCs w:val="0"/>
              </w:rPr>
            </w:pPr>
            <w:r w:rsidRPr="009F2E1E">
              <w:rPr>
                <w:b w:val="0"/>
                <w:bCs w:val="0"/>
              </w:rPr>
              <w:t>PG-</w:t>
            </w:r>
            <w:r>
              <w:rPr>
                <w:b w:val="0"/>
                <w:bCs w:val="0"/>
              </w:rPr>
              <w:t>1.1.3</w:t>
            </w:r>
            <w:r w:rsidR="00CA64B9">
              <w:rPr>
                <w:b w:val="0"/>
                <w:bCs w:val="0"/>
              </w:rPr>
              <w:t xml:space="preserve"> </w:t>
            </w:r>
            <w:r w:rsidR="00CA64B9" w:rsidRPr="00CA64B9">
              <w:rPr>
                <w:b w:val="0"/>
                <w:bCs w:val="0"/>
              </w:rPr>
              <w:t>Teknoloji bağımlılığıyla mücadele ile ilgili konularda eğitim alan çocuk sayısı</w:t>
            </w:r>
          </w:p>
        </w:tc>
        <w:tc>
          <w:tcPr>
            <w:tcW w:w="992" w:type="dxa"/>
            <w:noWrap/>
          </w:tcPr>
          <w:p w14:paraId="1E58671F" w14:textId="77777777" w:rsidR="009B388A" w:rsidRPr="009F2E1E" w:rsidRDefault="009B388A" w:rsidP="00434CFF">
            <w:pPr>
              <w:jc w:val="center"/>
              <w:cnfStyle w:val="000000000000" w:firstRow="0" w:lastRow="0" w:firstColumn="0" w:lastColumn="0" w:oddVBand="0" w:evenVBand="0" w:oddHBand="0" w:evenHBand="0" w:firstRowFirstColumn="0" w:firstRowLastColumn="0" w:lastRowFirstColumn="0" w:lastRowLastColumn="0"/>
            </w:pPr>
            <w:r>
              <w:t>20</w:t>
            </w:r>
          </w:p>
        </w:tc>
        <w:tc>
          <w:tcPr>
            <w:tcW w:w="1276" w:type="dxa"/>
            <w:noWrap/>
          </w:tcPr>
          <w:p w14:paraId="4078C3AA" w14:textId="20F50DB1" w:rsidR="009B388A" w:rsidRDefault="009B388A" w:rsidP="00434CFF">
            <w:pPr>
              <w:jc w:val="center"/>
              <w:cnfStyle w:val="000000000000" w:firstRow="0" w:lastRow="0" w:firstColumn="0" w:lastColumn="0" w:oddVBand="0" w:evenVBand="0" w:oddHBand="0" w:evenHBand="0" w:firstRowFirstColumn="0" w:firstRowLastColumn="0" w:lastRowFirstColumn="0" w:lastRowLastColumn="0"/>
            </w:pPr>
            <w:r>
              <w:t>2023-2024</w:t>
            </w:r>
          </w:p>
        </w:tc>
        <w:tc>
          <w:tcPr>
            <w:tcW w:w="1134" w:type="dxa"/>
            <w:noWrap/>
          </w:tcPr>
          <w:p w14:paraId="73F71B75" w14:textId="701E97D9" w:rsidR="009B388A" w:rsidRDefault="009B388A" w:rsidP="00434CFF">
            <w:pPr>
              <w:jc w:val="center"/>
              <w:cnfStyle w:val="000000000000" w:firstRow="0" w:lastRow="0" w:firstColumn="0" w:lastColumn="0" w:oddVBand="0" w:evenVBand="0" w:oddHBand="0" w:evenHBand="0" w:firstRowFirstColumn="0" w:firstRowLastColumn="0" w:lastRowFirstColumn="0" w:lastRowLastColumn="0"/>
            </w:pPr>
            <w:r>
              <w:t>95</w:t>
            </w:r>
          </w:p>
        </w:tc>
        <w:tc>
          <w:tcPr>
            <w:tcW w:w="1134" w:type="dxa"/>
            <w:noWrap/>
          </w:tcPr>
          <w:p w14:paraId="69E55B60" w14:textId="7136BD43" w:rsidR="009B388A" w:rsidRDefault="009B388A" w:rsidP="00434CFF">
            <w:pPr>
              <w:jc w:val="center"/>
              <w:cnfStyle w:val="000000000000" w:firstRow="0" w:lastRow="0" w:firstColumn="0" w:lastColumn="0" w:oddVBand="0" w:evenVBand="0" w:oddHBand="0" w:evenHBand="0" w:firstRowFirstColumn="0" w:firstRowLastColumn="0" w:lastRowFirstColumn="0" w:lastRowLastColumn="0"/>
            </w:pPr>
            <w:r>
              <w:t>96</w:t>
            </w:r>
          </w:p>
        </w:tc>
        <w:tc>
          <w:tcPr>
            <w:tcW w:w="1134" w:type="dxa"/>
            <w:noWrap/>
          </w:tcPr>
          <w:p w14:paraId="1EEF6617" w14:textId="57487DF5" w:rsidR="009B388A" w:rsidRDefault="009B388A" w:rsidP="00434CFF">
            <w:pPr>
              <w:jc w:val="center"/>
              <w:cnfStyle w:val="000000000000" w:firstRow="0" w:lastRow="0" w:firstColumn="0" w:lastColumn="0" w:oddVBand="0" w:evenVBand="0" w:oddHBand="0" w:evenHBand="0" w:firstRowFirstColumn="0" w:firstRowLastColumn="0" w:lastRowFirstColumn="0" w:lastRowLastColumn="0"/>
            </w:pPr>
            <w:r>
              <w:t>97</w:t>
            </w:r>
          </w:p>
        </w:tc>
        <w:tc>
          <w:tcPr>
            <w:tcW w:w="1134" w:type="dxa"/>
            <w:noWrap/>
          </w:tcPr>
          <w:p w14:paraId="612C4FA1" w14:textId="2D4F6634" w:rsidR="009B388A" w:rsidRDefault="009B388A" w:rsidP="00434CFF">
            <w:pPr>
              <w:jc w:val="center"/>
              <w:cnfStyle w:val="000000000000" w:firstRow="0" w:lastRow="0" w:firstColumn="0" w:lastColumn="0" w:oddVBand="0" w:evenVBand="0" w:oddHBand="0" w:evenHBand="0" w:firstRowFirstColumn="0" w:firstRowLastColumn="0" w:lastRowFirstColumn="0" w:lastRowLastColumn="0"/>
            </w:pPr>
            <w:r>
              <w:t>98</w:t>
            </w:r>
          </w:p>
        </w:tc>
        <w:tc>
          <w:tcPr>
            <w:tcW w:w="1134" w:type="dxa"/>
            <w:noWrap/>
          </w:tcPr>
          <w:p w14:paraId="7BF7B411" w14:textId="4E159C90" w:rsidR="009B388A" w:rsidRDefault="009B388A" w:rsidP="00434CFF">
            <w:pPr>
              <w:jc w:val="center"/>
              <w:cnfStyle w:val="000000000000" w:firstRow="0" w:lastRow="0" w:firstColumn="0" w:lastColumn="0" w:oddVBand="0" w:evenVBand="0" w:oddHBand="0" w:evenHBand="0" w:firstRowFirstColumn="0" w:firstRowLastColumn="0" w:lastRowFirstColumn="0" w:lastRowLastColumn="0"/>
            </w:pPr>
            <w:r>
              <w:t>99</w:t>
            </w:r>
          </w:p>
        </w:tc>
      </w:tr>
      <w:tr w:rsidR="009B388A" w:rsidRPr="009F2E1E" w14:paraId="0CB048B7" w14:textId="77777777" w:rsidTr="000650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tcPr>
          <w:p w14:paraId="40AFE1FD" w14:textId="4B15E932" w:rsidR="009B388A" w:rsidRDefault="009B388A" w:rsidP="009B388A">
            <w:pPr>
              <w:rPr>
                <w:b w:val="0"/>
                <w:bCs w:val="0"/>
              </w:rPr>
            </w:pPr>
            <w:r w:rsidRPr="009F2E1E">
              <w:rPr>
                <w:b w:val="0"/>
                <w:bCs w:val="0"/>
              </w:rPr>
              <w:t>PG-</w:t>
            </w:r>
            <w:r>
              <w:rPr>
                <w:b w:val="0"/>
                <w:bCs w:val="0"/>
              </w:rPr>
              <w:t>1.1.4</w:t>
            </w:r>
            <w:r w:rsidR="00CA64B9">
              <w:rPr>
                <w:b w:val="0"/>
                <w:bCs w:val="0"/>
              </w:rPr>
              <w:t xml:space="preserve"> </w:t>
            </w:r>
            <w:r w:rsidR="00CA64B9" w:rsidRPr="00CA64B9">
              <w:rPr>
                <w:b w:val="0"/>
                <w:bCs w:val="0"/>
              </w:rPr>
              <w:t>Akran zorbalığı ve siber zorbalıkla ilgili konularda eğitim alan öğretmen sayısı</w:t>
            </w:r>
          </w:p>
        </w:tc>
        <w:tc>
          <w:tcPr>
            <w:tcW w:w="992" w:type="dxa"/>
            <w:noWrap/>
          </w:tcPr>
          <w:p w14:paraId="367D707E" w14:textId="77777777" w:rsidR="009B388A" w:rsidRPr="009F2E1E" w:rsidRDefault="009B388A" w:rsidP="00434CFF">
            <w:pPr>
              <w:jc w:val="center"/>
              <w:cnfStyle w:val="000000100000" w:firstRow="0" w:lastRow="0" w:firstColumn="0" w:lastColumn="0" w:oddVBand="0" w:evenVBand="0" w:oddHBand="1" w:evenHBand="0" w:firstRowFirstColumn="0" w:firstRowLastColumn="0" w:lastRowFirstColumn="0" w:lastRowLastColumn="0"/>
            </w:pPr>
            <w:r>
              <w:t>20</w:t>
            </w:r>
          </w:p>
        </w:tc>
        <w:tc>
          <w:tcPr>
            <w:tcW w:w="1276" w:type="dxa"/>
            <w:noWrap/>
          </w:tcPr>
          <w:p w14:paraId="0551537D" w14:textId="741B0834" w:rsidR="009B388A" w:rsidRDefault="009B388A" w:rsidP="00434CFF">
            <w:pPr>
              <w:jc w:val="center"/>
              <w:cnfStyle w:val="000000100000" w:firstRow="0" w:lastRow="0" w:firstColumn="0" w:lastColumn="0" w:oddVBand="0" w:evenVBand="0" w:oddHBand="1" w:evenHBand="0" w:firstRowFirstColumn="0" w:firstRowLastColumn="0" w:lastRowFirstColumn="0" w:lastRowLastColumn="0"/>
            </w:pPr>
            <w:r>
              <w:t>2023-2024</w:t>
            </w:r>
          </w:p>
        </w:tc>
        <w:tc>
          <w:tcPr>
            <w:tcW w:w="1134" w:type="dxa"/>
            <w:noWrap/>
          </w:tcPr>
          <w:p w14:paraId="1BFCA15A" w14:textId="21394E54" w:rsidR="009B388A" w:rsidRDefault="009B388A" w:rsidP="00434CFF">
            <w:pPr>
              <w:jc w:val="center"/>
              <w:cnfStyle w:val="000000100000" w:firstRow="0" w:lastRow="0" w:firstColumn="0" w:lastColumn="0" w:oddVBand="0" w:evenVBand="0" w:oddHBand="1" w:evenHBand="0" w:firstRowFirstColumn="0" w:firstRowLastColumn="0" w:lastRowFirstColumn="0" w:lastRowLastColumn="0"/>
            </w:pPr>
            <w:r>
              <w:t>10</w:t>
            </w:r>
          </w:p>
        </w:tc>
        <w:tc>
          <w:tcPr>
            <w:tcW w:w="1134" w:type="dxa"/>
            <w:noWrap/>
          </w:tcPr>
          <w:p w14:paraId="45C6C35A" w14:textId="2D85986C" w:rsidR="009B388A" w:rsidRDefault="009B388A" w:rsidP="00434CFF">
            <w:pPr>
              <w:jc w:val="center"/>
              <w:cnfStyle w:val="000000100000" w:firstRow="0" w:lastRow="0" w:firstColumn="0" w:lastColumn="0" w:oddVBand="0" w:evenVBand="0" w:oddHBand="1" w:evenHBand="0" w:firstRowFirstColumn="0" w:firstRowLastColumn="0" w:lastRowFirstColumn="0" w:lastRowLastColumn="0"/>
            </w:pPr>
            <w:r>
              <w:t>40</w:t>
            </w:r>
          </w:p>
        </w:tc>
        <w:tc>
          <w:tcPr>
            <w:tcW w:w="1134" w:type="dxa"/>
            <w:noWrap/>
          </w:tcPr>
          <w:p w14:paraId="75411C5F" w14:textId="55E6DB0A" w:rsidR="009B388A" w:rsidRDefault="009B388A" w:rsidP="00434CFF">
            <w:pPr>
              <w:jc w:val="center"/>
              <w:cnfStyle w:val="000000100000" w:firstRow="0" w:lastRow="0" w:firstColumn="0" w:lastColumn="0" w:oddVBand="0" w:evenVBand="0" w:oddHBand="1" w:evenHBand="0" w:firstRowFirstColumn="0" w:firstRowLastColumn="0" w:lastRowFirstColumn="0" w:lastRowLastColumn="0"/>
            </w:pPr>
            <w:r>
              <w:t>50</w:t>
            </w:r>
          </w:p>
        </w:tc>
        <w:tc>
          <w:tcPr>
            <w:tcW w:w="1134" w:type="dxa"/>
            <w:noWrap/>
          </w:tcPr>
          <w:p w14:paraId="5DEA700E" w14:textId="38E40929" w:rsidR="009B388A" w:rsidRDefault="009B388A" w:rsidP="00434CFF">
            <w:pPr>
              <w:jc w:val="center"/>
              <w:cnfStyle w:val="000000100000" w:firstRow="0" w:lastRow="0" w:firstColumn="0" w:lastColumn="0" w:oddVBand="0" w:evenVBand="0" w:oddHBand="1" w:evenHBand="0" w:firstRowFirstColumn="0" w:firstRowLastColumn="0" w:lastRowFirstColumn="0" w:lastRowLastColumn="0"/>
            </w:pPr>
            <w:r>
              <w:t>60</w:t>
            </w:r>
          </w:p>
        </w:tc>
        <w:tc>
          <w:tcPr>
            <w:tcW w:w="1134" w:type="dxa"/>
            <w:noWrap/>
          </w:tcPr>
          <w:p w14:paraId="05D9B98F" w14:textId="2459E3C0" w:rsidR="009B388A" w:rsidRDefault="009B388A" w:rsidP="00434CFF">
            <w:pPr>
              <w:jc w:val="center"/>
              <w:cnfStyle w:val="000000100000" w:firstRow="0" w:lastRow="0" w:firstColumn="0" w:lastColumn="0" w:oddVBand="0" w:evenVBand="0" w:oddHBand="1" w:evenHBand="0" w:firstRowFirstColumn="0" w:firstRowLastColumn="0" w:lastRowFirstColumn="0" w:lastRowLastColumn="0"/>
            </w:pPr>
            <w:r>
              <w:t>70</w:t>
            </w:r>
          </w:p>
        </w:tc>
      </w:tr>
      <w:tr w:rsidR="009B388A" w:rsidRPr="009F2E1E" w14:paraId="422B24D8" w14:textId="77777777" w:rsidTr="0006501E">
        <w:trPr>
          <w:trHeight w:val="300"/>
        </w:trPr>
        <w:tc>
          <w:tcPr>
            <w:cnfStyle w:val="001000000000" w:firstRow="0" w:lastRow="0" w:firstColumn="1" w:lastColumn="0" w:oddVBand="0" w:evenVBand="0" w:oddHBand="0" w:evenHBand="0" w:firstRowFirstColumn="0" w:firstRowLastColumn="0" w:lastRowFirstColumn="0" w:lastRowLastColumn="0"/>
            <w:tcW w:w="2694" w:type="dxa"/>
          </w:tcPr>
          <w:p w14:paraId="61E25CEF" w14:textId="719AE5B5" w:rsidR="009B388A" w:rsidRDefault="009B388A" w:rsidP="00434CFF">
            <w:pPr>
              <w:rPr>
                <w:b w:val="0"/>
                <w:bCs w:val="0"/>
              </w:rPr>
            </w:pPr>
            <w:r>
              <w:rPr>
                <w:b w:val="0"/>
                <w:bCs w:val="0"/>
              </w:rPr>
              <w:t>PG-1.1.5</w:t>
            </w:r>
            <w:r w:rsidR="00CA64B9">
              <w:rPr>
                <w:b w:val="0"/>
                <w:bCs w:val="0"/>
              </w:rPr>
              <w:t xml:space="preserve"> </w:t>
            </w:r>
            <w:r w:rsidR="00CA64B9" w:rsidRPr="00CA64B9">
              <w:rPr>
                <w:b w:val="0"/>
                <w:bCs w:val="0"/>
              </w:rPr>
              <w:t xml:space="preserve">Akran zorbalığı </w:t>
            </w:r>
            <w:r w:rsidR="00CA64B9" w:rsidRPr="00CA64B9">
              <w:rPr>
                <w:b w:val="0"/>
                <w:bCs w:val="0"/>
              </w:rPr>
              <w:lastRenderedPageBreak/>
              <w:t>ve siber zorbalıkla ilgili konularda eğitim alan veli sayısı</w:t>
            </w:r>
          </w:p>
        </w:tc>
        <w:tc>
          <w:tcPr>
            <w:tcW w:w="992" w:type="dxa"/>
            <w:noWrap/>
          </w:tcPr>
          <w:p w14:paraId="44142F77" w14:textId="77777777" w:rsidR="009B388A" w:rsidRPr="009F2E1E" w:rsidRDefault="009B388A" w:rsidP="00434CFF">
            <w:pPr>
              <w:jc w:val="center"/>
              <w:cnfStyle w:val="000000000000" w:firstRow="0" w:lastRow="0" w:firstColumn="0" w:lastColumn="0" w:oddVBand="0" w:evenVBand="0" w:oddHBand="0" w:evenHBand="0" w:firstRowFirstColumn="0" w:firstRowLastColumn="0" w:lastRowFirstColumn="0" w:lastRowLastColumn="0"/>
            </w:pPr>
            <w:r>
              <w:lastRenderedPageBreak/>
              <w:t>20</w:t>
            </w:r>
          </w:p>
        </w:tc>
        <w:tc>
          <w:tcPr>
            <w:tcW w:w="1276" w:type="dxa"/>
            <w:noWrap/>
          </w:tcPr>
          <w:p w14:paraId="556DBE9F" w14:textId="4C16A8FA" w:rsidR="009B388A" w:rsidRDefault="009B388A" w:rsidP="00434CFF">
            <w:pPr>
              <w:jc w:val="center"/>
              <w:cnfStyle w:val="000000000000" w:firstRow="0" w:lastRow="0" w:firstColumn="0" w:lastColumn="0" w:oddVBand="0" w:evenVBand="0" w:oddHBand="0" w:evenHBand="0" w:firstRowFirstColumn="0" w:firstRowLastColumn="0" w:lastRowFirstColumn="0" w:lastRowLastColumn="0"/>
            </w:pPr>
            <w:r>
              <w:t>2023-2024</w:t>
            </w:r>
          </w:p>
        </w:tc>
        <w:tc>
          <w:tcPr>
            <w:tcW w:w="1134" w:type="dxa"/>
            <w:noWrap/>
          </w:tcPr>
          <w:p w14:paraId="6E36C428" w14:textId="4C9E4FFE" w:rsidR="009B388A" w:rsidRDefault="009B388A" w:rsidP="00434CFF">
            <w:pPr>
              <w:jc w:val="center"/>
              <w:cnfStyle w:val="000000000000" w:firstRow="0" w:lastRow="0" w:firstColumn="0" w:lastColumn="0" w:oddVBand="0" w:evenVBand="0" w:oddHBand="0" w:evenHBand="0" w:firstRowFirstColumn="0" w:firstRowLastColumn="0" w:lastRowFirstColumn="0" w:lastRowLastColumn="0"/>
            </w:pPr>
            <w:r>
              <w:t>10</w:t>
            </w:r>
          </w:p>
        </w:tc>
        <w:tc>
          <w:tcPr>
            <w:tcW w:w="1134" w:type="dxa"/>
            <w:noWrap/>
          </w:tcPr>
          <w:p w14:paraId="46103009" w14:textId="711363B2" w:rsidR="009B388A" w:rsidRDefault="009B388A" w:rsidP="00434CFF">
            <w:pPr>
              <w:jc w:val="center"/>
              <w:cnfStyle w:val="000000000000" w:firstRow="0" w:lastRow="0" w:firstColumn="0" w:lastColumn="0" w:oddVBand="0" w:evenVBand="0" w:oddHBand="0" w:evenHBand="0" w:firstRowFirstColumn="0" w:firstRowLastColumn="0" w:lastRowFirstColumn="0" w:lastRowLastColumn="0"/>
            </w:pPr>
            <w:r>
              <w:t>40</w:t>
            </w:r>
          </w:p>
        </w:tc>
        <w:tc>
          <w:tcPr>
            <w:tcW w:w="1134" w:type="dxa"/>
            <w:noWrap/>
          </w:tcPr>
          <w:p w14:paraId="760FACB2" w14:textId="60F46F89" w:rsidR="009B388A" w:rsidRDefault="009B388A" w:rsidP="00434CFF">
            <w:pPr>
              <w:jc w:val="center"/>
              <w:cnfStyle w:val="000000000000" w:firstRow="0" w:lastRow="0" w:firstColumn="0" w:lastColumn="0" w:oddVBand="0" w:evenVBand="0" w:oddHBand="0" w:evenHBand="0" w:firstRowFirstColumn="0" w:firstRowLastColumn="0" w:lastRowFirstColumn="0" w:lastRowLastColumn="0"/>
            </w:pPr>
            <w:r>
              <w:t>50</w:t>
            </w:r>
          </w:p>
        </w:tc>
        <w:tc>
          <w:tcPr>
            <w:tcW w:w="1134" w:type="dxa"/>
            <w:noWrap/>
          </w:tcPr>
          <w:p w14:paraId="52612A4A" w14:textId="6629C886" w:rsidR="009B388A" w:rsidRDefault="009B388A" w:rsidP="00434CFF">
            <w:pPr>
              <w:jc w:val="center"/>
              <w:cnfStyle w:val="000000000000" w:firstRow="0" w:lastRow="0" w:firstColumn="0" w:lastColumn="0" w:oddVBand="0" w:evenVBand="0" w:oddHBand="0" w:evenHBand="0" w:firstRowFirstColumn="0" w:firstRowLastColumn="0" w:lastRowFirstColumn="0" w:lastRowLastColumn="0"/>
            </w:pPr>
            <w:r>
              <w:t>60</w:t>
            </w:r>
          </w:p>
        </w:tc>
        <w:tc>
          <w:tcPr>
            <w:tcW w:w="1134" w:type="dxa"/>
            <w:noWrap/>
          </w:tcPr>
          <w:p w14:paraId="74A03C03" w14:textId="72FC782D" w:rsidR="009B388A" w:rsidRDefault="009B388A" w:rsidP="00434CFF">
            <w:pPr>
              <w:jc w:val="center"/>
              <w:cnfStyle w:val="000000000000" w:firstRow="0" w:lastRow="0" w:firstColumn="0" w:lastColumn="0" w:oddVBand="0" w:evenVBand="0" w:oddHBand="0" w:evenHBand="0" w:firstRowFirstColumn="0" w:firstRowLastColumn="0" w:lastRowFirstColumn="0" w:lastRowLastColumn="0"/>
            </w:pPr>
            <w:r>
              <w:t>70</w:t>
            </w:r>
          </w:p>
        </w:tc>
      </w:tr>
      <w:tr w:rsidR="009B388A" w:rsidRPr="009F2E1E" w14:paraId="4CEE9C12" w14:textId="77777777" w:rsidTr="000650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tcPr>
          <w:p w14:paraId="0C313FB9" w14:textId="265B6097" w:rsidR="009B388A" w:rsidRDefault="009B388A" w:rsidP="009B388A">
            <w:pPr>
              <w:rPr>
                <w:b w:val="0"/>
                <w:bCs w:val="0"/>
              </w:rPr>
            </w:pPr>
            <w:r w:rsidRPr="009F2E1E">
              <w:rPr>
                <w:b w:val="0"/>
                <w:bCs w:val="0"/>
              </w:rPr>
              <w:lastRenderedPageBreak/>
              <w:t>PG-</w:t>
            </w:r>
            <w:r>
              <w:rPr>
                <w:b w:val="0"/>
                <w:bCs w:val="0"/>
              </w:rPr>
              <w:t>1.1.6</w:t>
            </w:r>
            <w:r w:rsidR="00CA64B9">
              <w:rPr>
                <w:b w:val="0"/>
                <w:bCs w:val="0"/>
              </w:rPr>
              <w:t xml:space="preserve"> </w:t>
            </w:r>
            <w:r w:rsidR="00CA64B9" w:rsidRPr="00CA64B9">
              <w:rPr>
                <w:b w:val="0"/>
                <w:bCs w:val="0"/>
              </w:rPr>
              <w:t>Hijyen, gıda güvenliği, bulaşıcı hastalıklar ile ilgili konularda eğitim alan öğretmen sayıs</w:t>
            </w:r>
            <w:r w:rsidR="00D1296B">
              <w:rPr>
                <w:b w:val="0"/>
                <w:bCs w:val="0"/>
              </w:rPr>
              <w:t>ı</w:t>
            </w:r>
          </w:p>
        </w:tc>
        <w:tc>
          <w:tcPr>
            <w:tcW w:w="992" w:type="dxa"/>
            <w:noWrap/>
          </w:tcPr>
          <w:p w14:paraId="58665A19" w14:textId="77777777" w:rsidR="009B388A" w:rsidRPr="009F2E1E" w:rsidRDefault="009B388A" w:rsidP="00434CFF">
            <w:pPr>
              <w:jc w:val="center"/>
              <w:cnfStyle w:val="000000100000" w:firstRow="0" w:lastRow="0" w:firstColumn="0" w:lastColumn="0" w:oddVBand="0" w:evenVBand="0" w:oddHBand="1" w:evenHBand="0" w:firstRowFirstColumn="0" w:firstRowLastColumn="0" w:lastRowFirstColumn="0" w:lastRowLastColumn="0"/>
            </w:pPr>
            <w:r>
              <w:t>20</w:t>
            </w:r>
          </w:p>
        </w:tc>
        <w:tc>
          <w:tcPr>
            <w:tcW w:w="1276" w:type="dxa"/>
            <w:noWrap/>
          </w:tcPr>
          <w:p w14:paraId="699B4C44" w14:textId="0E132FB3" w:rsidR="009B388A" w:rsidRDefault="009B388A" w:rsidP="00434CFF">
            <w:pPr>
              <w:jc w:val="center"/>
              <w:cnfStyle w:val="000000100000" w:firstRow="0" w:lastRow="0" w:firstColumn="0" w:lastColumn="0" w:oddVBand="0" w:evenVBand="0" w:oddHBand="1" w:evenHBand="0" w:firstRowFirstColumn="0" w:firstRowLastColumn="0" w:lastRowFirstColumn="0" w:lastRowLastColumn="0"/>
            </w:pPr>
            <w:r>
              <w:t>2023-2024</w:t>
            </w:r>
          </w:p>
        </w:tc>
        <w:tc>
          <w:tcPr>
            <w:tcW w:w="1134" w:type="dxa"/>
            <w:noWrap/>
          </w:tcPr>
          <w:p w14:paraId="05C9CF15" w14:textId="08498C6A" w:rsidR="009B388A" w:rsidRDefault="009B388A" w:rsidP="00434CFF">
            <w:pPr>
              <w:jc w:val="center"/>
              <w:cnfStyle w:val="000000100000" w:firstRow="0" w:lastRow="0" w:firstColumn="0" w:lastColumn="0" w:oddVBand="0" w:evenVBand="0" w:oddHBand="1" w:evenHBand="0" w:firstRowFirstColumn="0" w:firstRowLastColumn="0" w:lastRowFirstColumn="0" w:lastRowLastColumn="0"/>
            </w:pPr>
            <w:r>
              <w:t>10</w:t>
            </w:r>
          </w:p>
        </w:tc>
        <w:tc>
          <w:tcPr>
            <w:tcW w:w="1134" w:type="dxa"/>
            <w:noWrap/>
          </w:tcPr>
          <w:p w14:paraId="2A1A0E34" w14:textId="507258C6" w:rsidR="009B388A" w:rsidRDefault="009B388A" w:rsidP="00434CFF">
            <w:pPr>
              <w:jc w:val="center"/>
              <w:cnfStyle w:val="000000100000" w:firstRow="0" w:lastRow="0" w:firstColumn="0" w:lastColumn="0" w:oddVBand="0" w:evenVBand="0" w:oddHBand="1" w:evenHBand="0" w:firstRowFirstColumn="0" w:firstRowLastColumn="0" w:lastRowFirstColumn="0" w:lastRowLastColumn="0"/>
            </w:pPr>
            <w:r>
              <w:t>40</w:t>
            </w:r>
          </w:p>
        </w:tc>
        <w:tc>
          <w:tcPr>
            <w:tcW w:w="1134" w:type="dxa"/>
            <w:noWrap/>
          </w:tcPr>
          <w:p w14:paraId="449FB5DC" w14:textId="09AEB6FD" w:rsidR="009B388A" w:rsidRDefault="009B388A" w:rsidP="00434CFF">
            <w:pPr>
              <w:jc w:val="center"/>
              <w:cnfStyle w:val="000000100000" w:firstRow="0" w:lastRow="0" w:firstColumn="0" w:lastColumn="0" w:oddVBand="0" w:evenVBand="0" w:oddHBand="1" w:evenHBand="0" w:firstRowFirstColumn="0" w:firstRowLastColumn="0" w:lastRowFirstColumn="0" w:lastRowLastColumn="0"/>
            </w:pPr>
            <w:r>
              <w:t>50</w:t>
            </w:r>
          </w:p>
        </w:tc>
        <w:tc>
          <w:tcPr>
            <w:tcW w:w="1134" w:type="dxa"/>
            <w:noWrap/>
          </w:tcPr>
          <w:p w14:paraId="3E109203" w14:textId="6C9BDFB8" w:rsidR="009B388A" w:rsidRDefault="00061E9F" w:rsidP="00434CFF">
            <w:pPr>
              <w:jc w:val="center"/>
              <w:cnfStyle w:val="000000100000" w:firstRow="0" w:lastRow="0" w:firstColumn="0" w:lastColumn="0" w:oddVBand="0" w:evenVBand="0" w:oddHBand="1" w:evenHBand="0" w:firstRowFirstColumn="0" w:firstRowLastColumn="0" w:lastRowFirstColumn="0" w:lastRowLastColumn="0"/>
            </w:pPr>
            <w:r>
              <w:t>60</w:t>
            </w:r>
          </w:p>
        </w:tc>
        <w:tc>
          <w:tcPr>
            <w:tcW w:w="1134" w:type="dxa"/>
            <w:noWrap/>
          </w:tcPr>
          <w:p w14:paraId="1CBE55CF" w14:textId="39529FBA" w:rsidR="009B388A" w:rsidRDefault="00061E9F" w:rsidP="00434CFF">
            <w:pPr>
              <w:jc w:val="center"/>
              <w:cnfStyle w:val="000000100000" w:firstRow="0" w:lastRow="0" w:firstColumn="0" w:lastColumn="0" w:oddVBand="0" w:evenVBand="0" w:oddHBand="1" w:evenHBand="0" w:firstRowFirstColumn="0" w:firstRowLastColumn="0" w:lastRowFirstColumn="0" w:lastRowLastColumn="0"/>
            </w:pPr>
            <w:r>
              <w:t>70</w:t>
            </w:r>
          </w:p>
        </w:tc>
      </w:tr>
      <w:tr w:rsidR="00434CFF" w:rsidRPr="009F2E1E" w14:paraId="3492CE14" w14:textId="77777777" w:rsidTr="0006501E">
        <w:trPr>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2300E728" w14:textId="77777777" w:rsidR="00434CFF" w:rsidRDefault="00434CFF" w:rsidP="00434CFF">
            <w:pPr>
              <w:rPr>
                <w:b w:val="0"/>
                <w:bCs w:val="0"/>
              </w:rPr>
            </w:pPr>
          </w:p>
          <w:p w14:paraId="74B0A373" w14:textId="77777777" w:rsidR="00434CFF" w:rsidRPr="009F2E1E" w:rsidRDefault="00434CFF" w:rsidP="00434CFF">
            <w:pPr>
              <w:rPr>
                <w:b w:val="0"/>
                <w:bCs w:val="0"/>
              </w:rPr>
            </w:pPr>
            <w:r w:rsidRPr="009F2E1E">
              <w:rPr>
                <w:b w:val="0"/>
                <w:bCs w:val="0"/>
              </w:rPr>
              <w:t>Sorumlu Birim</w:t>
            </w:r>
          </w:p>
        </w:tc>
        <w:tc>
          <w:tcPr>
            <w:tcW w:w="7938" w:type="dxa"/>
            <w:gridSpan w:val="7"/>
            <w:noWrap/>
            <w:hideMark/>
          </w:tcPr>
          <w:p w14:paraId="377B5C47" w14:textId="77777777" w:rsidR="00434CFF" w:rsidRDefault="00434CFF" w:rsidP="00434CFF">
            <w:pPr>
              <w:cnfStyle w:val="000000000000" w:firstRow="0" w:lastRow="0" w:firstColumn="0" w:lastColumn="0" w:oddVBand="0" w:evenVBand="0" w:oddHBand="0" w:evenHBand="0" w:firstRowFirstColumn="0" w:firstRowLastColumn="0" w:lastRowFirstColumn="0" w:lastRowLastColumn="0"/>
            </w:pPr>
            <w:r>
              <w:t>Okul müdürü-Müdür Yardımcısı</w:t>
            </w:r>
          </w:p>
          <w:p w14:paraId="128FE00B" w14:textId="77777777" w:rsidR="00434CFF" w:rsidRPr="009F2E1E" w:rsidRDefault="00434CFF" w:rsidP="00434CFF">
            <w:pPr>
              <w:cnfStyle w:val="000000000000" w:firstRow="0" w:lastRow="0" w:firstColumn="0" w:lastColumn="0" w:oddVBand="0" w:evenVBand="0" w:oddHBand="0" w:evenHBand="0" w:firstRowFirstColumn="0" w:firstRowLastColumn="0" w:lastRowFirstColumn="0" w:lastRowLastColumn="0"/>
            </w:pPr>
          </w:p>
        </w:tc>
      </w:tr>
      <w:tr w:rsidR="00434CFF" w:rsidRPr="009F2E1E" w14:paraId="7724C3F4" w14:textId="77777777" w:rsidTr="000650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7EF8A510" w14:textId="77777777" w:rsidR="00434CFF" w:rsidRDefault="00434CFF" w:rsidP="00434CFF">
            <w:pPr>
              <w:rPr>
                <w:b w:val="0"/>
                <w:bCs w:val="0"/>
              </w:rPr>
            </w:pPr>
          </w:p>
          <w:p w14:paraId="23E141D0" w14:textId="77777777" w:rsidR="00434CFF" w:rsidRPr="009F2E1E" w:rsidRDefault="00434CFF" w:rsidP="00434CFF">
            <w:pPr>
              <w:rPr>
                <w:b w:val="0"/>
                <w:bCs w:val="0"/>
              </w:rPr>
            </w:pPr>
            <w:r w:rsidRPr="009F2E1E">
              <w:rPr>
                <w:b w:val="0"/>
                <w:bCs w:val="0"/>
              </w:rPr>
              <w:t>İş Birliği Yapılacak Birim(</w:t>
            </w:r>
            <w:proofErr w:type="spellStart"/>
            <w:r w:rsidRPr="009F2E1E">
              <w:rPr>
                <w:b w:val="0"/>
                <w:bCs w:val="0"/>
              </w:rPr>
              <w:t>ler</w:t>
            </w:r>
            <w:proofErr w:type="spellEnd"/>
            <w:r w:rsidRPr="009F2E1E">
              <w:rPr>
                <w:b w:val="0"/>
                <w:bCs w:val="0"/>
              </w:rPr>
              <w:t>)</w:t>
            </w:r>
          </w:p>
        </w:tc>
        <w:tc>
          <w:tcPr>
            <w:tcW w:w="7938" w:type="dxa"/>
            <w:gridSpan w:val="7"/>
            <w:hideMark/>
          </w:tcPr>
          <w:p w14:paraId="13A68ABA" w14:textId="77777777" w:rsidR="00434CFF" w:rsidRPr="009F2E1E" w:rsidRDefault="00434CFF" w:rsidP="00434CFF">
            <w:pPr>
              <w:cnfStyle w:val="000000100000" w:firstRow="0" w:lastRow="0" w:firstColumn="0" w:lastColumn="0" w:oddVBand="0" w:evenVBand="0" w:oddHBand="1" w:evenHBand="0" w:firstRowFirstColumn="0" w:firstRowLastColumn="0" w:lastRowFirstColumn="0" w:lastRowLastColumn="0"/>
            </w:pPr>
            <w:r>
              <w:t>Sınıf Öğretmenleri/Okul Aile Birliği/Öğretmenler Kurulu</w:t>
            </w:r>
          </w:p>
        </w:tc>
      </w:tr>
      <w:tr w:rsidR="00434CFF" w:rsidRPr="009F2E1E" w14:paraId="06F1C5D2" w14:textId="77777777" w:rsidTr="00131A5D">
        <w:trPr>
          <w:trHeight w:val="4484"/>
        </w:trPr>
        <w:tc>
          <w:tcPr>
            <w:cnfStyle w:val="001000000000" w:firstRow="0" w:lastRow="0" w:firstColumn="1" w:lastColumn="0" w:oddVBand="0" w:evenVBand="0" w:oddHBand="0" w:evenHBand="0" w:firstRowFirstColumn="0" w:firstRowLastColumn="0" w:lastRowFirstColumn="0" w:lastRowLastColumn="0"/>
            <w:tcW w:w="2694" w:type="dxa"/>
            <w:hideMark/>
          </w:tcPr>
          <w:p w14:paraId="587E654B" w14:textId="77777777" w:rsidR="00434CFF" w:rsidRPr="009F2E1E" w:rsidRDefault="00434CFF" w:rsidP="00434CFF">
            <w:pPr>
              <w:rPr>
                <w:b w:val="0"/>
                <w:bCs w:val="0"/>
              </w:rPr>
            </w:pPr>
            <w:r w:rsidRPr="009F2E1E">
              <w:rPr>
                <w:b w:val="0"/>
                <w:bCs w:val="0"/>
              </w:rPr>
              <w:t>Stratejiler</w:t>
            </w:r>
          </w:p>
        </w:tc>
        <w:tc>
          <w:tcPr>
            <w:tcW w:w="7938" w:type="dxa"/>
            <w:gridSpan w:val="7"/>
            <w:hideMark/>
          </w:tcPr>
          <w:p w14:paraId="0400DF9E" w14:textId="3FE566F7" w:rsidR="00434CFF" w:rsidRDefault="00434CFF" w:rsidP="00434CFF">
            <w:pPr>
              <w:jc w:val="left"/>
              <w:cnfStyle w:val="000000000000" w:firstRow="0" w:lastRow="0" w:firstColumn="0" w:lastColumn="0" w:oddVBand="0" w:evenVBand="0" w:oddHBand="0" w:evenHBand="0" w:firstRowFirstColumn="0" w:firstRowLastColumn="0" w:lastRowFirstColumn="0" w:lastRowLastColumn="0"/>
            </w:pPr>
            <w:r>
              <w:t>S1 Eğitim ortamları iş sağlığı ve güvenliği yönergesine uygun hâle getirilecektirS2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 </w:t>
            </w:r>
          </w:p>
          <w:p w14:paraId="09B4B971" w14:textId="77777777" w:rsidR="00434CFF" w:rsidRDefault="00434CFF" w:rsidP="00434CFF">
            <w:pPr>
              <w:jc w:val="left"/>
              <w:cnfStyle w:val="000000000000" w:firstRow="0" w:lastRow="0" w:firstColumn="0" w:lastColumn="0" w:oddVBand="0" w:evenVBand="0" w:oddHBand="0" w:evenHBand="0" w:firstRowFirstColumn="0" w:firstRowLastColumn="0" w:lastRowFirstColumn="0" w:lastRowLastColumn="0"/>
            </w:pPr>
            <w:r>
              <w:t>S3 Doğa, insan ve teknoloji kaynaklı (deprem, sel, heyelan, yangın, çığ ve salgın hastalıklar vd.)  afetlere karşı gerekli tedbirlerin alınması için çalışmalar yapılacaktır.  </w:t>
            </w:r>
          </w:p>
          <w:p w14:paraId="5EABDC5C" w14:textId="70568616" w:rsidR="00434CFF" w:rsidRDefault="00434CFF" w:rsidP="00434CFF">
            <w:pPr>
              <w:jc w:val="left"/>
              <w:cnfStyle w:val="000000000000" w:firstRow="0" w:lastRow="0" w:firstColumn="0" w:lastColumn="0" w:oddVBand="0" w:evenVBand="0" w:oddHBand="0" w:evenHBand="0" w:firstRowFirstColumn="0" w:firstRowLastColumn="0" w:lastRowFirstColumn="0" w:lastRowLastColumn="0"/>
            </w:pPr>
            <w:r>
              <w:t>S4 Doğa, insan ve teknoloji kaynaklı (deprem, sel, heyelan, yangın, çığ ve salgın hastalıklar vd.)  konularında alan uzmanları ile iş birliğinde öğretmen, öğrenci ve velilere farkındalık eğitimleri  verilecektir.</w:t>
            </w:r>
          </w:p>
          <w:p w14:paraId="308F5D0F" w14:textId="4262FC98" w:rsidR="00434CFF" w:rsidRPr="009F2E1E" w:rsidRDefault="00434CFF" w:rsidP="00434CFF">
            <w:pPr>
              <w:jc w:val="left"/>
              <w:cnfStyle w:val="000000000000" w:firstRow="0" w:lastRow="0" w:firstColumn="0" w:lastColumn="0" w:oddVBand="0" w:evenVBand="0" w:oddHBand="0" w:evenHBand="0" w:firstRowFirstColumn="0" w:firstRowLastColumn="0" w:lastRowFirstColumn="0" w:lastRowLastColumn="0"/>
            </w:pPr>
          </w:p>
        </w:tc>
      </w:tr>
      <w:tr w:rsidR="00434CFF" w:rsidRPr="009F2E1E" w14:paraId="076769FF" w14:textId="77777777" w:rsidTr="0006501E">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694" w:type="dxa"/>
            <w:noWrap/>
            <w:hideMark/>
          </w:tcPr>
          <w:p w14:paraId="043EB3B4" w14:textId="77777777" w:rsidR="00434CFF" w:rsidRPr="009F2E1E" w:rsidRDefault="00434CFF" w:rsidP="00434CFF">
            <w:pPr>
              <w:rPr>
                <w:b w:val="0"/>
                <w:bCs w:val="0"/>
              </w:rPr>
            </w:pPr>
            <w:r w:rsidRPr="009F2E1E">
              <w:rPr>
                <w:b w:val="0"/>
                <w:bCs w:val="0"/>
              </w:rPr>
              <w:t>Riskler</w:t>
            </w:r>
          </w:p>
        </w:tc>
        <w:tc>
          <w:tcPr>
            <w:tcW w:w="7938" w:type="dxa"/>
            <w:gridSpan w:val="7"/>
          </w:tcPr>
          <w:p w14:paraId="7480AC85" w14:textId="0D4ED787" w:rsidR="00434CFF" w:rsidRPr="009F2E1E" w:rsidRDefault="00434CFF" w:rsidP="00434CFF">
            <w:pPr>
              <w:jc w:val="left"/>
              <w:cnfStyle w:val="000000100000" w:firstRow="0" w:lastRow="0" w:firstColumn="0" w:lastColumn="0" w:oddVBand="0" w:evenVBand="0" w:oddHBand="1" w:evenHBand="0" w:firstRowFirstColumn="0" w:firstRowLastColumn="0" w:lastRowFirstColumn="0" w:lastRowLastColumn="0"/>
            </w:pPr>
            <w:r>
              <w:t>Okulda yapılan veli bilgilendirme seminerlerine katılımın az olması gereken önemin verilmemesi nedeniyle hedefler gerçekleştirilemiyor.</w:t>
            </w:r>
          </w:p>
        </w:tc>
      </w:tr>
      <w:tr w:rsidR="00434CFF" w:rsidRPr="009F2E1E" w14:paraId="2457E4B3" w14:textId="77777777" w:rsidTr="0006501E">
        <w:trPr>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255A22E5" w14:textId="77777777" w:rsidR="00434CFF" w:rsidRDefault="00434CFF" w:rsidP="00434CFF">
            <w:pPr>
              <w:rPr>
                <w:b w:val="0"/>
                <w:bCs w:val="0"/>
              </w:rPr>
            </w:pPr>
          </w:p>
          <w:p w14:paraId="0DF97B11" w14:textId="77777777" w:rsidR="00434CFF" w:rsidRPr="009F2E1E" w:rsidRDefault="00434CFF" w:rsidP="00434CFF">
            <w:pPr>
              <w:rPr>
                <w:b w:val="0"/>
                <w:bCs w:val="0"/>
              </w:rPr>
            </w:pPr>
            <w:r w:rsidRPr="009F2E1E">
              <w:rPr>
                <w:b w:val="0"/>
                <w:bCs w:val="0"/>
              </w:rPr>
              <w:t>Maliyet Tahmini</w:t>
            </w:r>
          </w:p>
        </w:tc>
        <w:tc>
          <w:tcPr>
            <w:tcW w:w="7938" w:type="dxa"/>
            <w:gridSpan w:val="7"/>
            <w:noWrap/>
          </w:tcPr>
          <w:p w14:paraId="36F306C8" w14:textId="6C434B82" w:rsidR="00434CFF" w:rsidRPr="009F2E1E" w:rsidRDefault="00434CFF" w:rsidP="00434CFF">
            <w:pPr>
              <w:cnfStyle w:val="000000000000" w:firstRow="0" w:lastRow="0" w:firstColumn="0" w:lastColumn="0" w:oddVBand="0" w:evenVBand="0" w:oddHBand="0" w:evenHBand="0" w:firstRowFirstColumn="0" w:firstRowLastColumn="0" w:lastRowFirstColumn="0" w:lastRowLastColumn="0"/>
            </w:pPr>
            <w:r>
              <w:t>2.000.000 TL</w:t>
            </w:r>
          </w:p>
        </w:tc>
      </w:tr>
      <w:tr w:rsidR="00434CFF" w:rsidRPr="009F2E1E" w14:paraId="615D3ADA" w14:textId="77777777" w:rsidTr="0006501E">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2694" w:type="dxa"/>
            <w:hideMark/>
          </w:tcPr>
          <w:p w14:paraId="5AED69CA" w14:textId="77777777" w:rsidR="00434CFF" w:rsidRPr="009F2E1E" w:rsidRDefault="00434CFF" w:rsidP="00434CFF">
            <w:pPr>
              <w:rPr>
                <w:b w:val="0"/>
                <w:bCs w:val="0"/>
              </w:rPr>
            </w:pPr>
            <w:r w:rsidRPr="009F2E1E">
              <w:rPr>
                <w:b w:val="0"/>
                <w:bCs w:val="0"/>
              </w:rPr>
              <w:t xml:space="preserve">Tespitler </w:t>
            </w:r>
          </w:p>
        </w:tc>
        <w:tc>
          <w:tcPr>
            <w:tcW w:w="7938" w:type="dxa"/>
            <w:gridSpan w:val="7"/>
          </w:tcPr>
          <w:p w14:paraId="61003E27" w14:textId="1F49D714" w:rsidR="00434CFF" w:rsidRPr="009F2E1E" w:rsidRDefault="00434CFF" w:rsidP="00434CFF">
            <w:pPr>
              <w:jc w:val="left"/>
              <w:cnfStyle w:val="000000100000" w:firstRow="0" w:lastRow="0" w:firstColumn="0" w:lastColumn="0" w:oddVBand="0" w:evenVBand="0" w:oddHBand="1" w:evenHBand="0" w:firstRowFirstColumn="0" w:firstRowLastColumn="0" w:lastRowFirstColumn="0" w:lastRowLastColumn="0"/>
            </w:pPr>
            <w:r>
              <w:t xml:space="preserve">Okulumuzda toplantı ve seminer </w:t>
            </w:r>
            <w:proofErr w:type="spellStart"/>
            <w:r>
              <w:t>vs</w:t>
            </w:r>
            <w:proofErr w:type="spellEnd"/>
            <w:r>
              <w:t xml:space="preserve"> yapılan etkinliklere gerekli önemin verilmesi veli gruplarından ve öğretmenler tarafından sağlanmalıdır.</w:t>
            </w:r>
          </w:p>
        </w:tc>
      </w:tr>
      <w:tr w:rsidR="00434CFF" w:rsidRPr="009F2E1E" w14:paraId="4FBACB58" w14:textId="77777777" w:rsidTr="0006501E">
        <w:trPr>
          <w:trHeight w:val="437"/>
        </w:trPr>
        <w:tc>
          <w:tcPr>
            <w:cnfStyle w:val="001000000000" w:firstRow="0" w:lastRow="0" w:firstColumn="1" w:lastColumn="0" w:oddVBand="0" w:evenVBand="0" w:oddHBand="0" w:evenHBand="0" w:firstRowFirstColumn="0" w:firstRowLastColumn="0" w:lastRowFirstColumn="0" w:lastRowLastColumn="0"/>
            <w:tcW w:w="2694" w:type="dxa"/>
            <w:noWrap/>
            <w:hideMark/>
          </w:tcPr>
          <w:p w14:paraId="50A7B17C" w14:textId="77777777" w:rsidR="00434CFF" w:rsidRPr="009F2E1E" w:rsidRDefault="00434CFF" w:rsidP="00434CFF">
            <w:pPr>
              <w:rPr>
                <w:b w:val="0"/>
                <w:bCs w:val="0"/>
              </w:rPr>
            </w:pPr>
            <w:r w:rsidRPr="009F2E1E">
              <w:rPr>
                <w:b w:val="0"/>
                <w:bCs w:val="0"/>
              </w:rPr>
              <w:t>İhtiyaçlar</w:t>
            </w:r>
          </w:p>
        </w:tc>
        <w:tc>
          <w:tcPr>
            <w:tcW w:w="7938" w:type="dxa"/>
            <w:gridSpan w:val="7"/>
          </w:tcPr>
          <w:p w14:paraId="4C50B84A" w14:textId="1C4BD3F3" w:rsidR="00434CFF" w:rsidRPr="009F2E1E" w:rsidRDefault="00434CFF" w:rsidP="00434CFF">
            <w:pPr>
              <w:jc w:val="left"/>
              <w:cnfStyle w:val="000000000000" w:firstRow="0" w:lastRow="0" w:firstColumn="0" w:lastColumn="0" w:oddVBand="0" w:evenVBand="0" w:oddHBand="0" w:evenHBand="0" w:firstRowFirstColumn="0" w:firstRowLastColumn="0" w:lastRowFirstColumn="0" w:lastRowLastColumn="0"/>
            </w:pPr>
            <w:r>
              <w:t>Toplu etkinlikl</w:t>
            </w:r>
            <w:r w:rsidR="00040AD5">
              <w:t>er için alan olmalıdır. Velilerin</w:t>
            </w:r>
            <w:r>
              <w:t xml:space="preserve"> öğretmenler tarafından </w:t>
            </w:r>
            <w:r w:rsidR="00040AD5">
              <w:t>katılım için teşvik edilmesi</w:t>
            </w:r>
            <w:r>
              <w:t xml:space="preserve"> </w:t>
            </w:r>
          </w:p>
        </w:tc>
      </w:tr>
    </w:tbl>
    <w:p w14:paraId="35FF3D77" w14:textId="5EBC8921" w:rsidR="00EB668B" w:rsidRDefault="00EB668B" w:rsidP="00E15245">
      <w:pPr>
        <w:rPr>
          <w:lang w:eastAsia="en-US"/>
        </w:rPr>
      </w:pPr>
    </w:p>
    <w:tbl>
      <w:tblPr>
        <w:tblStyle w:val="AkListe-Vurgu5"/>
        <w:tblW w:w="10632" w:type="dxa"/>
        <w:tblLayout w:type="fixed"/>
        <w:tblLook w:val="04A0" w:firstRow="1" w:lastRow="0" w:firstColumn="1" w:lastColumn="0" w:noHBand="0" w:noVBand="1"/>
      </w:tblPr>
      <w:tblGrid>
        <w:gridCol w:w="2694"/>
        <w:gridCol w:w="992"/>
        <w:gridCol w:w="1276"/>
        <w:gridCol w:w="1134"/>
        <w:gridCol w:w="1134"/>
        <w:gridCol w:w="1134"/>
        <w:gridCol w:w="1134"/>
        <w:gridCol w:w="1134"/>
      </w:tblGrid>
      <w:tr w:rsidR="008046EF" w:rsidRPr="009F2E1E" w14:paraId="59BEB54D" w14:textId="77777777" w:rsidTr="0006501E">
        <w:trPr>
          <w:cnfStyle w:val="100000000000" w:firstRow="1" w:lastRow="0" w:firstColumn="0" w:lastColumn="0" w:oddVBand="0" w:evenVBand="0" w:oddHBand="0"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2694" w:type="dxa"/>
            <w:noWrap/>
            <w:hideMark/>
          </w:tcPr>
          <w:p w14:paraId="7901BE73" w14:textId="3BCAE9F0" w:rsidR="008046EF" w:rsidRPr="009F2E1E" w:rsidRDefault="008046EF" w:rsidP="008046EF">
            <w:pPr>
              <w:rPr>
                <w:b w:val="0"/>
                <w:bCs w:val="0"/>
              </w:rPr>
            </w:pPr>
            <w:r w:rsidRPr="009F2E1E">
              <w:rPr>
                <w:b w:val="0"/>
                <w:bCs w:val="0"/>
              </w:rPr>
              <w:lastRenderedPageBreak/>
              <w:t xml:space="preserve">Amaç </w:t>
            </w:r>
            <w:r>
              <w:rPr>
                <w:b w:val="0"/>
                <w:bCs w:val="0"/>
              </w:rPr>
              <w:t>2</w:t>
            </w:r>
          </w:p>
        </w:tc>
        <w:tc>
          <w:tcPr>
            <w:tcW w:w="7938" w:type="dxa"/>
            <w:gridSpan w:val="7"/>
          </w:tcPr>
          <w:p w14:paraId="00A51FB9" w14:textId="1383674E" w:rsidR="008046EF" w:rsidRPr="008046EF" w:rsidRDefault="008046EF" w:rsidP="00E856E2">
            <w:pPr>
              <w:cnfStyle w:val="100000000000" w:firstRow="1" w:lastRow="0" w:firstColumn="0" w:lastColumn="0" w:oddVBand="0" w:evenVBand="0" w:oddHBand="0" w:evenHBand="0" w:firstRowFirstColumn="0" w:firstRowLastColumn="0" w:lastRowFirstColumn="0" w:lastRowLastColumn="0"/>
            </w:pPr>
            <w:r w:rsidRPr="008046EF">
              <w:t>Eğitim ve öğretimin niteliğinin geliştirilmesi sağlanacaktır. </w:t>
            </w:r>
          </w:p>
        </w:tc>
      </w:tr>
      <w:tr w:rsidR="008046EF" w:rsidRPr="009F2E1E" w14:paraId="2C458784" w14:textId="77777777" w:rsidTr="0006501E">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2694" w:type="dxa"/>
            <w:noWrap/>
            <w:hideMark/>
          </w:tcPr>
          <w:p w14:paraId="043E348D" w14:textId="535480C9" w:rsidR="008046EF" w:rsidRPr="009F2E1E" w:rsidRDefault="008046EF" w:rsidP="008046EF">
            <w:pPr>
              <w:rPr>
                <w:b w:val="0"/>
                <w:bCs w:val="0"/>
              </w:rPr>
            </w:pPr>
            <w:r w:rsidRPr="009F2E1E">
              <w:rPr>
                <w:b w:val="0"/>
                <w:bCs w:val="0"/>
              </w:rPr>
              <w:t>Hedef</w:t>
            </w:r>
            <w:r>
              <w:rPr>
                <w:b w:val="0"/>
                <w:bCs w:val="0"/>
              </w:rPr>
              <w:t xml:space="preserve"> 2.2.1</w:t>
            </w:r>
          </w:p>
        </w:tc>
        <w:tc>
          <w:tcPr>
            <w:tcW w:w="7938" w:type="dxa"/>
            <w:gridSpan w:val="7"/>
          </w:tcPr>
          <w:p w14:paraId="0A77AD71" w14:textId="01F041E4" w:rsidR="008046EF" w:rsidRPr="009F2E1E" w:rsidRDefault="008046EF" w:rsidP="00E856E2">
            <w:pPr>
              <w:cnfStyle w:val="000000100000" w:firstRow="0" w:lastRow="0" w:firstColumn="0" w:lastColumn="0" w:oddVBand="0" w:evenVBand="0" w:oddHBand="1" w:evenHBand="0" w:firstRowFirstColumn="0" w:firstRowLastColumn="0" w:lastRowFirstColumn="0" w:lastRowLastColumn="0"/>
            </w:pPr>
            <w:r>
              <w:t>Kurum personelinin mesleki gelişimlerinin artırılması sağlanacaktır</w:t>
            </w:r>
            <w:r w:rsidRPr="009F2E1E">
              <w:t xml:space="preserve"> </w:t>
            </w:r>
          </w:p>
        </w:tc>
      </w:tr>
      <w:tr w:rsidR="008046EF" w:rsidRPr="009F2E1E" w14:paraId="3AA82AF5" w14:textId="77777777" w:rsidTr="0006501E">
        <w:trPr>
          <w:trHeight w:val="480"/>
        </w:trPr>
        <w:tc>
          <w:tcPr>
            <w:cnfStyle w:val="001000000000" w:firstRow="0" w:lastRow="0" w:firstColumn="1" w:lastColumn="0" w:oddVBand="0" w:evenVBand="0" w:oddHBand="0" w:evenHBand="0" w:firstRowFirstColumn="0" w:firstRowLastColumn="0" w:lastRowFirstColumn="0" w:lastRowLastColumn="0"/>
            <w:tcW w:w="2694" w:type="dxa"/>
            <w:hideMark/>
          </w:tcPr>
          <w:p w14:paraId="026CA707" w14:textId="77777777" w:rsidR="008046EF" w:rsidRDefault="008046EF" w:rsidP="00E856E2">
            <w:pPr>
              <w:rPr>
                <w:b w:val="0"/>
                <w:bCs w:val="0"/>
              </w:rPr>
            </w:pPr>
            <w:r w:rsidRPr="009F2E1E">
              <w:rPr>
                <w:b w:val="0"/>
                <w:bCs w:val="0"/>
              </w:rPr>
              <w:t>Amacın İlgili Olduğu Program/Alt Program Adı</w:t>
            </w:r>
          </w:p>
          <w:p w14:paraId="1D506361" w14:textId="77777777" w:rsidR="008046EF" w:rsidRPr="009F2E1E" w:rsidRDefault="008046EF" w:rsidP="00E856E2">
            <w:pPr>
              <w:rPr>
                <w:b w:val="0"/>
                <w:bCs w:val="0"/>
              </w:rPr>
            </w:pPr>
          </w:p>
        </w:tc>
        <w:tc>
          <w:tcPr>
            <w:tcW w:w="7938" w:type="dxa"/>
            <w:gridSpan w:val="7"/>
            <w:noWrap/>
            <w:hideMark/>
          </w:tcPr>
          <w:p w14:paraId="30013DAF" w14:textId="77777777" w:rsidR="008046EF" w:rsidRPr="009F2E1E" w:rsidRDefault="008046EF" w:rsidP="00E856E2">
            <w:pPr>
              <w:cnfStyle w:val="000000000000" w:firstRow="0" w:lastRow="0" w:firstColumn="0" w:lastColumn="0" w:oddVBand="0" w:evenVBand="0" w:oddHBand="0" w:evenHBand="0" w:firstRowFirstColumn="0" w:firstRowLastColumn="0" w:lastRowFirstColumn="0" w:lastRowLastColumn="0"/>
            </w:pPr>
            <w:r>
              <w:t>TEMEL EĞİTİM</w:t>
            </w:r>
          </w:p>
        </w:tc>
      </w:tr>
      <w:tr w:rsidR="008046EF" w:rsidRPr="009F2E1E" w14:paraId="4C72D5F0" w14:textId="77777777" w:rsidTr="0006501E">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6084BE50" w14:textId="77777777" w:rsidR="008046EF" w:rsidRDefault="008046EF" w:rsidP="00E856E2">
            <w:pPr>
              <w:rPr>
                <w:b w:val="0"/>
                <w:bCs w:val="0"/>
              </w:rPr>
            </w:pPr>
            <w:r w:rsidRPr="009F2E1E">
              <w:rPr>
                <w:b w:val="0"/>
                <w:bCs w:val="0"/>
              </w:rPr>
              <w:t>Amacın İlişkili Olduğu Alt Program Hedefi</w:t>
            </w:r>
          </w:p>
          <w:p w14:paraId="5F85DD93" w14:textId="77777777" w:rsidR="008046EF" w:rsidRPr="009F2E1E" w:rsidRDefault="008046EF" w:rsidP="00E856E2">
            <w:pPr>
              <w:rPr>
                <w:b w:val="0"/>
                <w:bCs w:val="0"/>
              </w:rPr>
            </w:pPr>
          </w:p>
        </w:tc>
        <w:tc>
          <w:tcPr>
            <w:tcW w:w="7938" w:type="dxa"/>
            <w:gridSpan w:val="7"/>
            <w:noWrap/>
            <w:hideMark/>
          </w:tcPr>
          <w:p w14:paraId="2D923A6D" w14:textId="5204BE86" w:rsidR="008046EF" w:rsidRDefault="00EA28EC" w:rsidP="00E856E2">
            <w:pPr>
              <w:cnfStyle w:val="000000100000" w:firstRow="0" w:lastRow="0" w:firstColumn="0" w:lastColumn="0" w:oddVBand="0" w:evenVBand="0" w:oddHBand="1" w:evenHBand="0" w:firstRowFirstColumn="0" w:firstRowLastColumn="0" w:lastRowFirstColumn="0" w:lastRowLastColumn="0"/>
            </w:pPr>
            <w:r>
              <w:t>Kurumsal Kapasite</w:t>
            </w:r>
          </w:p>
          <w:p w14:paraId="5DD84242" w14:textId="77777777" w:rsidR="008046EF" w:rsidRPr="009F2E1E" w:rsidRDefault="008046EF" w:rsidP="00E856E2">
            <w:pPr>
              <w:cnfStyle w:val="000000100000" w:firstRow="0" w:lastRow="0" w:firstColumn="0" w:lastColumn="0" w:oddVBand="0" w:evenVBand="0" w:oddHBand="1" w:evenHBand="0" w:firstRowFirstColumn="0" w:firstRowLastColumn="0" w:lastRowFirstColumn="0" w:lastRowLastColumn="0"/>
            </w:pPr>
          </w:p>
        </w:tc>
      </w:tr>
      <w:tr w:rsidR="008046EF" w:rsidRPr="009F2E1E" w14:paraId="02E18373" w14:textId="77777777" w:rsidTr="0006501E">
        <w:trPr>
          <w:trHeight w:val="615"/>
        </w:trPr>
        <w:tc>
          <w:tcPr>
            <w:cnfStyle w:val="001000000000" w:firstRow="0" w:lastRow="0" w:firstColumn="1" w:lastColumn="0" w:oddVBand="0" w:evenVBand="0" w:oddHBand="0" w:evenHBand="0" w:firstRowFirstColumn="0" w:firstRowLastColumn="0" w:lastRowFirstColumn="0" w:lastRowLastColumn="0"/>
            <w:tcW w:w="2694" w:type="dxa"/>
            <w:noWrap/>
            <w:hideMark/>
          </w:tcPr>
          <w:p w14:paraId="6C862A9B" w14:textId="77777777" w:rsidR="008046EF" w:rsidRPr="009F2E1E" w:rsidRDefault="008046EF" w:rsidP="00E856E2">
            <w:pPr>
              <w:rPr>
                <w:b w:val="0"/>
                <w:bCs w:val="0"/>
              </w:rPr>
            </w:pPr>
            <w:r w:rsidRPr="009F2E1E">
              <w:rPr>
                <w:b w:val="0"/>
                <w:bCs w:val="0"/>
              </w:rPr>
              <w:t>Performans Göstergeleri</w:t>
            </w:r>
          </w:p>
        </w:tc>
        <w:tc>
          <w:tcPr>
            <w:tcW w:w="992" w:type="dxa"/>
            <w:noWrap/>
            <w:hideMark/>
          </w:tcPr>
          <w:p w14:paraId="721D7504" w14:textId="77777777" w:rsidR="008046EF" w:rsidRPr="009F2E1E" w:rsidRDefault="008046EF" w:rsidP="00E856E2">
            <w:pPr>
              <w:jc w:val="center"/>
              <w:cnfStyle w:val="000000000000" w:firstRow="0" w:lastRow="0" w:firstColumn="0" w:lastColumn="0" w:oddVBand="0" w:evenVBand="0" w:oddHBand="0" w:evenHBand="0" w:firstRowFirstColumn="0" w:firstRowLastColumn="0" w:lastRowFirstColumn="0" w:lastRowLastColumn="0"/>
              <w:rPr>
                <w:b/>
                <w:bCs/>
              </w:rPr>
            </w:pPr>
            <w:r w:rsidRPr="009F2E1E">
              <w:rPr>
                <w:b/>
                <w:bCs/>
              </w:rPr>
              <w:t>Hedefe Etkisi (%)</w:t>
            </w:r>
          </w:p>
        </w:tc>
        <w:tc>
          <w:tcPr>
            <w:tcW w:w="1276" w:type="dxa"/>
            <w:hideMark/>
          </w:tcPr>
          <w:p w14:paraId="6F1F0C44" w14:textId="77777777" w:rsidR="008046EF" w:rsidRDefault="008046EF" w:rsidP="00E856E2">
            <w:pPr>
              <w:jc w:val="center"/>
              <w:cnfStyle w:val="000000000000" w:firstRow="0" w:lastRow="0" w:firstColumn="0" w:lastColumn="0" w:oddVBand="0" w:evenVBand="0" w:oddHBand="0" w:evenHBand="0" w:firstRowFirstColumn="0" w:firstRowLastColumn="0" w:lastRowFirstColumn="0" w:lastRowLastColumn="0"/>
              <w:rPr>
                <w:b/>
                <w:bCs/>
              </w:rPr>
            </w:pPr>
            <w:r w:rsidRPr="009F2E1E">
              <w:rPr>
                <w:b/>
                <w:bCs/>
              </w:rPr>
              <w:t>Plan Dönemi Başlangıç Değeri</w:t>
            </w:r>
          </w:p>
          <w:p w14:paraId="1526899D" w14:textId="77777777" w:rsidR="008046EF" w:rsidRPr="009F2E1E" w:rsidRDefault="008046EF" w:rsidP="00E856E2">
            <w:pPr>
              <w:jc w:val="center"/>
              <w:cnfStyle w:val="000000000000" w:firstRow="0" w:lastRow="0" w:firstColumn="0" w:lastColumn="0" w:oddVBand="0" w:evenVBand="0" w:oddHBand="0" w:evenHBand="0" w:firstRowFirstColumn="0" w:firstRowLastColumn="0" w:lastRowFirstColumn="0" w:lastRowLastColumn="0"/>
              <w:rPr>
                <w:b/>
                <w:bCs/>
              </w:rPr>
            </w:pPr>
          </w:p>
        </w:tc>
        <w:tc>
          <w:tcPr>
            <w:tcW w:w="1134" w:type="dxa"/>
            <w:noWrap/>
            <w:hideMark/>
          </w:tcPr>
          <w:p w14:paraId="0279F7B9" w14:textId="77777777" w:rsidR="008046EF" w:rsidRPr="009F2E1E" w:rsidRDefault="008046EF" w:rsidP="00E856E2">
            <w:pPr>
              <w:jc w:val="center"/>
              <w:cnfStyle w:val="000000000000" w:firstRow="0" w:lastRow="0" w:firstColumn="0" w:lastColumn="0" w:oddVBand="0" w:evenVBand="0" w:oddHBand="0" w:evenHBand="0" w:firstRowFirstColumn="0" w:firstRowLastColumn="0" w:lastRowFirstColumn="0" w:lastRowLastColumn="0"/>
              <w:rPr>
                <w:b/>
                <w:bCs/>
              </w:rPr>
            </w:pPr>
            <w:r w:rsidRPr="009F2E1E">
              <w:rPr>
                <w:b/>
                <w:bCs/>
              </w:rPr>
              <w:t>2024</w:t>
            </w:r>
          </w:p>
        </w:tc>
        <w:tc>
          <w:tcPr>
            <w:tcW w:w="1134" w:type="dxa"/>
            <w:noWrap/>
            <w:hideMark/>
          </w:tcPr>
          <w:p w14:paraId="1C2123B7" w14:textId="77777777" w:rsidR="008046EF" w:rsidRPr="009F2E1E" w:rsidRDefault="008046EF" w:rsidP="00E856E2">
            <w:pPr>
              <w:jc w:val="center"/>
              <w:cnfStyle w:val="000000000000" w:firstRow="0" w:lastRow="0" w:firstColumn="0" w:lastColumn="0" w:oddVBand="0" w:evenVBand="0" w:oddHBand="0" w:evenHBand="0" w:firstRowFirstColumn="0" w:firstRowLastColumn="0" w:lastRowFirstColumn="0" w:lastRowLastColumn="0"/>
              <w:rPr>
                <w:b/>
                <w:bCs/>
              </w:rPr>
            </w:pPr>
            <w:r w:rsidRPr="009F2E1E">
              <w:rPr>
                <w:b/>
                <w:bCs/>
              </w:rPr>
              <w:t>2025</w:t>
            </w:r>
          </w:p>
        </w:tc>
        <w:tc>
          <w:tcPr>
            <w:tcW w:w="1134" w:type="dxa"/>
            <w:noWrap/>
            <w:hideMark/>
          </w:tcPr>
          <w:p w14:paraId="3E63DD1A" w14:textId="77777777" w:rsidR="008046EF" w:rsidRPr="009F2E1E" w:rsidRDefault="008046EF" w:rsidP="00E856E2">
            <w:pPr>
              <w:jc w:val="center"/>
              <w:cnfStyle w:val="000000000000" w:firstRow="0" w:lastRow="0" w:firstColumn="0" w:lastColumn="0" w:oddVBand="0" w:evenVBand="0" w:oddHBand="0" w:evenHBand="0" w:firstRowFirstColumn="0" w:firstRowLastColumn="0" w:lastRowFirstColumn="0" w:lastRowLastColumn="0"/>
              <w:rPr>
                <w:b/>
                <w:bCs/>
              </w:rPr>
            </w:pPr>
            <w:r w:rsidRPr="009F2E1E">
              <w:rPr>
                <w:b/>
                <w:bCs/>
              </w:rPr>
              <w:t>2026</w:t>
            </w:r>
          </w:p>
        </w:tc>
        <w:tc>
          <w:tcPr>
            <w:tcW w:w="1134" w:type="dxa"/>
            <w:noWrap/>
            <w:hideMark/>
          </w:tcPr>
          <w:p w14:paraId="18261314" w14:textId="77777777" w:rsidR="008046EF" w:rsidRPr="009F2E1E" w:rsidRDefault="008046EF" w:rsidP="00E856E2">
            <w:pPr>
              <w:jc w:val="center"/>
              <w:cnfStyle w:val="000000000000" w:firstRow="0" w:lastRow="0" w:firstColumn="0" w:lastColumn="0" w:oddVBand="0" w:evenVBand="0" w:oddHBand="0" w:evenHBand="0" w:firstRowFirstColumn="0" w:firstRowLastColumn="0" w:lastRowFirstColumn="0" w:lastRowLastColumn="0"/>
              <w:rPr>
                <w:b/>
                <w:bCs/>
              </w:rPr>
            </w:pPr>
            <w:r w:rsidRPr="009F2E1E">
              <w:rPr>
                <w:b/>
                <w:bCs/>
              </w:rPr>
              <w:t>2027</w:t>
            </w:r>
          </w:p>
        </w:tc>
        <w:tc>
          <w:tcPr>
            <w:tcW w:w="1134" w:type="dxa"/>
            <w:noWrap/>
            <w:hideMark/>
          </w:tcPr>
          <w:p w14:paraId="07B69792" w14:textId="77777777" w:rsidR="008046EF" w:rsidRPr="009F2E1E" w:rsidRDefault="008046EF" w:rsidP="00E856E2">
            <w:pPr>
              <w:jc w:val="center"/>
              <w:cnfStyle w:val="000000000000" w:firstRow="0" w:lastRow="0" w:firstColumn="0" w:lastColumn="0" w:oddVBand="0" w:evenVBand="0" w:oddHBand="0" w:evenHBand="0" w:firstRowFirstColumn="0" w:firstRowLastColumn="0" w:lastRowFirstColumn="0" w:lastRowLastColumn="0"/>
              <w:rPr>
                <w:b/>
                <w:bCs/>
              </w:rPr>
            </w:pPr>
            <w:r w:rsidRPr="009F2E1E">
              <w:rPr>
                <w:b/>
                <w:bCs/>
              </w:rPr>
              <w:t>2028</w:t>
            </w:r>
          </w:p>
        </w:tc>
      </w:tr>
      <w:tr w:rsidR="008046EF" w:rsidRPr="009F2E1E" w14:paraId="1E590E02" w14:textId="77777777" w:rsidTr="000650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hideMark/>
          </w:tcPr>
          <w:p w14:paraId="207C8A3A" w14:textId="52C91881" w:rsidR="008046EF" w:rsidRPr="009F2E1E" w:rsidRDefault="008046EF" w:rsidP="008046EF">
            <w:pPr>
              <w:rPr>
                <w:b w:val="0"/>
                <w:bCs w:val="0"/>
              </w:rPr>
            </w:pPr>
            <w:r w:rsidRPr="009F2E1E">
              <w:rPr>
                <w:b w:val="0"/>
                <w:bCs w:val="0"/>
              </w:rPr>
              <w:t>PG</w:t>
            </w:r>
            <w:r>
              <w:rPr>
                <w:b w:val="0"/>
                <w:bCs w:val="0"/>
              </w:rPr>
              <w:t>-1.1.1</w:t>
            </w:r>
            <w:r w:rsidR="00AE5101">
              <w:rPr>
                <w:b w:val="0"/>
                <w:bCs w:val="0"/>
              </w:rPr>
              <w:t xml:space="preserve"> </w:t>
            </w:r>
            <w:r w:rsidR="00AE5101" w:rsidRPr="00AE5101">
              <w:rPr>
                <w:b w:val="0"/>
                <w:bCs w:val="0"/>
              </w:rPr>
              <w:t xml:space="preserve">Hizmet içi eğitim alan yönetici </w:t>
            </w:r>
            <w:proofErr w:type="spellStart"/>
            <w:r w:rsidR="00AE5101" w:rsidRPr="00AE5101">
              <w:rPr>
                <w:b w:val="0"/>
                <w:bCs w:val="0"/>
              </w:rPr>
              <w:t>sayıs</w:t>
            </w:r>
            <w:proofErr w:type="spellEnd"/>
          </w:p>
        </w:tc>
        <w:tc>
          <w:tcPr>
            <w:tcW w:w="992" w:type="dxa"/>
            <w:noWrap/>
            <w:hideMark/>
          </w:tcPr>
          <w:p w14:paraId="64CF966E" w14:textId="70C2B834" w:rsidR="008046EF" w:rsidRPr="009F2E1E" w:rsidRDefault="008540E5" w:rsidP="00E856E2">
            <w:pPr>
              <w:jc w:val="center"/>
              <w:cnfStyle w:val="000000100000" w:firstRow="0" w:lastRow="0" w:firstColumn="0" w:lastColumn="0" w:oddVBand="0" w:evenVBand="0" w:oddHBand="1" w:evenHBand="0" w:firstRowFirstColumn="0" w:firstRowLastColumn="0" w:lastRowFirstColumn="0" w:lastRowLastColumn="0"/>
            </w:pPr>
            <w:r>
              <w:t>20</w:t>
            </w:r>
          </w:p>
        </w:tc>
        <w:tc>
          <w:tcPr>
            <w:tcW w:w="1276" w:type="dxa"/>
            <w:noWrap/>
          </w:tcPr>
          <w:p w14:paraId="0ACAF61F" w14:textId="77777777" w:rsidR="008046EF" w:rsidRPr="009F2E1E" w:rsidRDefault="008046EF" w:rsidP="00E856E2">
            <w:pPr>
              <w:jc w:val="center"/>
              <w:cnfStyle w:val="000000100000" w:firstRow="0" w:lastRow="0" w:firstColumn="0" w:lastColumn="0" w:oddVBand="0" w:evenVBand="0" w:oddHBand="1" w:evenHBand="0" w:firstRowFirstColumn="0" w:firstRowLastColumn="0" w:lastRowFirstColumn="0" w:lastRowLastColumn="0"/>
            </w:pPr>
            <w:r>
              <w:t>2023-2024</w:t>
            </w:r>
          </w:p>
        </w:tc>
        <w:tc>
          <w:tcPr>
            <w:tcW w:w="1134" w:type="dxa"/>
            <w:noWrap/>
          </w:tcPr>
          <w:p w14:paraId="2750B5EA" w14:textId="77777777" w:rsidR="008046EF" w:rsidRPr="009F2E1E" w:rsidRDefault="008046EF" w:rsidP="00E856E2">
            <w:pPr>
              <w:jc w:val="center"/>
              <w:cnfStyle w:val="000000100000" w:firstRow="0" w:lastRow="0" w:firstColumn="0" w:lastColumn="0" w:oddVBand="0" w:evenVBand="0" w:oddHBand="1" w:evenHBand="0" w:firstRowFirstColumn="0" w:firstRowLastColumn="0" w:lastRowFirstColumn="0" w:lastRowLastColumn="0"/>
            </w:pPr>
            <w:r>
              <w:t>80</w:t>
            </w:r>
          </w:p>
        </w:tc>
        <w:tc>
          <w:tcPr>
            <w:tcW w:w="1134" w:type="dxa"/>
            <w:noWrap/>
          </w:tcPr>
          <w:p w14:paraId="5E5FA3C1" w14:textId="77777777" w:rsidR="008046EF" w:rsidRPr="009F2E1E" w:rsidRDefault="008046EF" w:rsidP="00E856E2">
            <w:pPr>
              <w:jc w:val="center"/>
              <w:cnfStyle w:val="000000100000" w:firstRow="0" w:lastRow="0" w:firstColumn="0" w:lastColumn="0" w:oddVBand="0" w:evenVBand="0" w:oddHBand="1" w:evenHBand="0" w:firstRowFirstColumn="0" w:firstRowLastColumn="0" w:lastRowFirstColumn="0" w:lastRowLastColumn="0"/>
            </w:pPr>
            <w:r>
              <w:t>85</w:t>
            </w:r>
          </w:p>
        </w:tc>
        <w:tc>
          <w:tcPr>
            <w:tcW w:w="1134" w:type="dxa"/>
            <w:noWrap/>
          </w:tcPr>
          <w:p w14:paraId="161A0379" w14:textId="77777777" w:rsidR="008046EF" w:rsidRPr="009F2E1E" w:rsidRDefault="008046EF" w:rsidP="00E856E2">
            <w:pPr>
              <w:jc w:val="center"/>
              <w:cnfStyle w:val="000000100000" w:firstRow="0" w:lastRow="0" w:firstColumn="0" w:lastColumn="0" w:oddVBand="0" w:evenVBand="0" w:oddHBand="1" w:evenHBand="0" w:firstRowFirstColumn="0" w:firstRowLastColumn="0" w:lastRowFirstColumn="0" w:lastRowLastColumn="0"/>
            </w:pPr>
            <w:r>
              <w:t>90</w:t>
            </w:r>
          </w:p>
        </w:tc>
        <w:tc>
          <w:tcPr>
            <w:tcW w:w="1134" w:type="dxa"/>
            <w:noWrap/>
          </w:tcPr>
          <w:p w14:paraId="7F04030F" w14:textId="77777777" w:rsidR="008046EF" w:rsidRPr="009F2E1E" w:rsidRDefault="008046EF" w:rsidP="00E856E2">
            <w:pPr>
              <w:jc w:val="center"/>
              <w:cnfStyle w:val="000000100000" w:firstRow="0" w:lastRow="0" w:firstColumn="0" w:lastColumn="0" w:oddVBand="0" w:evenVBand="0" w:oddHBand="1" w:evenHBand="0" w:firstRowFirstColumn="0" w:firstRowLastColumn="0" w:lastRowFirstColumn="0" w:lastRowLastColumn="0"/>
            </w:pPr>
            <w:r>
              <w:t>95</w:t>
            </w:r>
          </w:p>
        </w:tc>
        <w:tc>
          <w:tcPr>
            <w:tcW w:w="1134" w:type="dxa"/>
            <w:noWrap/>
          </w:tcPr>
          <w:p w14:paraId="57F648F0" w14:textId="77777777" w:rsidR="008046EF" w:rsidRPr="009F2E1E" w:rsidRDefault="008046EF" w:rsidP="00E856E2">
            <w:pPr>
              <w:jc w:val="center"/>
              <w:cnfStyle w:val="000000100000" w:firstRow="0" w:lastRow="0" w:firstColumn="0" w:lastColumn="0" w:oddVBand="0" w:evenVBand="0" w:oddHBand="1" w:evenHBand="0" w:firstRowFirstColumn="0" w:firstRowLastColumn="0" w:lastRowFirstColumn="0" w:lastRowLastColumn="0"/>
            </w:pPr>
            <w:r>
              <w:t>98</w:t>
            </w:r>
          </w:p>
        </w:tc>
      </w:tr>
      <w:tr w:rsidR="008046EF" w:rsidRPr="009F2E1E" w14:paraId="1360C897" w14:textId="77777777" w:rsidTr="0006501E">
        <w:trPr>
          <w:trHeight w:val="300"/>
        </w:trPr>
        <w:tc>
          <w:tcPr>
            <w:cnfStyle w:val="001000000000" w:firstRow="0" w:lastRow="0" w:firstColumn="1" w:lastColumn="0" w:oddVBand="0" w:evenVBand="0" w:oddHBand="0" w:evenHBand="0" w:firstRowFirstColumn="0" w:firstRowLastColumn="0" w:lastRowFirstColumn="0" w:lastRowLastColumn="0"/>
            <w:tcW w:w="2694" w:type="dxa"/>
          </w:tcPr>
          <w:p w14:paraId="597B2F01" w14:textId="49472ABC" w:rsidR="008046EF" w:rsidRDefault="008046EF" w:rsidP="00E856E2">
            <w:pPr>
              <w:rPr>
                <w:b w:val="0"/>
                <w:bCs w:val="0"/>
              </w:rPr>
            </w:pPr>
            <w:r w:rsidRPr="009F2E1E">
              <w:rPr>
                <w:b w:val="0"/>
                <w:bCs w:val="0"/>
              </w:rPr>
              <w:t>PG-</w:t>
            </w:r>
            <w:r>
              <w:rPr>
                <w:b w:val="0"/>
                <w:bCs w:val="0"/>
              </w:rPr>
              <w:t>1.1.3</w:t>
            </w:r>
            <w:r w:rsidR="00AE5101">
              <w:rPr>
                <w:b w:val="0"/>
                <w:bCs w:val="0"/>
              </w:rPr>
              <w:t xml:space="preserve"> </w:t>
            </w:r>
            <w:r w:rsidR="00AE5101" w:rsidRPr="00AE5101">
              <w:rPr>
                <w:b w:val="0"/>
                <w:bCs w:val="0"/>
              </w:rPr>
              <w:t>Yüz yüze hizmet içi eğitim alan öğretmen sayıs</w:t>
            </w:r>
            <w:r w:rsidR="00AE5101">
              <w:rPr>
                <w:b w:val="0"/>
                <w:bCs w:val="0"/>
              </w:rPr>
              <w:t>ı</w:t>
            </w:r>
          </w:p>
        </w:tc>
        <w:tc>
          <w:tcPr>
            <w:tcW w:w="992" w:type="dxa"/>
            <w:noWrap/>
          </w:tcPr>
          <w:p w14:paraId="65C70FC1" w14:textId="57205F9C" w:rsidR="008046EF" w:rsidRPr="009F2E1E" w:rsidRDefault="008540E5" w:rsidP="00E856E2">
            <w:pPr>
              <w:jc w:val="center"/>
              <w:cnfStyle w:val="000000000000" w:firstRow="0" w:lastRow="0" w:firstColumn="0" w:lastColumn="0" w:oddVBand="0" w:evenVBand="0" w:oddHBand="0" w:evenHBand="0" w:firstRowFirstColumn="0" w:firstRowLastColumn="0" w:lastRowFirstColumn="0" w:lastRowLastColumn="0"/>
            </w:pPr>
            <w:r>
              <w:t>10</w:t>
            </w:r>
          </w:p>
        </w:tc>
        <w:tc>
          <w:tcPr>
            <w:tcW w:w="1276" w:type="dxa"/>
            <w:noWrap/>
          </w:tcPr>
          <w:p w14:paraId="20B44984" w14:textId="77777777" w:rsidR="008046EF" w:rsidRDefault="008046EF" w:rsidP="00E856E2">
            <w:pPr>
              <w:jc w:val="center"/>
              <w:cnfStyle w:val="000000000000" w:firstRow="0" w:lastRow="0" w:firstColumn="0" w:lastColumn="0" w:oddVBand="0" w:evenVBand="0" w:oddHBand="0" w:evenHBand="0" w:firstRowFirstColumn="0" w:firstRowLastColumn="0" w:lastRowFirstColumn="0" w:lastRowLastColumn="0"/>
            </w:pPr>
            <w:r>
              <w:t>2023-2024</w:t>
            </w:r>
          </w:p>
        </w:tc>
        <w:tc>
          <w:tcPr>
            <w:tcW w:w="1134" w:type="dxa"/>
            <w:noWrap/>
          </w:tcPr>
          <w:p w14:paraId="3F74FDBB" w14:textId="2209F6FD" w:rsidR="008046EF" w:rsidRDefault="00E26126" w:rsidP="00E856E2">
            <w:pPr>
              <w:jc w:val="center"/>
              <w:cnfStyle w:val="000000000000" w:firstRow="0" w:lastRow="0" w:firstColumn="0" w:lastColumn="0" w:oddVBand="0" w:evenVBand="0" w:oddHBand="0" w:evenHBand="0" w:firstRowFirstColumn="0" w:firstRowLastColumn="0" w:lastRowFirstColumn="0" w:lastRowLastColumn="0"/>
            </w:pPr>
            <w:r>
              <w:t>60</w:t>
            </w:r>
          </w:p>
        </w:tc>
        <w:tc>
          <w:tcPr>
            <w:tcW w:w="1134" w:type="dxa"/>
            <w:noWrap/>
          </w:tcPr>
          <w:p w14:paraId="0636D24B" w14:textId="4573E313" w:rsidR="008046EF" w:rsidRDefault="00E26126" w:rsidP="00E856E2">
            <w:pPr>
              <w:jc w:val="center"/>
              <w:cnfStyle w:val="000000000000" w:firstRow="0" w:lastRow="0" w:firstColumn="0" w:lastColumn="0" w:oddVBand="0" w:evenVBand="0" w:oddHBand="0" w:evenHBand="0" w:firstRowFirstColumn="0" w:firstRowLastColumn="0" w:lastRowFirstColumn="0" w:lastRowLastColumn="0"/>
            </w:pPr>
            <w:r>
              <w:t>70</w:t>
            </w:r>
          </w:p>
        </w:tc>
        <w:tc>
          <w:tcPr>
            <w:tcW w:w="1134" w:type="dxa"/>
            <w:noWrap/>
          </w:tcPr>
          <w:p w14:paraId="002E352E" w14:textId="6F32B865" w:rsidR="008046EF" w:rsidRDefault="00E26126" w:rsidP="00E856E2">
            <w:pPr>
              <w:jc w:val="center"/>
              <w:cnfStyle w:val="000000000000" w:firstRow="0" w:lastRow="0" w:firstColumn="0" w:lastColumn="0" w:oddVBand="0" w:evenVBand="0" w:oddHBand="0" w:evenHBand="0" w:firstRowFirstColumn="0" w:firstRowLastColumn="0" w:lastRowFirstColumn="0" w:lastRowLastColumn="0"/>
            </w:pPr>
            <w:r>
              <w:t>80</w:t>
            </w:r>
          </w:p>
        </w:tc>
        <w:tc>
          <w:tcPr>
            <w:tcW w:w="1134" w:type="dxa"/>
            <w:noWrap/>
          </w:tcPr>
          <w:p w14:paraId="07BAE674" w14:textId="253CD653" w:rsidR="008046EF" w:rsidRDefault="00E26126" w:rsidP="00E856E2">
            <w:pPr>
              <w:jc w:val="center"/>
              <w:cnfStyle w:val="000000000000" w:firstRow="0" w:lastRow="0" w:firstColumn="0" w:lastColumn="0" w:oddVBand="0" w:evenVBand="0" w:oddHBand="0" w:evenHBand="0" w:firstRowFirstColumn="0" w:firstRowLastColumn="0" w:lastRowFirstColumn="0" w:lastRowLastColumn="0"/>
            </w:pPr>
            <w:r>
              <w:t>90</w:t>
            </w:r>
          </w:p>
        </w:tc>
        <w:tc>
          <w:tcPr>
            <w:tcW w:w="1134" w:type="dxa"/>
            <w:noWrap/>
          </w:tcPr>
          <w:p w14:paraId="2827A139" w14:textId="23FF0A2E" w:rsidR="008046EF" w:rsidRDefault="00E26126" w:rsidP="00E856E2">
            <w:pPr>
              <w:jc w:val="center"/>
              <w:cnfStyle w:val="000000000000" w:firstRow="0" w:lastRow="0" w:firstColumn="0" w:lastColumn="0" w:oddVBand="0" w:evenVBand="0" w:oddHBand="0" w:evenHBand="0" w:firstRowFirstColumn="0" w:firstRowLastColumn="0" w:lastRowFirstColumn="0" w:lastRowLastColumn="0"/>
            </w:pPr>
            <w:r>
              <w:t>95</w:t>
            </w:r>
          </w:p>
        </w:tc>
      </w:tr>
      <w:tr w:rsidR="008046EF" w:rsidRPr="009F2E1E" w14:paraId="09548F8F" w14:textId="77777777" w:rsidTr="000650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tcPr>
          <w:p w14:paraId="02FBF8A0" w14:textId="61EF6837" w:rsidR="008046EF" w:rsidRDefault="008046EF" w:rsidP="00E856E2">
            <w:pPr>
              <w:rPr>
                <w:b w:val="0"/>
                <w:bCs w:val="0"/>
              </w:rPr>
            </w:pPr>
            <w:r w:rsidRPr="009F2E1E">
              <w:rPr>
                <w:b w:val="0"/>
                <w:bCs w:val="0"/>
              </w:rPr>
              <w:t>PG-</w:t>
            </w:r>
            <w:r>
              <w:rPr>
                <w:b w:val="0"/>
                <w:bCs w:val="0"/>
              </w:rPr>
              <w:t>1.1.4</w:t>
            </w:r>
            <w:r w:rsidR="00AE5101">
              <w:rPr>
                <w:b w:val="0"/>
                <w:bCs w:val="0"/>
              </w:rPr>
              <w:t xml:space="preserve"> </w:t>
            </w:r>
            <w:r w:rsidR="00AE5101" w:rsidRPr="00AE5101">
              <w:rPr>
                <w:b w:val="0"/>
                <w:bCs w:val="0"/>
              </w:rPr>
              <w:t>Eğitim alan yardımcı personel sayısı</w:t>
            </w:r>
          </w:p>
        </w:tc>
        <w:tc>
          <w:tcPr>
            <w:tcW w:w="992" w:type="dxa"/>
            <w:noWrap/>
          </w:tcPr>
          <w:p w14:paraId="177DD0F5" w14:textId="52123E3C" w:rsidR="008046EF" w:rsidRPr="009F2E1E" w:rsidRDefault="008540E5" w:rsidP="00E856E2">
            <w:pPr>
              <w:jc w:val="center"/>
              <w:cnfStyle w:val="000000100000" w:firstRow="0" w:lastRow="0" w:firstColumn="0" w:lastColumn="0" w:oddVBand="0" w:evenVBand="0" w:oddHBand="1" w:evenHBand="0" w:firstRowFirstColumn="0" w:firstRowLastColumn="0" w:lastRowFirstColumn="0" w:lastRowLastColumn="0"/>
            </w:pPr>
            <w:r>
              <w:t>10</w:t>
            </w:r>
          </w:p>
        </w:tc>
        <w:tc>
          <w:tcPr>
            <w:tcW w:w="1276" w:type="dxa"/>
            <w:noWrap/>
          </w:tcPr>
          <w:p w14:paraId="50C5F307" w14:textId="77777777" w:rsidR="008046EF" w:rsidRDefault="008046EF" w:rsidP="00E856E2">
            <w:pPr>
              <w:jc w:val="center"/>
              <w:cnfStyle w:val="000000100000" w:firstRow="0" w:lastRow="0" w:firstColumn="0" w:lastColumn="0" w:oddVBand="0" w:evenVBand="0" w:oddHBand="1" w:evenHBand="0" w:firstRowFirstColumn="0" w:firstRowLastColumn="0" w:lastRowFirstColumn="0" w:lastRowLastColumn="0"/>
            </w:pPr>
            <w:r>
              <w:t>2023-2024</w:t>
            </w:r>
          </w:p>
        </w:tc>
        <w:tc>
          <w:tcPr>
            <w:tcW w:w="1134" w:type="dxa"/>
            <w:noWrap/>
          </w:tcPr>
          <w:p w14:paraId="5509263A" w14:textId="4A5ECBE7" w:rsidR="008046EF" w:rsidRDefault="00E26126" w:rsidP="00E856E2">
            <w:pPr>
              <w:jc w:val="center"/>
              <w:cnfStyle w:val="000000100000" w:firstRow="0" w:lastRow="0" w:firstColumn="0" w:lastColumn="0" w:oddVBand="0" w:evenVBand="0" w:oddHBand="1" w:evenHBand="0" w:firstRowFirstColumn="0" w:firstRowLastColumn="0" w:lastRowFirstColumn="0" w:lastRowLastColumn="0"/>
            </w:pPr>
            <w:r>
              <w:t>80</w:t>
            </w:r>
          </w:p>
        </w:tc>
        <w:tc>
          <w:tcPr>
            <w:tcW w:w="1134" w:type="dxa"/>
            <w:noWrap/>
          </w:tcPr>
          <w:p w14:paraId="5B0C5696" w14:textId="26C0E3F8" w:rsidR="008046EF" w:rsidRDefault="00E26126" w:rsidP="00E856E2">
            <w:pPr>
              <w:jc w:val="center"/>
              <w:cnfStyle w:val="000000100000" w:firstRow="0" w:lastRow="0" w:firstColumn="0" w:lastColumn="0" w:oddVBand="0" w:evenVBand="0" w:oddHBand="1" w:evenHBand="0" w:firstRowFirstColumn="0" w:firstRowLastColumn="0" w:lastRowFirstColumn="0" w:lastRowLastColumn="0"/>
            </w:pPr>
            <w:r>
              <w:t>85</w:t>
            </w:r>
          </w:p>
        </w:tc>
        <w:tc>
          <w:tcPr>
            <w:tcW w:w="1134" w:type="dxa"/>
            <w:noWrap/>
          </w:tcPr>
          <w:p w14:paraId="03629854" w14:textId="76CC9715" w:rsidR="008046EF" w:rsidRDefault="00E26126" w:rsidP="00E856E2">
            <w:pPr>
              <w:jc w:val="center"/>
              <w:cnfStyle w:val="000000100000" w:firstRow="0" w:lastRow="0" w:firstColumn="0" w:lastColumn="0" w:oddVBand="0" w:evenVBand="0" w:oddHBand="1" w:evenHBand="0" w:firstRowFirstColumn="0" w:firstRowLastColumn="0" w:lastRowFirstColumn="0" w:lastRowLastColumn="0"/>
            </w:pPr>
            <w:r>
              <w:t>90</w:t>
            </w:r>
          </w:p>
        </w:tc>
        <w:tc>
          <w:tcPr>
            <w:tcW w:w="1134" w:type="dxa"/>
            <w:noWrap/>
          </w:tcPr>
          <w:p w14:paraId="787A8E34" w14:textId="5D599A2A" w:rsidR="008046EF" w:rsidRDefault="00E26126" w:rsidP="00E856E2">
            <w:pPr>
              <w:jc w:val="center"/>
              <w:cnfStyle w:val="000000100000" w:firstRow="0" w:lastRow="0" w:firstColumn="0" w:lastColumn="0" w:oddVBand="0" w:evenVBand="0" w:oddHBand="1" w:evenHBand="0" w:firstRowFirstColumn="0" w:firstRowLastColumn="0" w:lastRowFirstColumn="0" w:lastRowLastColumn="0"/>
            </w:pPr>
            <w:r>
              <w:t>92</w:t>
            </w:r>
          </w:p>
        </w:tc>
        <w:tc>
          <w:tcPr>
            <w:tcW w:w="1134" w:type="dxa"/>
            <w:noWrap/>
          </w:tcPr>
          <w:p w14:paraId="10AE49DE" w14:textId="59A22A23" w:rsidR="008046EF" w:rsidRDefault="00E26126" w:rsidP="00E856E2">
            <w:pPr>
              <w:jc w:val="center"/>
              <w:cnfStyle w:val="000000100000" w:firstRow="0" w:lastRow="0" w:firstColumn="0" w:lastColumn="0" w:oddVBand="0" w:evenVBand="0" w:oddHBand="1" w:evenHBand="0" w:firstRowFirstColumn="0" w:firstRowLastColumn="0" w:lastRowFirstColumn="0" w:lastRowLastColumn="0"/>
            </w:pPr>
            <w:r>
              <w:t>95</w:t>
            </w:r>
          </w:p>
        </w:tc>
      </w:tr>
      <w:tr w:rsidR="008046EF" w:rsidRPr="009F2E1E" w14:paraId="450D7011" w14:textId="77777777" w:rsidTr="0006501E">
        <w:trPr>
          <w:trHeight w:val="300"/>
        </w:trPr>
        <w:tc>
          <w:tcPr>
            <w:cnfStyle w:val="001000000000" w:firstRow="0" w:lastRow="0" w:firstColumn="1" w:lastColumn="0" w:oddVBand="0" w:evenVBand="0" w:oddHBand="0" w:evenHBand="0" w:firstRowFirstColumn="0" w:firstRowLastColumn="0" w:lastRowFirstColumn="0" w:lastRowLastColumn="0"/>
            <w:tcW w:w="2694" w:type="dxa"/>
          </w:tcPr>
          <w:p w14:paraId="0C14267C" w14:textId="1EDAFE19" w:rsidR="008046EF" w:rsidRDefault="008046EF" w:rsidP="008046EF">
            <w:pPr>
              <w:rPr>
                <w:b w:val="0"/>
                <w:bCs w:val="0"/>
              </w:rPr>
            </w:pPr>
            <w:r>
              <w:rPr>
                <w:b w:val="0"/>
                <w:bCs w:val="0"/>
              </w:rPr>
              <w:t>PG-1.1.6</w:t>
            </w:r>
            <w:r w:rsidR="00AE5101">
              <w:rPr>
                <w:b w:val="0"/>
                <w:bCs w:val="0"/>
              </w:rPr>
              <w:t xml:space="preserve"> </w:t>
            </w:r>
            <w:r w:rsidR="00AE5101" w:rsidRPr="00AE5101">
              <w:rPr>
                <w:b w:val="0"/>
                <w:bCs w:val="0"/>
              </w:rPr>
              <w:t>Ulusal uluslararası projelere katılım sağlayan öğretmen sayısı</w:t>
            </w:r>
          </w:p>
        </w:tc>
        <w:tc>
          <w:tcPr>
            <w:tcW w:w="992" w:type="dxa"/>
            <w:noWrap/>
          </w:tcPr>
          <w:p w14:paraId="7C152C19" w14:textId="0B2B6C51" w:rsidR="008046EF" w:rsidRPr="009F2E1E" w:rsidRDefault="008540E5" w:rsidP="00E856E2">
            <w:pPr>
              <w:jc w:val="center"/>
              <w:cnfStyle w:val="000000000000" w:firstRow="0" w:lastRow="0" w:firstColumn="0" w:lastColumn="0" w:oddVBand="0" w:evenVBand="0" w:oddHBand="0" w:evenHBand="0" w:firstRowFirstColumn="0" w:firstRowLastColumn="0" w:lastRowFirstColumn="0" w:lastRowLastColumn="0"/>
            </w:pPr>
            <w:r>
              <w:t>10</w:t>
            </w:r>
          </w:p>
        </w:tc>
        <w:tc>
          <w:tcPr>
            <w:tcW w:w="1276" w:type="dxa"/>
            <w:noWrap/>
          </w:tcPr>
          <w:p w14:paraId="5349BF1B" w14:textId="77777777" w:rsidR="008046EF" w:rsidRDefault="008046EF" w:rsidP="00E856E2">
            <w:pPr>
              <w:jc w:val="center"/>
              <w:cnfStyle w:val="000000000000" w:firstRow="0" w:lastRow="0" w:firstColumn="0" w:lastColumn="0" w:oddVBand="0" w:evenVBand="0" w:oddHBand="0" w:evenHBand="0" w:firstRowFirstColumn="0" w:firstRowLastColumn="0" w:lastRowFirstColumn="0" w:lastRowLastColumn="0"/>
            </w:pPr>
            <w:r>
              <w:t>2023-2024</w:t>
            </w:r>
          </w:p>
        </w:tc>
        <w:tc>
          <w:tcPr>
            <w:tcW w:w="1134" w:type="dxa"/>
            <w:noWrap/>
          </w:tcPr>
          <w:p w14:paraId="4F354ABF" w14:textId="78DD6FD0" w:rsidR="008046EF" w:rsidRDefault="00E26126" w:rsidP="00E856E2">
            <w:pPr>
              <w:jc w:val="center"/>
              <w:cnfStyle w:val="000000000000" w:firstRow="0" w:lastRow="0" w:firstColumn="0" w:lastColumn="0" w:oddVBand="0" w:evenVBand="0" w:oddHBand="0" w:evenHBand="0" w:firstRowFirstColumn="0" w:firstRowLastColumn="0" w:lastRowFirstColumn="0" w:lastRowLastColumn="0"/>
            </w:pPr>
            <w:r>
              <w:t>40</w:t>
            </w:r>
          </w:p>
        </w:tc>
        <w:tc>
          <w:tcPr>
            <w:tcW w:w="1134" w:type="dxa"/>
            <w:noWrap/>
          </w:tcPr>
          <w:p w14:paraId="4A81565B" w14:textId="3BF3A51A" w:rsidR="008046EF" w:rsidRDefault="00E26126" w:rsidP="00E856E2">
            <w:pPr>
              <w:jc w:val="center"/>
              <w:cnfStyle w:val="000000000000" w:firstRow="0" w:lastRow="0" w:firstColumn="0" w:lastColumn="0" w:oddVBand="0" w:evenVBand="0" w:oddHBand="0" w:evenHBand="0" w:firstRowFirstColumn="0" w:firstRowLastColumn="0" w:lastRowFirstColumn="0" w:lastRowLastColumn="0"/>
            </w:pPr>
            <w:r>
              <w:t>5</w:t>
            </w:r>
            <w:r w:rsidR="008046EF">
              <w:t>0</w:t>
            </w:r>
          </w:p>
        </w:tc>
        <w:tc>
          <w:tcPr>
            <w:tcW w:w="1134" w:type="dxa"/>
            <w:noWrap/>
          </w:tcPr>
          <w:p w14:paraId="5EDABA26" w14:textId="7CA17B4C" w:rsidR="008046EF" w:rsidRDefault="00E26126" w:rsidP="00E856E2">
            <w:pPr>
              <w:jc w:val="center"/>
              <w:cnfStyle w:val="000000000000" w:firstRow="0" w:lastRow="0" w:firstColumn="0" w:lastColumn="0" w:oddVBand="0" w:evenVBand="0" w:oddHBand="0" w:evenHBand="0" w:firstRowFirstColumn="0" w:firstRowLastColumn="0" w:lastRowFirstColumn="0" w:lastRowLastColumn="0"/>
            </w:pPr>
            <w:r>
              <w:t>6</w:t>
            </w:r>
            <w:r w:rsidR="008046EF">
              <w:t>0</w:t>
            </w:r>
          </w:p>
        </w:tc>
        <w:tc>
          <w:tcPr>
            <w:tcW w:w="1134" w:type="dxa"/>
            <w:noWrap/>
          </w:tcPr>
          <w:p w14:paraId="08241C86" w14:textId="692D2910" w:rsidR="008046EF" w:rsidRDefault="00E26126" w:rsidP="00E856E2">
            <w:pPr>
              <w:jc w:val="center"/>
              <w:cnfStyle w:val="000000000000" w:firstRow="0" w:lastRow="0" w:firstColumn="0" w:lastColumn="0" w:oddVBand="0" w:evenVBand="0" w:oddHBand="0" w:evenHBand="0" w:firstRowFirstColumn="0" w:firstRowLastColumn="0" w:lastRowFirstColumn="0" w:lastRowLastColumn="0"/>
            </w:pPr>
            <w:r>
              <w:t>7</w:t>
            </w:r>
            <w:r w:rsidR="008046EF">
              <w:t>0</w:t>
            </w:r>
          </w:p>
        </w:tc>
        <w:tc>
          <w:tcPr>
            <w:tcW w:w="1134" w:type="dxa"/>
            <w:noWrap/>
          </w:tcPr>
          <w:p w14:paraId="6C66F68D" w14:textId="3A10DACF" w:rsidR="008046EF" w:rsidRDefault="00E26126" w:rsidP="00E856E2">
            <w:pPr>
              <w:jc w:val="center"/>
              <w:cnfStyle w:val="000000000000" w:firstRow="0" w:lastRow="0" w:firstColumn="0" w:lastColumn="0" w:oddVBand="0" w:evenVBand="0" w:oddHBand="0" w:evenHBand="0" w:firstRowFirstColumn="0" w:firstRowLastColumn="0" w:lastRowFirstColumn="0" w:lastRowLastColumn="0"/>
            </w:pPr>
            <w:r>
              <w:t>8</w:t>
            </w:r>
            <w:r w:rsidR="008046EF">
              <w:t>0</w:t>
            </w:r>
          </w:p>
        </w:tc>
      </w:tr>
      <w:tr w:rsidR="008046EF" w:rsidRPr="009F2E1E" w14:paraId="71F54F77" w14:textId="77777777" w:rsidTr="000650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tcPr>
          <w:p w14:paraId="2F9104EF" w14:textId="2AF2146A" w:rsidR="008046EF" w:rsidRDefault="008046EF" w:rsidP="00E856E2">
            <w:pPr>
              <w:rPr>
                <w:b w:val="0"/>
                <w:bCs w:val="0"/>
              </w:rPr>
            </w:pPr>
            <w:r w:rsidRPr="009F2E1E">
              <w:rPr>
                <w:b w:val="0"/>
                <w:bCs w:val="0"/>
              </w:rPr>
              <w:t>PG-</w:t>
            </w:r>
            <w:r>
              <w:rPr>
                <w:b w:val="0"/>
                <w:bCs w:val="0"/>
              </w:rPr>
              <w:t>1.1.7</w:t>
            </w:r>
            <w:r w:rsidR="00AE5101">
              <w:rPr>
                <w:b w:val="0"/>
                <w:bCs w:val="0"/>
              </w:rPr>
              <w:t xml:space="preserve"> </w:t>
            </w:r>
            <w:r w:rsidR="00AE5101" w:rsidRPr="00AE5101">
              <w:rPr>
                <w:b w:val="0"/>
                <w:bCs w:val="0"/>
              </w:rPr>
              <w:t>Uluslararası projelere katılım sağlayan öğretmen sayısı</w:t>
            </w:r>
          </w:p>
        </w:tc>
        <w:tc>
          <w:tcPr>
            <w:tcW w:w="992" w:type="dxa"/>
            <w:noWrap/>
          </w:tcPr>
          <w:p w14:paraId="6977069C" w14:textId="18031B77" w:rsidR="008046EF" w:rsidRPr="009F2E1E" w:rsidRDefault="008540E5" w:rsidP="00E856E2">
            <w:pPr>
              <w:jc w:val="center"/>
              <w:cnfStyle w:val="000000100000" w:firstRow="0" w:lastRow="0" w:firstColumn="0" w:lastColumn="0" w:oddVBand="0" w:evenVBand="0" w:oddHBand="1" w:evenHBand="0" w:firstRowFirstColumn="0" w:firstRowLastColumn="0" w:lastRowFirstColumn="0" w:lastRowLastColumn="0"/>
            </w:pPr>
            <w:r>
              <w:t>10</w:t>
            </w:r>
          </w:p>
        </w:tc>
        <w:tc>
          <w:tcPr>
            <w:tcW w:w="1276" w:type="dxa"/>
            <w:noWrap/>
          </w:tcPr>
          <w:p w14:paraId="16457AF2" w14:textId="77777777" w:rsidR="008046EF" w:rsidRDefault="008046EF" w:rsidP="00E856E2">
            <w:pPr>
              <w:jc w:val="center"/>
              <w:cnfStyle w:val="000000100000" w:firstRow="0" w:lastRow="0" w:firstColumn="0" w:lastColumn="0" w:oddVBand="0" w:evenVBand="0" w:oddHBand="1" w:evenHBand="0" w:firstRowFirstColumn="0" w:firstRowLastColumn="0" w:lastRowFirstColumn="0" w:lastRowLastColumn="0"/>
            </w:pPr>
            <w:r>
              <w:t>2023-2024</w:t>
            </w:r>
          </w:p>
        </w:tc>
        <w:tc>
          <w:tcPr>
            <w:tcW w:w="1134" w:type="dxa"/>
            <w:noWrap/>
          </w:tcPr>
          <w:p w14:paraId="028A5B74" w14:textId="4EA954AD" w:rsidR="008046EF" w:rsidRDefault="00C4213F" w:rsidP="00E856E2">
            <w:pPr>
              <w:jc w:val="center"/>
              <w:cnfStyle w:val="000000100000" w:firstRow="0" w:lastRow="0" w:firstColumn="0" w:lastColumn="0" w:oddVBand="0" w:evenVBand="0" w:oddHBand="1" w:evenHBand="0" w:firstRowFirstColumn="0" w:firstRowLastColumn="0" w:lastRowFirstColumn="0" w:lastRowLastColumn="0"/>
            </w:pPr>
            <w:r>
              <w:t>4</w:t>
            </w:r>
            <w:r w:rsidR="008046EF">
              <w:t>0</w:t>
            </w:r>
          </w:p>
        </w:tc>
        <w:tc>
          <w:tcPr>
            <w:tcW w:w="1134" w:type="dxa"/>
            <w:noWrap/>
          </w:tcPr>
          <w:p w14:paraId="10E313D6" w14:textId="36E61CBE" w:rsidR="008046EF" w:rsidRDefault="00C4213F" w:rsidP="00E856E2">
            <w:pPr>
              <w:jc w:val="center"/>
              <w:cnfStyle w:val="000000100000" w:firstRow="0" w:lastRow="0" w:firstColumn="0" w:lastColumn="0" w:oddVBand="0" w:evenVBand="0" w:oddHBand="1" w:evenHBand="0" w:firstRowFirstColumn="0" w:firstRowLastColumn="0" w:lastRowFirstColumn="0" w:lastRowLastColumn="0"/>
            </w:pPr>
            <w:r>
              <w:t>5</w:t>
            </w:r>
            <w:r w:rsidR="008046EF">
              <w:t>0</w:t>
            </w:r>
          </w:p>
        </w:tc>
        <w:tc>
          <w:tcPr>
            <w:tcW w:w="1134" w:type="dxa"/>
            <w:noWrap/>
          </w:tcPr>
          <w:p w14:paraId="727CB00A" w14:textId="7D1391B0" w:rsidR="008046EF" w:rsidRDefault="00C4213F" w:rsidP="00E856E2">
            <w:pPr>
              <w:jc w:val="center"/>
              <w:cnfStyle w:val="000000100000" w:firstRow="0" w:lastRow="0" w:firstColumn="0" w:lastColumn="0" w:oddVBand="0" w:evenVBand="0" w:oddHBand="1" w:evenHBand="0" w:firstRowFirstColumn="0" w:firstRowLastColumn="0" w:lastRowFirstColumn="0" w:lastRowLastColumn="0"/>
            </w:pPr>
            <w:r>
              <w:t>6</w:t>
            </w:r>
            <w:r w:rsidR="008046EF">
              <w:t>0</w:t>
            </w:r>
          </w:p>
        </w:tc>
        <w:tc>
          <w:tcPr>
            <w:tcW w:w="1134" w:type="dxa"/>
            <w:noWrap/>
          </w:tcPr>
          <w:p w14:paraId="347A626D" w14:textId="22D6B4C3" w:rsidR="008046EF" w:rsidRDefault="00C4213F" w:rsidP="00E856E2">
            <w:pPr>
              <w:jc w:val="center"/>
              <w:cnfStyle w:val="000000100000" w:firstRow="0" w:lastRow="0" w:firstColumn="0" w:lastColumn="0" w:oddVBand="0" w:evenVBand="0" w:oddHBand="1" w:evenHBand="0" w:firstRowFirstColumn="0" w:firstRowLastColumn="0" w:lastRowFirstColumn="0" w:lastRowLastColumn="0"/>
            </w:pPr>
            <w:r>
              <w:t>7</w:t>
            </w:r>
            <w:r w:rsidR="008046EF">
              <w:t>0</w:t>
            </w:r>
          </w:p>
        </w:tc>
        <w:tc>
          <w:tcPr>
            <w:tcW w:w="1134" w:type="dxa"/>
            <w:noWrap/>
          </w:tcPr>
          <w:p w14:paraId="561EAD90" w14:textId="5BA5072A" w:rsidR="008046EF" w:rsidRDefault="00C4213F" w:rsidP="00E856E2">
            <w:pPr>
              <w:jc w:val="center"/>
              <w:cnfStyle w:val="000000100000" w:firstRow="0" w:lastRow="0" w:firstColumn="0" w:lastColumn="0" w:oddVBand="0" w:evenVBand="0" w:oddHBand="1" w:evenHBand="0" w:firstRowFirstColumn="0" w:firstRowLastColumn="0" w:lastRowFirstColumn="0" w:lastRowLastColumn="0"/>
            </w:pPr>
            <w:r>
              <w:t>8</w:t>
            </w:r>
            <w:r w:rsidR="008046EF">
              <w:t>0</w:t>
            </w:r>
          </w:p>
        </w:tc>
      </w:tr>
      <w:tr w:rsidR="008046EF" w:rsidRPr="009F2E1E" w14:paraId="4AB50509" w14:textId="77777777" w:rsidTr="0006501E">
        <w:trPr>
          <w:trHeight w:val="300"/>
        </w:trPr>
        <w:tc>
          <w:tcPr>
            <w:cnfStyle w:val="001000000000" w:firstRow="0" w:lastRow="0" w:firstColumn="1" w:lastColumn="0" w:oddVBand="0" w:evenVBand="0" w:oddHBand="0" w:evenHBand="0" w:firstRowFirstColumn="0" w:firstRowLastColumn="0" w:lastRowFirstColumn="0" w:lastRowLastColumn="0"/>
            <w:tcW w:w="2694" w:type="dxa"/>
          </w:tcPr>
          <w:p w14:paraId="456F56EE" w14:textId="063E5B62" w:rsidR="008046EF" w:rsidRPr="009F2E1E" w:rsidRDefault="008046EF" w:rsidP="008046EF">
            <w:pPr>
              <w:rPr>
                <w:b w:val="0"/>
                <w:bCs w:val="0"/>
              </w:rPr>
            </w:pPr>
            <w:r w:rsidRPr="00882717">
              <w:rPr>
                <w:b w:val="0"/>
                <w:bCs w:val="0"/>
              </w:rPr>
              <w:t>PG-1.1.</w:t>
            </w:r>
            <w:r>
              <w:rPr>
                <w:b w:val="0"/>
                <w:bCs w:val="0"/>
              </w:rPr>
              <w:t>10</w:t>
            </w:r>
            <w:r w:rsidR="00AE5101">
              <w:rPr>
                <w:b w:val="0"/>
                <w:bCs w:val="0"/>
              </w:rPr>
              <w:t xml:space="preserve">  </w:t>
            </w:r>
            <w:r w:rsidR="00AE5101" w:rsidRPr="00AE5101">
              <w:rPr>
                <w:b w:val="0"/>
                <w:bCs w:val="0"/>
              </w:rPr>
              <w:t>Yüksek lisans eğitimini sürdüren öğretmen sayısı</w:t>
            </w:r>
          </w:p>
        </w:tc>
        <w:tc>
          <w:tcPr>
            <w:tcW w:w="992" w:type="dxa"/>
            <w:noWrap/>
          </w:tcPr>
          <w:p w14:paraId="5B66D482" w14:textId="4BB3FF8D" w:rsidR="008046EF" w:rsidRDefault="008540E5" w:rsidP="00E856E2">
            <w:pPr>
              <w:jc w:val="center"/>
              <w:cnfStyle w:val="000000000000" w:firstRow="0" w:lastRow="0" w:firstColumn="0" w:lastColumn="0" w:oddVBand="0" w:evenVBand="0" w:oddHBand="0" w:evenHBand="0" w:firstRowFirstColumn="0" w:firstRowLastColumn="0" w:lastRowFirstColumn="0" w:lastRowLastColumn="0"/>
            </w:pPr>
            <w:r>
              <w:t>10</w:t>
            </w:r>
          </w:p>
        </w:tc>
        <w:tc>
          <w:tcPr>
            <w:tcW w:w="1276" w:type="dxa"/>
            <w:noWrap/>
          </w:tcPr>
          <w:p w14:paraId="12F35639" w14:textId="1F0F49F9" w:rsidR="008046EF" w:rsidRDefault="008540E5" w:rsidP="00E856E2">
            <w:pPr>
              <w:jc w:val="center"/>
              <w:cnfStyle w:val="000000000000" w:firstRow="0" w:lastRow="0" w:firstColumn="0" w:lastColumn="0" w:oddVBand="0" w:evenVBand="0" w:oddHBand="0" w:evenHBand="0" w:firstRowFirstColumn="0" w:firstRowLastColumn="0" w:lastRowFirstColumn="0" w:lastRowLastColumn="0"/>
            </w:pPr>
            <w:r>
              <w:t>2023-2024</w:t>
            </w:r>
          </w:p>
        </w:tc>
        <w:tc>
          <w:tcPr>
            <w:tcW w:w="1134" w:type="dxa"/>
            <w:noWrap/>
          </w:tcPr>
          <w:p w14:paraId="1C3F77C4" w14:textId="0A1D952A" w:rsidR="008046EF" w:rsidRDefault="001A0151" w:rsidP="00E856E2">
            <w:pPr>
              <w:jc w:val="center"/>
              <w:cnfStyle w:val="000000000000" w:firstRow="0" w:lastRow="0" w:firstColumn="0" w:lastColumn="0" w:oddVBand="0" w:evenVBand="0" w:oddHBand="0" w:evenHBand="0" w:firstRowFirstColumn="0" w:firstRowLastColumn="0" w:lastRowFirstColumn="0" w:lastRowLastColumn="0"/>
            </w:pPr>
            <w:r>
              <w:t>6</w:t>
            </w:r>
          </w:p>
        </w:tc>
        <w:tc>
          <w:tcPr>
            <w:tcW w:w="1134" w:type="dxa"/>
            <w:noWrap/>
          </w:tcPr>
          <w:p w14:paraId="49E25060" w14:textId="45E38F2E" w:rsidR="008046EF" w:rsidRDefault="001A0151" w:rsidP="001A0151">
            <w:pPr>
              <w:jc w:val="center"/>
              <w:cnfStyle w:val="000000000000" w:firstRow="0" w:lastRow="0" w:firstColumn="0" w:lastColumn="0" w:oddVBand="0" w:evenVBand="0" w:oddHBand="0" w:evenHBand="0" w:firstRowFirstColumn="0" w:firstRowLastColumn="0" w:lastRowFirstColumn="0" w:lastRowLastColumn="0"/>
            </w:pPr>
            <w:r>
              <w:t>12</w:t>
            </w:r>
          </w:p>
        </w:tc>
        <w:tc>
          <w:tcPr>
            <w:tcW w:w="1134" w:type="dxa"/>
            <w:noWrap/>
          </w:tcPr>
          <w:p w14:paraId="0A32593B" w14:textId="7304E5C5" w:rsidR="008046EF" w:rsidRDefault="001A0151" w:rsidP="001A0151">
            <w:pPr>
              <w:jc w:val="center"/>
              <w:cnfStyle w:val="000000000000" w:firstRow="0" w:lastRow="0" w:firstColumn="0" w:lastColumn="0" w:oddVBand="0" w:evenVBand="0" w:oddHBand="0" w:evenHBand="0" w:firstRowFirstColumn="0" w:firstRowLastColumn="0" w:lastRowFirstColumn="0" w:lastRowLastColumn="0"/>
            </w:pPr>
            <w:r>
              <w:t>24</w:t>
            </w:r>
          </w:p>
        </w:tc>
        <w:tc>
          <w:tcPr>
            <w:tcW w:w="1134" w:type="dxa"/>
            <w:noWrap/>
          </w:tcPr>
          <w:p w14:paraId="4895E48E" w14:textId="0C2D2464" w:rsidR="008046EF" w:rsidRDefault="001A0151" w:rsidP="001A0151">
            <w:pPr>
              <w:jc w:val="center"/>
              <w:cnfStyle w:val="000000000000" w:firstRow="0" w:lastRow="0" w:firstColumn="0" w:lastColumn="0" w:oddVBand="0" w:evenVBand="0" w:oddHBand="0" w:evenHBand="0" w:firstRowFirstColumn="0" w:firstRowLastColumn="0" w:lastRowFirstColumn="0" w:lastRowLastColumn="0"/>
            </w:pPr>
            <w:r>
              <w:t>36</w:t>
            </w:r>
          </w:p>
        </w:tc>
        <w:tc>
          <w:tcPr>
            <w:tcW w:w="1134" w:type="dxa"/>
            <w:noWrap/>
          </w:tcPr>
          <w:p w14:paraId="396DF74D" w14:textId="50C91588" w:rsidR="008046EF" w:rsidRDefault="001A0151" w:rsidP="001A0151">
            <w:pPr>
              <w:jc w:val="center"/>
              <w:cnfStyle w:val="000000000000" w:firstRow="0" w:lastRow="0" w:firstColumn="0" w:lastColumn="0" w:oddVBand="0" w:evenVBand="0" w:oddHBand="0" w:evenHBand="0" w:firstRowFirstColumn="0" w:firstRowLastColumn="0" w:lastRowFirstColumn="0" w:lastRowLastColumn="0"/>
            </w:pPr>
            <w:r>
              <w:t>48</w:t>
            </w:r>
          </w:p>
        </w:tc>
      </w:tr>
      <w:tr w:rsidR="008046EF" w:rsidRPr="009F2E1E" w14:paraId="38B0D6E7" w14:textId="77777777" w:rsidTr="000650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tcPr>
          <w:p w14:paraId="1D8F0FBA" w14:textId="6695D7DA" w:rsidR="008046EF" w:rsidRPr="009F2E1E" w:rsidRDefault="008046EF" w:rsidP="008046EF">
            <w:pPr>
              <w:rPr>
                <w:b w:val="0"/>
                <w:bCs w:val="0"/>
              </w:rPr>
            </w:pPr>
            <w:r w:rsidRPr="00882717">
              <w:rPr>
                <w:b w:val="0"/>
                <w:bCs w:val="0"/>
              </w:rPr>
              <w:t>PG-1.1.</w:t>
            </w:r>
            <w:r>
              <w:rPr>
                <w:b w:val="0"/>
                <w:bCs w:val="0"/>
              </w:rPr>
              <w:t>11</w:t>
            </w:r>
            <w:r w:rsidR="00AE5101">
              <w:rPr>
                <w:b w:val="0"/>
                <w:bCs w:val="0"/>
              </w:rPr>
              <w:t xml:space="preserve"> </w:t>
            </w:r>
            <w:r w:rsidR="00AE5101" w:rsidRPr="00AE5101">
              <w:rPr>
                <w:b w:val="0"/>
                <w:bCs w:val="0"/>
              </w:rPr>
              <w:t>Yüksek lisans eğitimini sürdüren yönetici sayısı</w:t>
            </w:r>
          </w:p>
        </w:tc>
        <w:tc>
          <w:tcPr>
            <w:tcW w:w="992" w:type="dxa"/>
            <w:noWrap/>
          </w:tcPr>
          <w:p w14:paraId="145B03CD" w14:textId="14991080" w:rsidR="008046EF" w:rsidRDefault="008540E5" w:rsidP="00E856E2">
            <w:pPr>
              <w:jc w:val="center"/>
              <w:cnfStyle w:val="000000100000" w:firstRow="0" w:lastRow="0" w:firstColumn="0" w:lastColumn="0" w:oddVBand="0" w:evenVBand="0" w:oddHBand="1" w:evenHBand="0" w:firstRowFirstColumn="0" w:firstRowLastColumn="0" w:lastRowFirstColumn="0" w:lastRowLastColumn="0"/>
            </w:pPr>
            <w:r>
              <w:t>10</w:t>
            </w:r>
          </w:p>
        </w:tc>
        <w:tc>
          <w:tcPr>
            <w:tcW w:w="1276" w:type="dxa"/>
            <w:noWrap/>
          </w:tcPr>
          <w:p w14:paraId="02AD8FEA" w14:textId="28959872" w:rsidR="008046EF" w:rsidRDefault="008540E5" w:rsidP="00E856E2">
            <w:pPr>
              <w:jc w:val="center"/>
              <w:cnfStyle w:val="000000100000" w:firstRow="0" w:lastRow="0" w:firstColumn="0" w:lastColumn="0" w:oddVBand="0" w:evenVBand="0" w:oddHBand="1" w:evenHBand="0" w:firstRowFirstColumn="0" w:firstRowLastColumn="0" w:lastRowFirstColumn="0" w:lastRowLastColumn="0"/>
            </w:pPr>
            <w:r>
              <w:t>2023-2024</w:t>
            </w:r>
          </w:p>
        </w:tc>
        <w:tc>
          <w:tcPr>
            <w:tcW w:w="1134" w:type="dxa"/>
            <w:noWrap/>
          </w:tcPr>
          <w:p w14:paraId="5776BF93" w14:textId="4F2E27CE" w:rsidR="008046EF" w:rsidRDefault="00C127EA" w:rsidP="00E856E2">
            <w:pPr>
              <w:jc w:val="center"/>
              <w:cnfStyle w:val="000000100000" w:firstRow="0" w:lastRow="0" w:firstColumn="0" w:lastColumn="0" w:oddVBand="0" w:evenVBand="0" w:oddHBand="1" w:evenHBand="0" w:firstRowFirstColumn="0" w:firstRowLastColumn="0" w:lastRowFirstColumn="0" w:lastRowLastColumn="0"/>
            </w:pPr>
            <w:r>
              <w:t>0</w:t>
            </w:r>
          </w:p>
        </w:tc>
        <w:tc>
          <w:tcPr>
            <w:tcW w:w="1134" w:type="dxa"/>
            <w:noWrap/>
          </w:tcPr>
          <w:p w14:paraId="01A053C2" w14:textId="4D29C37C" w:rsidR="008046EF" w:rsidRDefault="00C127EA" w:rsidP="00C127EA">
            <w:pPr>
              <w:jc w:val="center"/>
              <w:cnfStyle w:val="000000100000" w:firstRow="0" w:lastRow="0" w:firstColumn="0" w:lastColumn="0" w:oddVBand="0" w:evenVBand="0" w:oddHBand="1" w:evenHBand="0" w:firstRowFirstColumn="0" w:firstRowLastColumn="0" w:lastRowFirstColumn="0" w:lastRowLastColumn="0"/>
            </w:pPr>
            <w:r>
              <w:t>5</w:t>
            </w:r>
          </w:p>
        </w:tc>
        <w:tc>
          <w:tcPr>
            <w:tcW w:w="1134" w:type="dxa"/>
            <w:noWrap/>
          </w:tcPr>
          <w:p w14:paraId="7EB9EC6D" w14:textId="0B130015" w:rsidR="008046EF" w:rsidRDefault="00C127EA" w:rsidP="00E856E2">
            <w:pPr>
              <w:jc w:val="center"/>
              <w:cnfStyle w:val="000000100000" w:firstRow="0" w:lastRow="0" w:firstColumn="0" w:lastColumn="0" w:oddVBand="0" w:evenVBand="0" w:oddHBand="1" w:evenHBand="0" w:firstRowFirstColumn="0" w:firstRowLastColumn="0" w:lastRowFirstColumn="0" w:lastRowLastColumn="0"/>
            </w:pPr>
            <w:r>
              <w:t>7</w:t>
            </w:r>
          </w:p>
        </w:tc>
        <w:tc>
          <w:tcPr>
            <w:tcW w:w="1134" w:type="dxa"/>
            <w:noWrap/>
          </w:tcPr>
          <w:p w14:paraId="3DAFFF38" w14:textId="06188E46" w:rsidR="008046EF" w:rsidRDefault="00C127EA" w:rsidP="00E856E2">
            <w:pPr>
              <w:jc w:val="center"/>
              <w:cnfStyle w:val="000000100000" w:firstRow="0" w:lastRow="0" w:firstColumn="0" w:lastColumn="0" w:oddVBand="0" w:evenVBand="0" w:oddHBand="1" w:evenHBand="0" w:firstRowFirstColumn="0" w:firstRowLastColumn="0" w:lastRowFirstColumn="0" w:lastRowLastColumn="0"/>
            </w:pPr>
            <w:r>
              <w:t>9</w:t>
            </w:r>
          </w:p>
        </w:tc>
        <w:tc>
          <w:tcPr>
            <w:tcW w:w="1134" w:type="dxa"/>
            <w:noWrap/>
          </w:tcPr>
          <w:p w14:paraId="23DEE2D5" w14:textId="228DCDFE" w:rsidR="008046EF" w:rsidRDefault="00C127EA" w:rsidP="00E856E2">
            <w:pPr>
              <w:jc w:val="center"/>
              <w:cnfStyle w:val="000000100000" w:firstRow="0" w:lastRow="0" w:firstColumn="0" w:lastColumn="0" w:oddVBand="0" w:evenVBand="0" w:oddHBand="1" w:evenHBand="0" w:firstRowFirstColumn="0" w:firstRowLastColumn="0" w:lastRowFirstColumn="0" w:lastRowLastColumn="0"/>
            </w:pPr>
            <w:r>
              <w:t>10</w:t>
            </w:r>
          </w:p>
        </w:tc>
      </w:tr>
      <w:tr w:rsidR="008046EF" w:rsidRPr="009F2E1E" w14:paraId="4794BAC3" w14:textId="77777777" w:rsidTr="0006501E">
        <w:trPr>
          <w:trHeight w:val="300"/>
        </w:trPr>
        <w:tc>
          <w:tcPr>
            <w:cnfStyle w:val="001000000000" w:firstRow="0" w:lastRow="0" w:firstColumn="1" w:lastColumn="0" w:oddVBand="0" w:evenVBand="0" w:oddHBand="0" w:evenHBand="0" w:firstRowFirstColumn="0" w:firstRowLastColumn="0" w:lastRowFirstColumn="0" w:lastRowLastColumn="0"/>
            <w:tcW w:w="2694" w:type="dxa"/>
          </w:tcPr>
          <w:p w14:paraId="7331275E" w14:textId="0C08B5CD" w:rsidR="008046EF" w:rsidRPr="009F2E1E" w:rsidRDefault="008046EF" w:rsidP="008046EF">
            <w:pPr>
              <w:rPr>
                <w:b w:val="0"/>
                <w:bCs w:val="0"/>
              </w:rPr>
            </w:pPr>
            <w:r w:rsidRPr="00882717">
              <w:rPr>
                <w:b w:val="0"/>
                <w:bCs w:val="0"/>
              </w:rPr>
              <w:t>PG-1.1.</w:t>
            </w:r>
            <w:r>
              <w:rPr>
                <w:b w:val="0"/>
                <w:bCs w:val="0"/>
              </w:rPr>
              <w:t>12</w:t>
            </w:r>
            <w:r w:rsidR="00AE5101">
              <w:rPr>
                <w:b w:val="0"/>
                <w:bCs w:val="0"/>
              </w:rPr>
              <w:t xml:space="preserve"> </w:t>
            </w:r>
            <w:r w:rsidR="00AE5101" w:rsidRPr="00AE5101">
              <w:rPr>
                <w:b w:val="0"/>
                <w:bCs w:val="0"/>
              </w:rPr>
              <w:t>Yüksek lisans eğitimini tamamlayan öğretmen sayısı</w:t>
            </w:r>
          </w:p>
        </w:tc>
        <w:tc>
          <w:tcPr>
            <w:tcW w:w="992" w:type="dxa"/>
            <w:noWrap/>
          </w:tcPr>
          <w:p w14:paraId="3FC03DFB" w14:textId="4CE5C41B" w:rsidR="008046EF" w:rsidRDefault="008540E5" w:rsidP="00E856E2">
            <w:pPr>
              <w:jc w:val="center"/>
              <w:cnfStyle w:val="000000000000" w:firstRow="0" w:lastRow="0" w:firstColumn="0" w:lastColumn="0" w:oddVBand="0" w:evenVBand="0" w:oddHBand="0" w:evenHBand="0" w:firstRowFirstColumn="0" w:firstRowLastColumn="0" w:lastRowFirstColumn="0" w:lastRowLastColumn="0"/>
            </w:pPr>
            <w:r>
              <w:t>10</w:t>
            </w:r>
          </w:p>
        </w:tc>
        <w:tc>
          <w:tcPr>
            <w:tcW w:w="1276" w:type="dxa"/>
            <w:noWrap/>
          </w:tcPr>
          <w:p w14:paraId="4D169156" w14:textId="2FC57A3E" w:rsidR="008046EF" w:rsidRDefault="008540E5" w:rsidP="00E856E2">
            <w:pPr>
              <w:jc w:val="center"/>
              <w:cnfStyle w:val="000000000000" w:firstRow="0" w:lastRow="0" w:firstColumn="0" w:lastColumn="0" w:oddVBand="0" w:evenVBand="0" w:oddHBand="0" w:evenHBand="0" w:firstRowFirstColumn="0" w:firstRowLastColumn="0" w:lastRowFirstColumn="0" w:lastRowLastColumn="0"/>
            </w:pPr>
            <w:r>
              <w:t>2023-2024</w:t>
            </w:r>
          </w:p>
        </w:tc>
        <w:tc>
          <w:tcPr>
            <w:tcW w:w="1134" w:type="dxa"/>
            <w:noWrap/>
          </w:tcPr>
          <w:p w14:paraId="75D27132" w14:textId="7618699D" w:rsidR="008046EF" w:rsidRDefault="00C127EA" w:rsidP="00E856E2">
            <w:pPr>
              <w:jc w:val="center"/>
              <w:cnfStyle w:val="000000000000" w:firstRow="0" w:lastRow="0" w:firstColumn="0" w:lastColumn="0" w:oddVBand="0" w:evenVBand="0" w:oddHBand="0" w:evenHBand="0" w:firstRowFirstColumn="0" w:firstRowLastColumn="0" w:lastRowFirstColumn="0" w:lastRowLastColumn="0"/>
            </w:pPr>
            <w:r>
              <w:t>24</w:t>
            </w:r>
          </w:p>
        </w:tc>
        <w:tc>
          <w:tcPr>
            <w:tcW w:w="1134" w:type="dxa"/>
            <w:noWrap/>
          </w:tcPr>
          <w:p w14:paraId="254D8D04" w14:textId="7A5383A0" w:rsidR="008046EF" w:rsidRDefault="00C127EA" w:rsidP="00E856E2">
            <w:pPr>
              <w:jc w:val="center"/>
              <w:cnfStyle w:val="000000000000" w:firstRow="0" w:lastRow="0" w:firstColumn="0" w:lastColumn="0" w:oddVBand="0" w:evenVBand="0" w:oddHBand="0" w:evenHBand="0" w:firstRowFirstColumn="0" w:firstRowLastColumn="0" w:lastRowFirstColumn="0" w:lastRowLastColumn="0"/>
            </w:pPr>
            <w:r>
              <w:t>42</w:t>
            </w:r>
          </w:p>
        </w:tc>
        <w:tc>
          <w:tcPr>
            <w:tcW w:w="1134" w:type="dxa"/>
            <w:noWrap/>
          </w:tcPr>
          <w:p w14:paraId="2B27A40D" w14:textId="61A2DB3A" w:rsidR="008046EF" w:rsidRDefault="00C127EA" w:rsidP="00E856E2">
            <w:pPr>
              <w:jc w:val="center"/>
              <w:cnfStyle w:val="000000000000" w:firstRow="0" w:lastRow="0" w:firstColumn="0" w:lastColumn="0" w:oddVBand="0" w:evenVBand="0" w:oddHBand="0" w:evenHBand="0" w:firstRowFirstColumn="0" w:firstRowLastColumn="0" w:lastRowFirstColumn="0" w:lastRowLastColumn="0"/>
            </w:pPr>
            <w:r>
              <w:t>50</w:t>
            </w:r>
          </w:p>
        </w:tc>
        <w:tc>
          <w:tcPr>
            <w:tcW w:w="1134" w:type="dxa"/>
            <w:noWrap/>
          </w:tcPr>
          <w:p w14:paraId="2ACD5925" w14:textId="72CE9A7B" w:rsidR="008046EF" w:rsidRDefault="00C127EA" w:rsidP="00E856E2">
            <w:pPr>
              <w:jc w:val="center"/>
              <w:cnfStyle w:val="000000000000" w:firstRow="0" w:lastRow="0" w:firstColumn="0" w:lastColumn="0" w:oddVBand="0" w:evenVBand="0" w:oddHBand="0" w:evenHBand="0" w:firstRowFirstColumn="0" w:firstRowLastColumn="0" w:lastRowFirstColumn="0" w:lastRowLastColumn="0"/>
            </w:pPr>
            <w:r>
              <w:t>60</w:t>
            </w:r>
          </w:p>
        </w:tc>
        <w:tc>
          <w:tcPr>
            <w:tcW w:w="1134" w:type="dxa"/>
            <w:noWrap/>
          </w:tcPr>
          <w:p w14:paraId="22E1B2CA" w14:textId="2EA09B33" w:rsidR="008046EF" w:rsidRDefault="00C127EA" w:rsidP="00E856E2">
            <w:pPr>
              <w:jc w:val="center"/>
              <w:cnfStyle w:val="000000000000" w:firstRow="0" w:lastRow="0" w:firstColumn="0" w:lastColumn="0" w:oddVBand="0" w:evenVBand="0" w:oddHBand="0" w:evenHBand="0" w:firstRowFirstColumn="0" w:firstRowLastColumn="0" w:lastRowFirstColumn="0" w:lastRowLastColumn="0"/>
            </w:pPr>
            <w:r>
              <w:t>66</w:t>
            </w:r>
          </w:p>
        </w:tc>
      </w:tr>
      <w:tr w:rsidR="008046EF" w:rsidRPr="009F2E1E" w14:paraId="5314D4E6" w14:textId="77777777" w:rsidTr="000650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tcPr>
          <w:p w14:paraId="5B19E272" w14:textId="0C5D6146" w:rsidR="008046EF" w:rsidRPr="00882717" w:rsidRDefault="008046EF" w:rsidP="008046EF">
            <w:pPr>
              <w:rPr>
                <w:b w:val="0"/>
                <w:bCs w:val="0"/>
              </w:rPr>
            </w:pPr>
            <w:r w:rsidRPr="00882717">
              <w:rPr>
                <w:b w:val="0"/>
                <w:bCs w:val="0"/>
              </w:rPr>
              <w:t>PG-1.1.</w:t>
            </w:r>
            <w:r>
              <w:rPr>
                <w:b w:val="0"/>
                <w:bCs w:val="0"/>
              </w:rPr>
              <w:t>13</w:t>
            </w:r>
            <w:r w:rsidR="00AE5101">
              <w:rPr>
                <w:b w:val="0"/>
                <w:bCs w:val="0"/>
              </w:rPr>
              <w:t xml:space="preserve"> </w:t>
            </w:r>
            <w:r w:rsidR="00AE5101" w:rsidRPr="00AE5101">
              <w:rPr>
                <w:b w:val="0"/>
                <w:bCs w:val="0"/>
              </w:rPr>
              <w:t>Yüksek lisans eğitimini tamamlayan yönetici sayısı</w:t>
            </w:r>
          </w:p>
        </w:tc>
        <w:tc>
          <w:tcPr>
            <w:tcW w:w="992" w:type="dxa"/>
            <w:noWrap/>
          </w:tcPr>
          <w:p w14:paraId="0B111E89" w14:textId="311C9E92" w:rsidR="008046EF" w:rsidRDefault="008540E5" w:rsidP="00E856E2">
            <w:pPr>
              <w:jc w:val="center"/>
              <w:cnfStyle w:val="000000100000" w:firstRow="0" w:lastRow="0" w:firstColumn="0" w:lastColumn="0" w:oddVBand="0" w:evenVBand="0" w:oddHBand="1" w:evenHBand="0" w:firstRowFirstColumn="0" w:firstRowLastColumn="0" w:lastRowFirstColumn="0" w:lastRowLastColumn="0"/>
            </w:pPr>
            <w:r>
              <w:t>10</w:t>
            </w:r>
          </w:p>
        </w:tc>
        <w:tc>
          <w:tcPr>
            <w:tcW w:w="1276" w:type="dxa"/>
            <w:noWrap/>
          </w:tcPr>
          <w:p w14:paraId="2ACD2F8F" w14:textId="45EF6833" w:rsidR="008046EF" w:rsidRDefault="008540E5" w:rsidP="00E856E2">
            <w:pPr>
              <w:jc w:val="center"/>
              <w:cnfStyle w:val="000000100000" w:firstRow="0" w:lastRow="0" w:firstColumn="0" w:lastColumn="0" w:oddVBand="0" w:evenVBand="0" w:oddHBand="1" w:evenHBand="0" w:firstRowFirstColumn="0" w:firstRowLastColumn="0" w:lastRowFirstColumn="0" w:lastRowLastColumn="0"/>
            </w:pPr>
            <w:r>
              <w:t>2023-2024</w:t>
            </w:r>
          </w:p>
        </w:tc>
        <w:tc>
          <w:tcPr>
            <w:tcW w:w="1134" w:type="dxa"/>
            <w:noWrap/>
          </w:tcPr>
          <w:p w14:paraId="1CA646DC" w14:textId="6AE19CD7" w:rsidR="008046EF" w:rsidRDefault="00C127EA" w:rsidP="00E856E2">
            <w:pPr>
              <w:jc w:val="center"/>
              <w:cnfStyle w:val="000000100000" w:firstRow="0" w:lastRow="0" w:firstColumn="0" w:lastColumn="0" w:oddVBand="0" w:evenVBand="0" w:oddHBand="1" w:evenHBand="0" w:firstRowFirstColumn="0" w:firstRowLastColumn="0" w:lastRowFirstColumn="0" w:lastRowLastColumn="0"/>
            </w:pPr>
            <w:r>
              <w:t>50</w:t>
            </w:r>
          </w:p>
        </w:tc>
        <w:tc>
          <w:tcPr>
            <w:tcW w:w="1134" w:type="dxa"/>
            <w:noWrap/>
          </w:tcPr>
          <w:p w14:paraId="31F92B75" w14:textId="420BF7CB" w:rsidR="008046EF" w:rsidRDefault="00C127EA" w:rsidP="00E856E2">
            <w:pPr>
              <w:jc w:val="center"/>
              <w:cnfStyle w:val="000000100000" w:firstRow="0" w:lastRow="0" w:firstColumn="0" w:lastColumn="0" w:oddVBand="0" w:evenVBand="0" w:oddHBand="1" w:evenHBand="0" w:firstRowFirstColumn="0" w:firstRowLastColumn="0" w:lastRowFirstColumn="0" w:lastRowLastColumn="0"/>
            </w:pPr>
            <w:r>
              <w:t>50</w:t>
            </w:r>
          </w:p>
        </w:tc>
        <w:tc>
          <w:tcPr>
            <w:tcW w:w="1134" w:type="dxa"/>
            <w:noWrap/>
          </w:tcPr>
          <w:p w14:paraId="3F04F08F" w14:textId="41CD1DB7" w:rsidR="008046EF" w:rsidRDefault="00C127EA" w:rsidP="00E856E2">
            <w:pPr>
              <w:jc w:val="center"/>
              <w:cnfStyle w:val="000000100000" w:firstRow="0" w:lastRow="0" w:firstColumn="0" w:lastColumn="0" w:oddVBand="0" w:evenVBand="0" w:oddHBand="1" w:evenHBand="0" w:firstRowFirstColumn="0" w:firstRowLastColumn="0" w:lastRowFirstColumn="0" w:lastRowLastColumn="0"/>
            </w:pPr>
            <w:r>
              <w:t>100</w:t>
            </w:r>
          </w:p>
        </w:tc>
        <w:tc>
          <w:tcPr>
            <w:tcW w:w="1134" w:type="dxa"/>
            <w:noWrap/>
          </w:tcPr>
          <w:p w14:paraId="3B8D7B9C" w14:textId="7446CA97" w:rsidR="008046EF" w:rsidRDefault="00C127EA" w:rsidP="00E856E2">
            <w:pPr>
              <w:jc w:val="center"/>
              <w:cnfStyle w:val="000000100000" w:firstRow="0" w:lastRow="0" w:firstColumn="0" w:lastColumn="0" w:oddVBand="0" w:evenVBand="0" w:oddHBand="1" w:evenHBand="0" w:firstRowFirstColumn="0" w:firstRowLastColumn="0" w:lastRowFirstColumn="0" w:lastRowLastColumn="0"/>
            </w:pPr>
            <w:r>
              <w:t>100</w:t>
            </w:r>
          </w:p>
        </w:tc>
        <w:tc>
          <w:tcPr>
            <w:tcW w:w="1134" w:type="dxa"/>
            <w:noWrap/>
          </w:tcPr>
          <w:p w14:paraId="3DCBEB76" w14:textId="2139867D" w:rsidR="008046EF" w:rsidRDefault="00C127EA" w:rsidP="00E856E2">
            <w:pPr>
              <w:jc w:val="center"/>
              <w:cnfStyle w:val="000000100000" w:firstRow="0" w:lastRow="0" w:firstColumn="0" w:lastColumn="0" w:oddVBand="0" w:evenVBand="0" w:oddHBand="1" w:evenHBand="0" w:firstRowFirstColumn="0" w:firstRowLastColumn="0" w:lastRowFirstColumn="0" w:lastRowLastColumn="0"/>
            </w:pPr>
            <w:r>
              <w:t>100</w:t>
            </w:r>
          </w:p>
        </w:tc>
      </w:tr>
      <w:tr w:rsidR="008046EF" w:rsidRPr="009F2E1E" w14:paraId="171B34D2" w14:textId="77777777" w:rsidTr="0006501E">
        <w:trPr>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6AF6867B" w14:textId="77777777" w:rsidR="008046EF" w:rsidRDefault="008046EF" w:rsidP="00E856E2">
            <w:pPr>
              <w:rPr>
                <w:b w:val="0"/>
                <w:bCs w:val="0"/>
              </w:rPr>
            </w:pPr>
          </w:p>
          <w:p w14:paraId="0E921F70" w14:textId="77777777" w:rsidR="008046EF" w:rsidRPr="009F2E1E" w:rsidRDefault="008046EF" w:rsidP="00E856E2">
            <w:pPr>
              <w:rPr>
                <w:b w:val="0"/>
                <w:bCs w:val="0"/>
              </w:rPr>
            </w:pPr>
            <w:r w:rsidRPr="009F2E1E">
              <w:rPr>
                <w:b w:val="0"/>
                <w:bCs w:val="0"/>
              </w:rPr>
              <w:t>Sorumlu Birim</w:t>
            </w:r>
          </w:p>
        </w:tc>
        <w:tc>
          <w:tcPr>
            <w:tcW w:w="7938" w:type="dxa"/>
            <w:gridSpan w:val="7"/>
            <w:noWrap/>
            <w:hideMark/>
          </w:tcPr>
          <w:p w14:paraId="16CCBDD1" w14:textId="77777777" w:rsidR="008046EF" w:rsidRDefault="008046EF" w:rsidP="00E856E2">
            <w:pPr>
              <w:cnfStyle w:val="000000000000" w:firstRow="0" w:lastRow="0" w:firstColumn="0" w:lastColumn="0" w:oddVBand="0" w:evenVBand="0" w:oddHBand="0" w:evenHBand="0" w:firstRowFirstColumn="0" w:firstRowLastColumn="0" w:lastRowFirstColumn="0" w:lastRowLastColumn="0"/>
            </w:pPr>
            <w:r>
              <w:t>Okul müdürü-Müdür Yardımcısı</w:t>
            </w:r>
          </w:p>
          <w:p w14:paraId="479AC242" w14:textId="77777777" w:rsidR="008046EF" w:rsidRPr="009F2E1E" w:rsidRDefault="008046EF" w:rsidP="00E856E2">
            <w:pPr>
              <w:cnfStyle w:val="000000000000" w:firstRow="0" w:lastRow="0" w:firstColumn="0" w:lastColumn="0" w:oddVBand="0" w:evenVBand="0" w:oddHBand="0" w:evenHBand="0" w:firstRowFirstColumn="0" w:firstRowLastColumn="0" w:lastRowFirstColumn="0" w:lastRowLastColumn="0"/>
            </w:pPr>
          </w:p>
        </w:tc>
      </w:tr>
      <w:tr w:rsidR="008046EF" w:rsidRPr="009F2E1E" w14:paraId="62805091" w14:textId="77777777" w:rsidTr="000650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09C623C6" w14:textId="77777777" w:rsidR="008046EF" w:rsidRDefault="008046EF" w:rsidP="00E856E2">
            <w:pPr>
              <w:rPr>
                <w:b w:val="0"/>
                <w:bCs w:val="0"/>
              </w:rPr>
            </w:pPr>
          </w:p>
          <w:p w14:paraId="11572159" w14:textId="77777777" w:rsidR="008046EF" w:rsidRPr="009F2E1E" w:rsidRDefault="008046EF" w:rsidP="00E856E2">
            <w:pPr>
              <w:rPr>
                <w:b w:val="0"/>
                <w:bCs w:val="0"/>
              </w:rPr>
            </w:pPr>
            <w:r w:rsidRPr="009F2E1E">
              <w:rPr>
                <w:b w:val="0"/>
                <w:bCs w:val="0"/>
              </w:rPr>
              <w:t>İş Birliği Yapılacak Birim(</w:t>
            </w:r>
            <w:proofErr w:type="spellStart"/>
            <w:r w:rsidRPr="009F2E1E">
              <w:rPr>
                <w:b w:val="0"/>
                <w:bCs w:val="0"/>
              </w:rPr>
              <w:t>ler</w:t>
            </w:r>
            <w:proofErr w:type="spellEnd"/>
            <w:r w:rsidRPr="009F2E1E">
              <w:rPr>
                <w:b w:val="0"/>
                <w:bCs w:val="0"/>
              </w:rPr>
              <w:t>)</w:t>
            </w:r>
          </w:p>
        </w:tc>
        <w:tc>
          <w:tcPr>
            <w:tcW w:w="7938" w:type="dxa"/>
            <w:gridSpan w:val="7"/>
            <w:hideMark/>
          </w:tcPr>
          <w:p w14:paraId="56A71292" w14:textId="77777777" w:rsidR="008046EF" w:rsidRPr="009F2E1E" w:rsidRDefault="008046EF" w:rsidP="00E856E2">
            <w:pPr>
              <w:cnfStyle w:val="000000100000" w:firstRow="0" w:lastRow="0" w:firstColumn="0" w:lastColumn="0" w:oddVBand="0" w:evenVBand="0" w:oddHBand="1" w:evenHBand="0" w:firstRowFirstColumn="0" w:firstRowLastColumn="0" w:lastRowFirstColumn="0" w:lastRowLastColumn="0"/>
            </w:pPr>
            <w:r>
              <w:t>Sınıf Öğretmenleri/Okul Aile Birliği/Öğretmenler Kurulu</w:t>
            </w:r>
          </w:p>
        </w:tc>
      </w:tr>
      <w:tr w:rsidR="008046EF" w:rsidRPr="009F2E1E" w14:paraId="1B26FA85" w14:textId="77777777" w:rsidTr="0006501E">
        <w:trPr>
          <w:trHeight w:val="561"/>
        </w:trPr>
        <w:tc>
          <w:tcPr>
            <w:cnfStyle w:val="001000000000" w:firstRow="0" w:lastRow="0" w:firstColumn="1" w:lastColumn="0" w:oddVBand="0" w:evenVBand="0" w:oddHBand="0" w:evenHBand="0" w:firstRowFirstColumn="0" w:firstRowLastColumn="0" w:lastRowFirstColumn="0" w:lastRowLastColumn="0"/>
            <w:tcW w:w="2694" w:type="dxa"/>
            <w:hideMark/>
          </w:tcPr>
          <w:p w14:paraId="6F9FA93C" w14:textId="77777777" w:rsidR="008046EF" w:rsidRPr="009F2E1E" w:rsidRDefault="008046EF" w:rsidP="00E856E2">
            <w:pPr>
              <w:rPr>
                <w:b w:val="0"/>
                <w:bCs w:val="0"/>
              </w:rPr>
            </w:pPr>
            <w:r w:rsidRPr="009F2E1E">
              <w:rPr>
                <w:b w:val="0"/>
                <w:bCs w:val="0"/>
              </w:rPr>
              <w:t>Stratejiler</w:t>
            </w:r>
          </w:p>
        </w:tc>
        <w:tc>
          <w:tcPr>
            <w:tcW w:w="7938" w:type="dxa"/>
            <w:gridSpan w:val="7"/>
            <w:hideMark/>
          </w:tcPr>
          <w:p w14:paraId="3B44B159" w14:textId="20A4823E" w:rsidR="00A64E8F" w:rsidRDefault="00A64E8F" w:rsidP="00E856E2">
            <w:pPr>
              <w:jc w:val="left"/>
              <w:cnfStyle w:val="000000000000" w:firstRow="0" w:lastRow="0" w:firstColumn="0" w:lastColumn="0" w:oddVBand="0" w:evenVBand="0" w:oddHBand="0" w:evenHBand="0" w:firstRowFirstColumn="0" w:firstRowLastColumn="0" w:lastRowFirstColumn="0" w:lastRowLastColumn="0"/>
            </w:pPr>
            <w:r>
              <w:t>S1 Okul Öncesi Eğitim Kurumları yöneticilerinin ve öğretmenlerin mesleki gelişim ihtiyaçları tespit edilerek bu ihtiyaçları gidermeye yönelik bir  mesleki </w:t>
            </w:r>
            <w:proofErr w:type="spellStart"/>
            <w:r>
              <w:t>geli</w:t>
            </w:r>
            <w:proofErr w:type="spellEnd"/>
            <w:r w:rsidR="00DF71EF">
              <w:t xml:space="preserve"> </w:t>
            </w:r>
            <w:proofErr w:type="spellStart"/>
            <w:r>
              <w:lastRenderedPageBreak/>
              <w:t>şim</w:t>
            </w:r>
            <w:proofErr w:type="spellEnd"/>
            <w:r>
              <w:t> planı hazırlanacaktır. </w:t>
            </w:r>
          </w:p>
          <w:p w14:paraId="4A78B10E" w14:textId="62253A65" w:rsidR="00A64E8F" w:rsidRDefault="00A64E8F" w:rsidP="00E856E2">
            <w:pPr>
              <w:jc w:val="left"/>
              <w:cnfStyle w:val="000000000000" w:firstRow="0" w:lastRow="0" w:firstColumn="0" w:lastColumn="0" w:oddVBand="0" w:evenVBand="0" w:oddHBand="0" w:evenHBand="0" w:firstRowFirstColumn="0" w:firstRowLastColumn="0" w:lastRowFirstColumn="0" w:lastRowLastColumn="0"/>
            </w:pPr>
            <w:r>
              <w:t>S2 Bakanlık, diğer kurum ve kuruluşlarla yapılan iş birlikleri kapsamında yar</w:t>
            </w:r>
            <w:r w:rsidR="00DF71EF">
              <w:t xml:space="preserve"> </w:t>
            </w:r>
            <w:proofErr w:type="spellStart"/>
            <w:r>
              <w:t>dımcı</w:t>
            </w:r>
            <w:proofErr w:type="spellEnd"/>
            <w:r>
              <w:t> personelin görev alanı ile ilgili iş başı eğitim almaları  sağlanacaktır. </w:t>
            </w:r>
          </w:p>
          <w:p w14:paraId="1DB80D1C" w14:textId="4B97EE09" w:rsidR="00A64E8F" w:rsidRDefault="00A64E8F" w:rsidP="00E856E2">
            <w:pPr>
              <w:jc w:val="left"/>
              <w:cnfStyle w:val="000000000000" w:firstRow="0" w:lastRow="0" w:firstColumn="0" w:lastColumn="0" w:oddVBand="0" w:evenVBand="0" w:oddHBand="0" w:evenHBand="0" w:firstRowFirstColumn="0" w:firstRowLastColumn="0" w:lastRowFirstColumn="0" w:lastRowLastColumn="0"/>
            </w:pPr>
            <w:r>
              <w:t xml:space="preserve">S3 Okul Öncesi Eğitim Kurumları öğretmenlerinin alanlarında mesleki gelişim </w:t>
            </w:r>
            <w:proofErr w:type="spellStart"/>
            <w:r>
              <w:t>lerini</w:t>
            </w:r>
            <w:proofErr w:type="spellEnd"/>
            <w:r>
              <w:t> ve öğretmenlik yeterliklerini geliştirmek için  mahalli ve merkezi düzeyde eğitim almaları sağlanacaktır. </w:t>
            </w:r>
          </w:p>
          <w:p w14:paraId="3F36249A" w14:textId="493E2588" w:rsidR="008046EF" w:rsidRPr="009F2E1E" w:rsidRDefault="00A64E8F" w:rsidP="00A64E8F">
            <w:pPr>
              <w:jc w:val="left"/>
              <w:cnfStyle w:val="000000000000" w:firstRow="0" w:lastRow="0" w:firstColumn="0" w:lastColumn="0" w:oddVBand="0" w:evenVBand="0" w:oddHBand="0" w:evenHBand="0" w:firstRowFirstColumn="0" w:firstRowLastColumn="0" w:lastRowFirstColumn="0" w:lastRowLastColumn="0"/>
            </w:pPr>
            <w:r>
              <w:t>S4 Okul Öncesi Eğitim Kurumları yöneticilerinin ve öğretmenlerin dijital </w:t>
            </w:r>
            <w:proofErr w:type="spellStart"/>
            <w:r>
              <w:t>plat</w:t>
            </w:r>
            <w:proofErr w:type="spellEnd"/>
            <w:r w:rsidR="00DF71EF">
              <w:t xml:space="preserve"> </w:t>
            </w:r>
            <w:r>
              <w:t>formlar aracılığıyla verilen eğitimlere katılmaları teşvik edilecektir. </w:t>
            </w:r>
          </w:p>
        </w:tc>
      </w:tr>
      <w:tr w:rsidR="008046EF" w:rsidRPr="009F2E1E" w14:paraId="7C15E8DB" w14:textId="77777777" w:rsidTr="0006501E">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694" w:type="dxa"/>
            <w:noWrap/>
            <w:hideMark/>
          </w:tcPr>
          <w:p w14:paraId="41657A3C" w14:textId="77777777" w:rsidR="008046EF" w:rsidRPr="009F2E1E" w:rsidRDefault="008046EF" w:rsidP="00E856E2">
            <w:pPr>
              <w:rPr>
                <w:b w:val="0"/>
                <w:bCs w:val="0"/>
              </w:rPr>
            </w:pPr>
            <w:r w:rsidRPr="009F2E1E">
              <w:rPr>
                <w:b w:val="0"/>
                <w:bCs w:val="0"/>
              </w:rPr>
              <w:lastRenderedPageBreak/>
              <w:t>Riskler</w:t>
            </w:r>
          </w:p>
        </w:tc>
        <w:tc>
          <w:tcPr>
            <w:tcW w:w="7938" w:type="dxa"/>
            <w:gridSpan w:val="7"/>
          </w:tcPr>
          <w:p w14:paraId="77E3C968" w14:textId="77777777" w:rsidR="00DF71EF" w:rsidRDefault="00DF71EF" w:rsidP="00DF71EF">
            <w:pPr>
              <w:jc w:val="left"/>
              <w:cnfStyle w:val="000000100000" w:firstRow="0" w:lastRow="0" w:firstColumn="0" w:lastColumn="0" w:oddVBand="0" w:evenVBand="0" w:oddHBand="1" w:evenHBand="0" w:firstRowFirstColumn="0" w:firstRowLastColumn="0" w:lastRowFirstColumn="0" w:lastRowLastColumn="0"/>
            </w:pPr>
            <w:r>
              <w:t xml:space="preserve">Faaliyetlerde sürekliliğin sağlanamaması </w:t>
            </w:r>
          </w:p>
          <w:p w14:paraId="6D0F394B" w14:textId="343C58E7" w:rsidR="008046EF" w:rsidRPr="009F2E1E" w:rsidRDefault="00DF71EF" w:rsidP="00DF71EF">
            <w:pPr>
              <w:jc w:val="left"/>
              <w:cnfStyle w:val="000000100000" w:firstRow="0" w:lastRow="0" w:firstColumn="0" w:lastColumn="0" w:oddVBand="0" w:evenVBand="0" w:oddHBand="1" w:evenHBand="0" w:firstRowFirstColumn="0" w:firstRowLastColumn="0" w:lastRowFirstColumn="0" w:lastRowLastColumn="0"/>
            </w:pPr>
            <w:r>
              <w:t>Mali kaynakların yetersiz kalması</w:t>
            </w:r>
          </w:p>
        </w:tc>
      </w:tr>
      <w:tr w:rsidR="008046EF" w:rsidRPr="009F2E1E" w14:paraId="33D56E65" w14:textId="77777777" w:rsidTr="0006501E">
        <w:trPr>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6F930813" w14:textId="77777777" w:rsidR="008046EF" w:rsidRDefault="008046EF" w:rsidP="00E856E2">
            <w:pPr>
              <w:rPr>
                <w:b w:val="0"/>
                <w:bCs w:val="0"/>
              </w:rPr>
            </w:pPr>
          </w:p>
          <w:p w14:paraId="76A9BE1B" w14:textId="77777777" w:rsidR="008046EF" w:rsidRPr="009F2E1E" w:rsidRDefault="008046EF" w:rsidP="00E856E2">
            <w:pPr>
              <w:rPr>
                <w:b w:val="0"/>
                <w:bCs w:val="0"/>
              </w:rPr>
            </w:pPr>
            <w:r w:rsidRPr="009F2E1E">
              <w:rPr>
                <w:b w:val="0"/>
                <w:bCs w:val="0"/>
              </w:rPr>
              <w:t>Maliyet Tahmini</w:t>
            </w:r>
          </w:p>
        </w:tc>
        <w:tc>
          <w:tcPr>
            <w:tcW w:w="7938" w:type="dxa"/>
            <w:gridSpan w:val="7"/>
            <w:noWrap/>
          </w:tcPr>
          <w:p w14:paraId="68EEFFBA" w14:textId="3B7764AC" w:rsidR="008046EF" w:rsidRPr="009F2E1E" w:rsidRDefault="00DF71EF" w:rsidP="00E856E2">
            <w:pPr>
              <w:cnfStyle w:val="000000000000" w:firstRow="0" w:lastRow="0" w:firstColumn="0" w:lastColumn="0" w:oddVBand="0" w:evenVBand="0" w:oddHBand="0" w:evenHBand="0" w:firstRowFirstColumn="0" w:firstRowLastColumn="0" w:lastRowFirstColumn="0" w:lastRowLastColumn="0"/>
            </w:pPr>
            <w:r>
              <w:t>6</w:t>
            </w:r>
            <w:r w:rsidR="008046EF">
              <w:t>.000.000 TL</w:t>
            </w:r>
          </w:p>
        </w:tc>
      </w:tr>
      <w:tr w:rsidR="008046EF" w:rsidRPr="009F2E1E" w14:paraId="37A04251" w14:textId="77777777" w:rsidTr="0006501E">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2694" w:type="dxa"/>
            <w:hideMark/>
          </w:tcPr>
          <w:p w14:paraId="1DF8DAC8" w14:textId="77777777" w:rsidR="008046EF" w:rsidRPr="009F2E1E" w:rsidRDefault="008046EF" w:rsidP="00E856E2">
            <w:pPr>
              <w:rPr>
                <w:b w:val="0"/>
                <w:bCs w:val="0"/>
              </w:rPr>
            </w:pPr>
            <w:r w:rsidRPr="009F2E1E">
              <w:rPr>
                <w:b w:val="0"/>
                <w:bCs w:val="0"/>
              </w:rPr>
              <w:t xml:space="preserve">Tespitler </w:t>
            </w:r>
          </w:p>
        </w:tc>
        <w:tc>
          <w:tcPr>
            <w:tcW w:w="7938" w:type="dxa"/>
            <w:gridSpan w:val="7"/>
          </w:tcPr>
          <w:p w14:paraId="6EEDE612" w14:textId="39AA899D" w:rsidR="008046EF" w:rsidRPr="009F2E1E" w:rsidRDefault="00DF71EF" w:rsidP="00E856E2">
            <w:pPr>
              <w:jc w:val="left"/>
              <w:cnfStyle w:val="000000100000" w:firstRow="0" w:lastRow="0" w:firstColumn="0" w:lastColumn="0" w:oddVBand="0" w:evenVBand="0" w:oddHBand="1" w:evenHBand="0" w:firstRowFirstColumn="0" w:firstRowLastColumn="0" w:lastRowFirstColumn="0" w:lastRowLastColumn="0"/>
            </w:pPr>
            <w:r>
              <w:t>Personelin kendini geliştirmeye açık olmaması yüksek lisans yapan personelin uzman öğretmen olması bu oranı arttırmıştır.</w:t>
            </w:r>
          </w:p>
        </w:tc>
      </w:tr>
      <w:tr w:rsidR="008046EF" w:rsidRPr="009F2E1E" w14:paraId="28BF8392" w14:textId="77777777" w:rsidTr="0006501E">
        <w:trPr>
          <w:trHeight w:val="437"/>
        </w:trPr>
        <w:tc>
          <w:tcPr>
            <w:cnfStyle w:val="001000000000" w:firstRow="0" w:lastRow="0" w:firstColumn="1" w:lastColumn="0" w:oddVBand="0" w:evenVBand="0" w:oddHBand="0" w:evenHBand="0" w:firstRowFirstColumn="0" w:firstRowLastColumn="0" w:lastRowFirstColumn="0" w:lastRowLastColumn="0"/>
            <w:tcW w:w="2694" w:type="dxa"/>
            <w:noWrap/>
            <w:hideMark/>
          </w:tcPr>
          <w:p w14:paraId="1A1CE7FB" w14:textId="77777777" w:rsidR="008046EF" w:rsidRPr="009F2E1E" w:rsidRDefault="008046EF" w:rsidP="00E856E2">
            <w:pPr>
              <w:rPr>
                <w:b w:val="0"/>
                <w:bCs w:val="0"/>
              </w:rPr>
            </w:pPr>
            <w:r w:rsidRPr="009F2E1E">
              <w:rPr>
                <w:b w:val="0"/>
                <w:bCs w:val="0"/>
              </w:rPr>
              <w:t>İhtiyaçlar</w:t>
            </w:r>
          </w:p>
        </w:tc>
        <w:tc>
          <w:tcPr>
            <w:tcW w:w="7938" w:type="dxa"/>
            <w:gridSpan w:val="7"/>
          </w:tcPr>
          <w:p w14:paraId="61FC57C1" w14:textId="498C197A" w:rsidR="008046EF" w:rsidRPr="009F2E1E" w:rsidRDefault="00DF71EF" w:rsidP="00E856E2">
            <w:pPr>
              <w:jc w:val="left"/>
              <w:cnfStyle w:val="000000000000" w:firstRow="0" w:lastRow="0" w:firstColumn="0" w:lastColumn="0" w:oddVBand="0" w:evenVBand="0" w:oddHBand="0" w:evenHBand="0" w:firstRowFirstColumn="0" w:firstRowLastColumn="0" w:lastRowFirstColumn="0" w:lastRowLastColumn="0"/>
            </w:pPr>
            <w:r>
              <w:t>Eğitimlerin çeşitlendirilmesi gerekmektedir.</w:t>
            </w:r>
          </w:p>
        </w:tc>
      </w:tr>
    </w:tbl>
    <w:p w14:paraId="7FA2C0B2" w14:textId="77777777" w:rsidR="008046EF" w:rsidRDefault="008046EF" w:rsidP="00E15245">
      <w:pPr>
        <w:rPr>
          <w:lang w:eastAsia="en-US"/>
        </w:rPr>
      </w:pPr>
    </w:p>
    <w:tbl>
      <w:tblPr>
        <w:tblStyle w:val="AkListe-Vurgu1"/>
        <w:tblW w:w="10632" w:type="dxa"/>
        <w:tblLayout w:type="fixed"/>
        <w:tblLook w:val="04A0" w:firstRow="1" w:lastRow="0" w:firstColumn="1" w:lastColumn="0" w:noHBand="0" w:noVBand="1"/>
      </w:tblPr>
      <w:tblGrid>
        <w:gridCol w:w="2694"/>
        <w:gridCol w:w="992"/>
        <w:gridCol w:w="1276"/>
        <w:gridCol w:w="1134"/>
        <w:gridCol w:w="1134"/>
        <w:gridCol w:w="1134"/>
        <w:gridCol w:w="1134"/>
        <w:gridCol w:w="1134"/>
      </w:tblGrid>
      <w:tr w:rsidR="00DF71EF" w:rsidRPr="009F2E1E" w14:paraId="04BEF834" w14:textId="77777777" w:rsidTr="0006501E">
        <w:trPr>
          <w:cnfStyle w:val="100000000000" w:firstRow="1" w:lastRow="0" w:firstColumn="0" w:lastColumn="0" w:oddVBand="0" w:evenVBand="0" w:oddHBand="0"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2694" w:type="dxa"/>
            <w:noWrap/>
            <w:hideMark/>
          </w:tcPr>
          <w:p w14:paraId="27E3CA58" w14:textId="73F88096" w:rsidR="00DF71EF" w:rsidRPr="009F2E1E" w:rsidRDefault="00DF71EF" w:rsidP="00E856E2">
            <w:pPr>
              <w:rPr>
                <w:b w:val="0"/>
                <w:bCs w:val="0"/>
              </w:rPr>
            </w:pPr>
            <w:r w:rsidRPr="009F2E1E">
              <w:rPr>
                <w:b w:val="0"/>
                <w:bCs w:val="0"/>
              </w:rPr>
              <w:t xml:space="preserve">Amaç </w:t>
            </w:r>
            <w:r>
              <w:rPr>
                <w:b w:val="0"/>
                <w:bCs w:val="0"/>
              </w:rPr>
              <w:t>3</w:t>
            </w:r>
          </w:p>
        </w:tc>
        <w:tc>
          <w:tcPr>
            <w:tcW w:w="7938" w:type="dxa"/>
            <w:gridSpan w:val="7"/>
          </w:tcPr>
          <w:p w14:paraId="68D66A75" w14:textId="17F3F244" w:rsidR="00DF71EF" w:rsidRPr="00DF71EF" w:rsidRDefault="00DF71EF" w:rsidP="00E856E2">
            <w:pPr>
              <w:cnfStyle w:val="100000000000" w:firstRow="1" w:lastRow="0" w:firstColumn="0" w:lastColumn="0" w:oddVBand="0" w:evenVBand="0" w:oddHBand="0" w:evenHBand="0" w:firstRowFirstColumn="0" w:firstRowLastColumn="0" w:lastRowFirstColumn="0" w:lastRowLastColumn="0"/>
            </w:pPr>
            <w:r w:rsidRPr="00DF71EF">
              <w:t>Öğrencilerin kaliteli eğitime erişimleri fırsat eşitliği temelinde artırılarak tüm gelişim alanlarını kapsayacak  şekilde çok yönlü gelişimleri sağlanacaktır.</w:t>
            </w:r>
          </w:p>
        </w:tc>
      </w:tr>
      <w:tr w:rsidR="00DF71EF" w:rsidRPr="009F2E1E" w14:paraId="4ED3770D" w14:textId="77777777" w:rsidTr="0006501E">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2694" w:type="dxa"/>
            <w:noWrap/>
            <w:hideMark/>
          </w:tcPr>
          <w:p w14:paraId="2D44935F" w14:textId="7553386B" w:rsidR="00DF71EF" w:rsidRPr="009F2E1E" w:rsidRDefault="00DF71EF" w:rsidP="00EA28EC">
            <w:pPr>
              <w:rPr>
                <w:b w:val="0"/>
                <w:bCs w:val="0"/>
              </w:rPr>
            </w:pPr>
            <w:r w:rsidRPr="009F2E1E">
              <w:rPr>
                <w:b w:val="0"/>
                <w:bCs w:val="0"/>
              </w:rPr>
              <w:t xml:space="preserve">Hedef </w:t>
            </w:r>
            <w:r w:rsidR="00EA28EC">
              <w:rPr>
                <w:b w:val="0"/>
                <w:bCs w:val="0"/>
              </w:rPr>
              <w:t>2</w:t>
            </w:r>
          </w:p>
        </w:tc>
        <w:tc>
          <w:tcPr>
            <w:tcW w:w="7938" w:type="dxa"/>
            <w:gridSpan w:val="7"/>
          </w:tcPr>
          <w:p w14:paraId="3AD66AFE" w14:textId="3A49AFF0" w:rsidR="00DF71EF" w:rsidRPr="009F2E1E" w:rsidRDefault="00DF71EF" w:rsidP="00E856E2">
            <w:pPr>
              <w:cnfStyle w:val="000000100000" w:firstRow="0" w:lastRow="0" w:firstColumn="0" w:lastColumn="0" w:oddVBand="0" w:evenVBand="0" w:oddHBand="1" w:evenHBand="0" w:firstRowFirstColumn="0" w:firstRowLastColumn="0" w:lastRowFirstColumn="0" w:lastRowLastColumn="0"/>
            </w:pPr>
            <w:r>
              <w:t>Hedef  2 Okul öncesi eği</w:t>
            </w:r>
            <w:r w:rsidR="00EA28EC">
              <w:t>timinin niteliği artırılacaktır</w:t>
            </w:r>
          </w:p>
        </w:tc>
      </w:tr>
      <w:tr w:rsidR="00DF71EF" w:rsidRPr="009F2E1E" w14:paraId="1D4A1166" w14:textId="77777777" w:rsidTr="0006501E">
        <w:trPr>
          <w:trHeight w:val="480"/>
        </w:trPr>
        <w:tc>
          <w:tcPr>
            <w:cnfStyle w:val="001000000000" w:firstRow="0" w:lastRow="0" w:firstColumn="1" w:lastColumn="0" w:oddVBand="0" w:evenVBand="0" w:oddHBand="0" w:evenHBand="0" w:firstRowFirstColumn="0" w:firstRowLastColumn="0" w:lastRowFirstColumn="0" w:lastRowLastColumn="0"/>
            <w:tcW w:w="2694" w:type="dxa"/>
            <w:hideMark/>
          </w:tcPr>
          <w:p w14:paraId="218B1354" w14:textId="77777777" w:rsidR="00DF71EF" w:rsidRDefault="00DF71EF" w:rsidP="00E856E2">
            <w:pPr>
              <w:rPr>
                <w:b w:val="0"/>
                <w:bCs w:val="0"/>
              </w:rPr>
            </w:pPr>
            <w:r w:rsidRPr="009F2E1E">
              <w:rPr>
                <w:b w:val="0"/>
                <w:bCs w:val="0"/>
              </w:rPr>
              <w:t>Amacın İlgili Olduğu Program/Alt Program Adı</w:t>
            </w:r>
          </w:p>
          <w:p w14:paraId="6F713CAD" w14:textId="77777777" w:rsidR="00DF71EF" w:rsidRPr="009F2E1E" w:rsidRDefault="00DF71EF" w:rsidP="00E856E2">
            <w:pPr>
              <w:rPr>
                <w:b w:val="0"/>
                <w:bCs w:val="0"/>
              </w:rPr>
            </w:pPr>
          </w:p>
        </w:tc>
        <w:tc>
          <w:tcPr>
            <w:tcW w:w="7938" w:type="dxa"/>
            <w:gridSpan w:val="7"/>
            <w:noWrap/>
            <w:hideMark/>
          </w:tcPr>
          <w:p w14:paraId="6631BDC5" w14:textId="77777777" w:rsidR="00DF71EF" w:rsidRPr="009F2E1E" w:rsidRDefault="00DF71EF" w:rsidP="00E856E2">
            <w:pPr>
              <w:cnfStyle w:val="000000000000" w:firstRow="0" w:lastRow="0" w:firstColumn="0" w:lastColumn="0" w:oddVBand="0" w:evenVBand="0" w:oddHBand="0" w:evenHBand="0" w:firstRowFirstColumn="0" w:firstRowLastColumn="0" w:lastRowFirstColumn="0" w:lastRowLastColumn="0"/>
            </w:pPr>
            <w:r>
              <w:t>TEMEL EĞİTİM</w:t>
            </w:r>
          </w:p>
        </w:tc>
      </w:tr>
      <w:tr w:rsidR="00DF71EF" w:rsidRPr="009F2E1E" w14:paraId="67B17A0F" w14:textId="77777777" w:rsidTr="0006501E">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3D8A3FEF" w14:textId="77777777" w:rsidR="00DF71EF" w:rsidRDefault="00DF71EF" w:rsidP="00E856E2">
            <w:pPr>
              <w:rPr>
                <w:b w:val="0"/>
                <w:bCs w:val="0"/>
              </w:rPr>
            </w:pPr>
            <w:r w:rsidRPr="009F2E1E">
              <w:rPr>
                <w:b w:val="0"/>
                <w:bCs w:val="0"/>
              </w:rPr>
              <w:t>Amacın İlişkili Olduğu Alt Program Hedefi</w:t>
            </w:r>
          </w:p>
          <w:p w14:paraId="7BC39168" w14:textId="77777777" w:rsidR="00DF71EF" w:rsidRPr="009F2E1E" w:rsidRDefault="00DF71EF" w:rsidP="00E856E2">
            <w:pPr>
              <w:rPr>
                <w:b w:val="0"/>
                <w:bCs w:val="0"/>
              </w:rPr>
            </w:pPr>
          </w:p>
        </w:tc>
        <w:tc>
          <w:tcPr>
            <w:tcW w:w="7938" w:type="dxa"/>
            <w:gridSpan w:val="7"/>
            <w:noWrap/>
            <w:hideMark/>
          </w:tcPr>
          <w:p w14:paraId="6F8BF7E2" w14:textId="5438229C" w:rsidR="00DF71EF" w:rsidRPr="009F2E1E" w:rsidRDefault="00EA28EC" w:rsidP="00EA28EC">
            <w:pPr>
              <w:cnfStyle w:val="000000100000" w:firstRow="0" w:lastRow="0" w:firstColumn="0" w:lastColumn="0" w:oddVBand="0" w:evenVBand="0" w:oddHBand="1" w:evenHBand="0" w:firstRowFirstColumn="0" w:firstRowLastColumn="0" w:lastRowFirstColumn="0" w:lastRowLastColumn="0"/>
            </w:pPr>
            <w:r>
              <w:t>Eğitim öğretime erişim ve katılım</w:t>
            </w:r>
          </w:p>
        </w:tc>
      </w:tr>
      <w:tr w:rsidR="00DF71EF" w:rsidRPr="009F2E1E" w14:paraId="1CAA489D" w14:textId="77777777" w:rsidTr="0006501E">
        <w:trPr>
          <w:trHeight w:val="615"/>
        </w:trPr>
        <w:tc>
          <w:tcPr>
            <w:cnfStyle w:val="001000000000" w:firstRow="0" w:lastRow="0" w:firstColumn="1" w:lastColumn="0" w:oddVBand="0" w:evenVBand="0" w:oddHBand="0" w:evenHBand="0" w:firstRowFirstColumn="0" w:firstRowLastColumn="0" w:lastRowFirstColumn="0" w:lastRowLastColumn="0"/>
            <w:tcW w:w="2694" w:type="dxa"/>
            <w:noWrap/>
            <w:hideMark/>
          </w:tcPr>
          <w:p w14:paraId="1EA46D17" w14:textId="77777777" w:rsidR="00DF71EF" w:rsidRPr="009F2E1E" w:rsidRDefault="00DF71EF" w:rsidP="00E856E2">
            <w:pPr>
              <w:rPr>
                <w:b w:val="0"/>
                <w:bCs w:val="0"/>
              </w:rPr>
            </w:pPr>
            <w:r w:rsidRPr="009F2E1E">
              <w:rPr>
                <w:b w:val="0"/>
                <w:bCs w:val="0"/>
              </w:rPr>
              <w:t>Performans Göstergeleri</w:t>
            </w:r>
          </w:p>
        </w:tc>
        <w:tc>
          <w:tcPr>
            <w:tcW w:w="992" w:type="dxa"/>
            <w:noWrap/>
            <w:hideMark/>
          </w:tcPr>
          <w:p w14:paraId="24F9C474" w14:textId="77777777" w:rsidR="00DF71EF" w:rsidRPr="009F2E1E" w:rsidRDefault="00DF71EF" w:rsidP="00E856E2">
            <w:pPr>
              <w:jc w:val="center"/>
              <w:cnfStyle w:val="000000000000" w:firstRow="0" w:lastRow="0" w:firstColumn="0" w:lastColumn="0" w:oddVBand="0" w:evenVBand="0" w:oddHBand="0" w:evenHBand="0" w:firstRowFirstColumn="0" w:firstRowLastColumn="0" w:lastRowFirstColumn="0" w:lastRowLastColumn="0"/>
              <w:rPr>
                <w:b/>
                <w:bCs/>
              </w:rPr>
            </w:pPr>
            <w:r w:rsidRPr="009F2E1E">
              <w:rPr>
                <w:b/>
                <w:bCs/>
              </w:rPr>
              <w:t>Hedefe Etkisi (%)</w:t>
            </w:r>
          </w:p>
        </w:tc>
        <w:tc>
          <w:tcPr>
            <w:tcW w:w="1276" w:type="dxa"/>
            <w:hideMark/>
          </w:tcPr>
          <w:p w14:paraId="1CF2595B" w14:textId="77777777" w:rsidR="00DF71EF" w:rsidRDefault="00DF71EF" w:rsidP="00E856E2">
            <w:pPr>
              <w:jc w:val="center"/>
              <w:cnfStyle w:val="000000000000" w:firstRow="0" w:lastRow="0" w:firstColumn="0" w:lastColumn="0" w:oddVBand="0" w:evenVBand="0" w:oddHBand="0" w:evenHBand="0" w:firstRowFirstColumn="0" w:firstRowLastColumn="0" w:lastRowFirstColumn="0" w:lastRowLastColumn="0"/>
              <w:rPr>
                <w:b/>
                <w:bCs/>
              </w:rPr>
            </w:pPr>
            <w:r w:rsidRPr="009F2E1E">
              <w:rPr>
                <w:b/>
                <w:bCs/>
              </w:rPr>
              <w:t>Plan Dönemi Başlangıç Değeri</w:t>
            </w:r>
          </w:p>
          <w:p w14:paraId="185AA8EA" w14:textId="77777777" w:rsidR="00DF71EF" w:rsidRPr="009F2E1E" w:rsidRDefault="00DF71EF" w:rsidP="00E856E2">
            <w:pPr>
              <w:jc w:val="center"/>
              <w:cnfStyle w:val="000000000000" w:firstRow="0" w:lastRow="0" w:firstColumn="0" w:lastColumn="0" w:oddVBand="0" w:evenVBand="0" w:oddHBand="0" w:evenHBand="0" w:firstRowFirstColumn="0" w:firstRowLastColumn="0" w:lastRowFirstColumn="0" w:lastRowLastColumn="0"/>
              <w:rPr>
                <w:b/>
                <w:bCs/>
              </w:rPr>
            </w:pPr>
          </w:p>
        </w:tc>
        <w:tc>
          <w:tcPr>
            <w:tcW w:w="1134" w:type="dxa"/>
            <w:noWrap/>
            <w:hideMark/>
          </w:tcPr>
          <w:p w14:paraId="690EDCF7" w14:textId="77777777" w:rsidR="00DF71EF" w:rsidRPr="009F2E1E" w:rsidRDefault="00DF71EF" w:rsidP="00E856E2">
            <w:pPr>
              <w:jc w:val="center"/>
              <w:cnfStyle w:val="000000000000" w:firstRow="0" w:lastRow="0" w:firstColumn="0" w:lastColumn="0" w:oddVBand="0" w:evenVBand="0" w:oddHBand="0" w:evenHBand="0" w:firstRowFirstColumn="0" w:firstRowLastColumn="0" w:lastRowFirstColumn="0" w:lastRowLastColumn="0"/>
              <w:rPr>
                <w:b/>
                <w:bCs/>
              </w:rPr>
            </w:pPr>
            <w:r w:rsidRPr="009F2E1E">
              <w:rPr>
                <w:b/>
                <w:bCs/>
              </w:rPr>
              <w:t>2024</w:t>
            </w:r>
          </w:p>
        </w:tc>
        <w:tc>
          <w:tcPr>
            <w:tcW w:w="1134" w:type="dxa"/>
            <w:noWrap/>
            <w:hideMark/>
          </w:tcPr>
          <w:p w14:paraId="7A3FE644" w14:textId="77777777" w:rsidR="00DF71EF" w:rsidRPr="009F2E1E" w:rsidRDefault="00DF71EF" w:rsidP="00E856E2">
            <w:pPr>
              <w:jc w:val="center"/>
              <w:cnfStyle w:val="000000000000" w:firstRow="0" w:lastRow="0" w:firstColumn="0" w:lastColumn="0" w:oddVBand="0" w:evenVBand="0" w:oddHBand="0" w:evenHBand="0" w:firstRowFirstColumn="0" w:firstRowLastColumn="0" w:lastRowFirstColumn="0" w:lastRowLastColumn="0"/>
              <w:rPr>
                <w:b/>
                <w:bCs/>
              </w:rPr>
            </w:pPr>
            <w:r w:rsidRPr="009F2E1E">
              <w:rPr>
                <w:b/>
                <w:bCs/>
              </w:rPr>
              <w:t>2025</w:t>
            </w:r>
          </w:p>
        </w:tc>
        <w:tc>
          <w:tcPr>
            <w:tcW w:w="1134" w:type="dxa"/>
            <w:noWrap/>
            <w:hideMark/>
          </w:tcPr>
          <w:p w14:paraId="0071A62F" w14:textId="77777777" w:rsidR="00DF71EF" w:rsidRPr="009F2E1E" w:rsidRDefault="00DF71EF" w:rsidP="00E856E2">
            <w:pPr>
              <w:jc w:val="center"/>
              <w:cnfStyle w:val="000000000000" w:firstRow="0" w:lastRow="0" w:firstColumn="0" w:lastColumn="0" w:oddVBand="0" w:evenVBand="0" w:oddHBand="0" w:evenHBand="0" w:firstRowFirstColumn="0" w:firstRowLastColumn="0" w:lastRowFirstColumn="0" w:lastRowLastColumn="0"/>
              <w:rPr>
                <w:b/>
                <w:bCs/>
              </w:rPr>
            </w:pPr>
            <w:r w:rsidRPr="009F2E1E">
              <w:rPr>
                <w:b/>
                <w:bCs/>
              </w:rPr>
              <w:t>2026</w:t>
            </w:r>
          </w:p>
        </w:tc>
        <w:tc>
          <w:tcPr>
            <w:tcW w:w="1134" w:type="dxa"/>
            <w:noWrap/>
            <w:hideMark/>
          </w:tcPr>
          <w:p w14:paraId="230106B5" w14:textId="77777777" w:rsidR="00DF71EF" w:rsidRPr="009F2E1E" w:rsidRDefault="00DF71EF" w:rsidP="00E856E2">
            <w:pPr>
              <w:jc w:val="center"/>
              <w:cnfStyle w:val="000000000000" w:firstRow="0" w:lastRow="0" w:firstColumn="0" w:lastColumn="0" w:oddVBand="0" w:evenVBand="0" w:oddHBand="0" w:evenHBand="0" w:firstRowFirstColumn="0" w:firstRowLastColumn="0" w:lastRowFirstColumn="0" w:lastRowLastColumn="0"/>
              <w:rPr>
                <w:b/>
                <w:bCs/>
              </w:rPr>
            </w:pPr>
            <w:r w:rsidRPr="009F2E1E">
              <w:rPr>
                <w:b/>
                <w:bCs/>
              </w:rPr>
              <w:t>2027</w:t>
            </w:r>
          </w:p>
        </w:tc>
        <w:tc>
          <w:tcPr>
            <w:tcW w:w="1134" w:type="dxa"/>
            <w:noWrap/>
            <w:hideMark/>
          </w:tcPr>
          <w:p w14:paraId="796B18FB" w14:textId="77777777" w:rsidR="00DF71EF" w:rsidRPr="009F2E1E" w:rsidRDefault="00DF71EF" w:rsidP="00E856E2">
            <w:pPr>
              <w:jc w:val="center"/>
              <w:cnfStyle w:val="000000000000" w:firstRow="0" w:lastRow="0" w:firstColumn="0" w:lastColumn="0" w:oddVBand="0" w:evenVBand="0" w:oddHBand="0" w:evenHBand="0" w:firstRowFirstColumn="0" w:firstRowLastColumn="0" w:lastRowFirstColumn="0" w:lastRowLastColumn="0"/>
              <w:rPr>
                <w:b/>
                <w:bCs/>
              </w:rPr>
            </w:pPr>
            <w:r w:rsidRPr="009F2E1E">
              <w:rPr>
                <w:b/>
                <w:bCs/>
              </w:rPr>
              <w:t>2028</w:t>
            </w:r>
          </w:p>
        </w:tc>
      </w:tr>
      <w:tr w:rsidR="00DF71EF" w:rsidRPr="009F2E1E" w14:paraId="6FB24B6F" w14:textId="77777777" w:rsidTr="000650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hideMark/>
          </w:tcPr>
          <w:p w14:paraId="4BB06ECC" w14:textId="67BEE2EC" w:rsidR="00DF71EF" w:rsidRPr="009F2E1E" w:rsidRDefault="00DF71EF" w:rsidP="00E856E2">
            <w:pPr>
              <w:rPr>
                <w:b w:val="0"/>
                <w:bCs w:val="0"/>
              </w:rPr>
            </w:pPr>
            <w:r w:rsidRPr="009F2E1E">
              <w:rPr>
                <w:b w:val="0"/>
                <w:bCs w:val="0"/>
              </w:rPr>
              <w:t>PG-</w:t>
            </w:r>
            <w:r>
              <w:rPr>
                <w:b w:val="0"/>
                <w:bCs w:val="0"/>
              </w:rPr>
              <w:t>1.1.1</w:t>
            </w:r>
            <w:r w:rsidR="00625436">
              <w:rPr>
                <w:b w:val="0"/>
                <w:bCs w:val="0"/>
              </w:rPr>
              <w:t xml:space="preserve"> </w:t>
            </w:r>
            <w:r w:rsidR="00625436" w:rsidRPr="00625436">
              <w:rPr>
                <w:b w:val="0"/>
                <w:bCs w:val="0"/>
              </w:rPr>
              <w:t>e‐</w:t>
            </w:r>
            <w:proofErr w:type="spellStart"/>
            <w:r w:rsidR="00625436" w:rsidRPr="00625436">
              <w:rPr>
                <w:b w:val="0"/>
                <w:bCs w:val="0"/>
              </w:rPr>
              <w:t>Portfolyo</w:t>
            </w:r>
            <w:proofErr w:type="spellEnd"/>
            <w:r w:rsidR="00625436" w:rsidRPr="00625436">
              <w:rPr>
                <w:b w:val="0"/>
                <w:bCs w:val="0"/>
              </w:rPr>
              <w:t xml:space="preserve"> hazırlanan çocuk oranı (%</w:t>
            </w:r>
            <w:r w:rsidR="00625436">
              <w:rPr>
                <w:b w:val="0"/>
                <w:bCs w:val="0"/>
              </w:rPr>
              <w:t>)</w:t>
            </w:r>
          </w:p>
        </w:tc>
        <w:tc>
          <w:tcPr>
            <w:tcW w:w="992" w:type="dxa"/>
            <w:noWrap/>
            <w:hideMark/>
          </w:tcPr>
          <w:p w14:paraId="4A97780D" w14:textId="685B4091" w:rsidR="00DF71EF" w:rsidRPr="009F2E1E" w:rsidRDefault="00EA28EC" w:rsidP="00E856E2">
            <w:pPr>
              <w:jc w:val="center"/>
              <w:cnfStyle w:val="000000100000" w:firstRow="0" w:lastRow="0" w:firstColumn="0" w:lastColumn="0" w:oddVBand="0" w:evenVBand="0" w:oddHBand="1" w:evenHBand="0" w:firstRowFirstColumn="0" w:firstRowLastColumn="0" w:lastRowFirstColumn="0" w:lastRowLastColumn="0"/>
            </w:pPr>
            <w:r>
              <w:t>25</w:t>
            </w:r>
          </w:p>
        </w:tc>
        <w:tc>
          <w:tcPr>
            <w:tcW w:w="1276" w:type="dxa"/>
            <w:noWrap/>
          </w:tcPr>
          <w:p w14:paraId="2FE572CD" w14:textId="77777777" w:rsidR="00DF71EF" w:rsidRPr="009F2E1E" w:rsidRDefault="00DF71EF" w:rsidP="00E856E2">
            <w:pPr>
              <w:jc w:val="center"/>
              <w:cnfStyle w:val="000000100000" w:firstRow="0" w:lastRow="0" w:firstColumn="0" w:lastColumn="0" w:oddVBand="0" w:evenVBand="0" w:oddHBand="1" w:evenHBand="0" w:firstRowFirstColumn="0" w:firstRowLastColumn="0" w:lastRowFirstColumn="0" w:lastRowLastColumn="0"/>
            </w:pPr>
            <w:r>
              <w:t>2023-2024</w:t>
            </w:r>
          </w:p>
        </w:tc>
        <w:tc>
          <w:tcPr>
            <w:tcW w:w="1134" w:type="dxa"/>
            <w:noWrap/>
          </w:tcPr>
          <w:p w14:paraId="1071E16A" w14:textId="5A811E39" w:rsidR="00DF71EF" w:rsidRPr="009F2E1E" w:rsidRDefault="00EA28EC" w:rsidP="00E856E2">
            <w:pPr>
              <w:jc w:val="center"/>
              <w:cnfStyle w:val="000000100000" w:firstRow="0" w:lastRow="0" w:firstColumn="0" w:lastColumn="0" w:oddVBand="0" w:evenVBand="0" w:oddHBand="1" w:evenHBand="0" w:firstRowFirstColumn="0" w:firstRowLastColumn="0" w:lastRowFirstColumn="0" w:lastRowLastColumn="0"/>
            </w:pPr>
            <w:r>
              <w:t>0</w:t>
            </w:r>
          </w:p>
        </w:tc>
        <w:tc>
          <w:tcPr>
            <w:tcW w:w="1134" w:type="dxa"/>
            <w:noWrap/>
          </w:tcPr>
          <w:p w14:paraId="7BE16929" w14:textId="7E7E02F3" w:rsidR="00DF71EF" w:rsidRPr="009F2E1E" w:rsidRDefault="00EA28EC" w:rsidP="00E856E2">
            <w:pPr>
              <w:jc w:val="center"/>
              <w:cnfStyle w:val="000000100000" w:firstRow="0" w:lastRow="0" w:firstColumn="0" w:lastColumn="0" w:oddVBand="0" w:evenVBand="0" w:oddHBand="1" w:evenHBand="0" w:firstRowFirstColumn="0" w:firstRowLastColumn="0" w:lastRowFirstColumn="0" w:lastRowLastColumn="0"/>
            </w:pPr>
            <w:r>
              <w:t>20</w:t>
            </w:r>
          </w:p>
        </w:tc>
        <w:tc>
          <w:tcPr>
            <w:tcW w:w="1134" w:type="dxa"/>
            <w:noWrap/>
          </w:tcPr>
          <w:p w14:paraId="118C38F1" w14:textId="2C9DD072" w:rsidR="00DF71EF" w:rsidRPr="009F2E1E" w:rsidRDefault="00EA28EC" w:rsidP="00E856E2">
            <w:pPr>
              <w:jc w:val="center"/>
              <w:cnfStyle w:val="000000100000" w:firstRow="0" w:lastRow="0" w:firstColumn="0" w:lastColumn="0" w:oddVBand="0" w:evenVBand="0" w:oddHBand="1" w:evenHBand="0" w:firstRowFirstColumn="0" w:firstRowLastColumn="0" w:lastRowFirstColumn="0" w:lastRowLastColumn="0"/>
            </w:pPr>
            <w:r>
              <w:t>70</w:t>
            </w:r>
          </w:p>
        </w:tc>
        <w:tc>
          <w:tcPr>
            <w:tcW w:w="1134" w:type="dxa"/>
            <w:noWrap/>
          </w:tcPr>
          <w:p w14:paraId="4B713085" w14:textId="1E269843" w:rsidR="00DF71EF" w:rsidRPr="009F2E1E" w:rsidRDefault="00EA28EC" w:rsidP="00E856E2">
            <w:pPr>
              <w:jc w:val="center"/>
              <w:cnfStyle w:val="000000100000" w:firstRow="0" w:lastRow="0" w:firstColumn="0" w:lastColumn="0" w:oddVBand="0" w:evenVBand="0" w:oddHBand="1" w:evenHBand="0" w:firstRowFirstColumn="0" w:firstRowLastColumn="0" w:lastRowFirstColumn="0" w:lastRowLastColumn="0"/>
            </w:pPr>
            <w:r>
              <w:t>80</w:t>
            </w:r>
          </w:p>
        </w:tc>
        <w:tc>
          <w:tcPr>
            <w:tcW w:w="1134" w:type="dxa"/>
            <w:noWrap/>
          </w:tcPr>
          <w:p w14:paraId="505F3648" w14:textId="76665516" w:rsidR="00DF71EF" w:rsidRPr="009F2E1E" w:rsidRDefault="00EA28EC" w:rsidP="00E856E2">
            <w:pPr>
              <w:jc w:val="center"/>
              <w:cnfStyle w:val="000000100000" w:firstRow="0" w:lastRow="0" w:firstColumn="0" w:lastColumn="0" w:oddVBand="0" w:evenVBand="0" w:oddHBand="1" w:evenHBand="0" w:firstRowFirstColumn="0" w:firstRowLastColumn="0" w:lastRowFirstColumn="0" w:lastRowLastColumn="0"/>
            </w:pPr>
            <w:r>
              <w:t>90</w:t>
            </w:r>
          </w:p>
        </w:tc>
      </w:tr>
      <w:tr w:rsidR="00DF71EF" w:rsidRPr="009F2E1E" w14:paraId="51C159D4" w14:textId="77777777" w:rsidTr="0006501E">
        <w:trPr>
          <w:trHeight w:val="300"/>
        </w:trPr>
        <w:tc>
          <w:tcPr>
            <w:cnfStyle w:val="001000000000" w:firstRow="0" w:lastRow="0" w:firstColumn="1" w:lastColumn="0" w:oddVBand="0" w:evenVBand="0" w:oddHBand="0" w:evenHBand="0" w:firstRowFirstColumn="0" w:firstRowLastColumn="0" w:lastRowFirstColumn="0" w:lastRowLastColumn="0"/>
            <w:tcW w:w="2694" w:type="dxa"/>
          </w:tcPr>
          <w:p w14:paraId="2604D504" w14:textId="1E43B657" w:rsidR="00DF71EF" w:rsidRDefault="00DF71EF" w:rsidP="00EA28EC">
            <w:pPr>
              <w:rPr>
                <w:b w:val="0"/>
                <w:bCs w:val="0"/>
              </w:rPr>
            </w:pPr>
            <w:r w:rsidRPr="009F2E1E">
              <w:rPr>
                <w:b w:val="0"/>
                <w:bCs w:val="0"/>
              </w:rPr>
              <w:t>PG-</w:t>
            </w:r>
            <w:r>
              <w:rPr>
                <w:b w:val="0"/>
                <w:bCs w:val="0"/>
              </w:rPr>
              <w:t>1.1.</w:t>
            </w:r>
            <w:r w:rsidR="00EA28EC">
              <w:rPr>
                <w:b w:val="0"/>
                <w:bCs w:val="0"/>
              </w:rPr>
              <w:t>2</w:t>
            </w:r>
            <w:r w:rsidR="00625436">
              <w:rPr>
                <w:b w:val="0"/>
                <w:bCs w:val="0"/>
              </w:rPr>
              <w:t xml:space="preserve"> </w:t>
            </w:r>
            <w:r w:rsidR="00625436" w:rsidRPr="00625436">
              <w:rPr>
                <w:b w:val="0"/>
                <w:bCs w:val="0"/>
              </w:rPr>
              <w:t>2 Eğitim öğretim yılı süresince açık hava etkinliği yapılan   eğitim günü oranı (%)</w:t>
            </w:r>
          </w:p>
        </w:tc>
        <w:tc>
          <w:tcPr>
            <w:tcW w:w="992" w:type="dxa"/>
            <w:noWrap/>
          </w:tcPr>
          <w:p w14:paraId="226CBF50" w14:textId="299F89E1" w:rsidR="00DF71EF" w:rsidRPr="009F2E1E" w:rsidRDefault="00EA28EC" w:rsidP="00E856E2">
            <w:pPr>
              <w:jc w:val="center"/>
              <w:cnfStyle w:val="000000000000" w:firstRow="0" w:lastRow="0" w:firstColumn="0" w:lastColumn="0" w:oddVBand="0" w:evenVBand="0" w:oddHBand="0" w:evenHBand="0" w:firstRowFirstColumn="0" w:firstRowLastColumn="0" w:lastRowFirstColumn="0" w:lastRowLastColumn="0"/>
            </w:pPr>
            <w:r>
              <w:t>20</w:t>
            </w:r>
          </w:p>
        </w:tc>
        <w:tc>
          <w:tcPr>
            <w:tcW w:w="1276" w:type="dxa"/>
            <w:noWrap/>
          </w:tcPr>
          <w:p w14:paraId="40F43721" w14:textId="77777777" w:rsidR="00DF71EF" w:rsidRDefault="00DF71EF" w:rsidP="00E856E2">
            <w:pPr>
              <w:jc w:val="center"/>
              <w:cnfStyle w:val="000000000000" w:firstRow="0" w:lastRow="0" w:firstColumn="0" w:lastColumn="0" w:oddVBand="0" w:evenVBand="0" w:oddHBand="0" w:evenHBand="0" w:firstRowFirstColumn="0" w:firstRowLastColumn="0" w:lastRowFirstColumn="0" w:lastRowLastColumn="0"/>
            </w:pPr>
            <w:r>
              <w:t>2023-2024</w:t>
            </w:r>
          </w:p>
        </w:tc>
        <w:tc>
          <w:tcPr>
            <w:tcW w:w="1134" w:type="dxa"/>
            <w:noWrap/>
          </w:tcPr>
          <w:p w14:paraId="73F3C95F" w14:textId="4A759C7F" w:rsidR="00DF71EF" w:rsidRDefault="00EA28EC" w:rsidP="00E856E2">
            <w:pPr>
              <w:jc w:val="center"/>
              <w:cnfStyle w:val="000000000000" w:firstRow="0" w:lastRow="0" w:firstColumn="0" w:lastColumn="0" w:oddVBand="0" w:evenVBand="0" w:oddHBand="0" w:evenHBand="0" w:firstRowFirstColumn="0" w:firstRowLastColumn="0" w:lastRowFirstColumn="0" w:lastRowLastColumn="0"/>
            </w:pPr>
            <w:r>
              <w:t>0</w:t>
            </w:r>
          </w:p>
        </w:tc>
        <w:tc>
          <w:tcPr>
            <w:tcW w:w="1134" w:type="dxa"/>
            <w:noWrap/>
          </w:tcPr>
          <w:p w14:paraId="6A81404A" w14:textId="2B3C7769" w:rsidR="00DF71EF" w:rsidRDefault="00EA28EC" w:rsidP="00E856E2">
            <w:pPr>
              <w:jc w:val="center"/>
              <w:cnfStyle w:val="000000000000" w:firstRow="0" w:lastRow="0" w:firstColumn="0" w:lastColumn="0" w:oddVBand="0" w:evenVBand="0" w:oddHBand="0" w:evenHBand="0" w:firstRowFirstColumn="0" w:firstRowLastColumn="0" w:lastRowFirstColumn="0" w:lastRowLastColumn="0"/>
            </w:pPr>
            <w:r>
              <w:t>20</w:t>
            </w:r>
          </w:p>
        </w:tc>
        <w:tc>
          <w:tcPr>
            <w:tcW w:w="1134" w:type="dxa"/>
            <w:noWrap/>
          </w:tcPr>
          <w:p w14:paraId="7B8C3D9B" w14:textId="32482352" w:rsidR="00DF71EF" w:rsidRDefault="00EA28EC" w:rsidP="00E856E2">
            <w:pPr>
              <w:jc w:val="center"/>
              <w:cnfStyle w:val="000000000000" w:firstRow="0" w:lastRow="0" w:firstColumn="0" w:lastColumn="0" w:oddVBand="0" w:evenVBand="0" w:oddHBand="0" w:evenHBand="0" w:firstRowFirstColumn="0" w:firstRowLastColumn="0" w:lastRowFirstColumn="0" w:lastRowLastColumn="0"/>
            </w:pPr>
            <w:r>
              <w:t>70</w:t>
            </w:r>
          </w:p>
        </w:tc>
        <w:tc>
          <w:tcPr>
            <w:tcW w:w="1134" w:type="dxa"/>
            <w:noWrap/>
          </w:tcPr>
          <w:p w14:paraId="4E2464A2" w14:textId="5EB45554" w:rsidR="00DF71EF" w:rsidRDefault="00EA28EC" w:rsidP="00E856E2">
            <w:pPr>
              <w:jc w:val="center"/>
              <w:cnfStyle w:val="000000000000" w:firstRow="0" w:lastRow="0" w:firstColumn="0" w:lastColumn="0" w:oddVBand="0" w:evenVBand="0" w:oddHBand="0" w:evenHBand="0" w:firstRowFirstColumn="0" w:firstRowLastColumn="0" w:lastRowFirstColumn="0" w:lastRowLastColumn="0"/>
            </w:pPr>
            <w:r>
              <w:t>80</w:t>
            </w:r>
          </w:p>
        </w:tc>
        <w:tc>
          <w:tcPr>
            <w:tcW w:w="1134" w:type="dxa"/>
            <w:noWrap/>
          </w:tcPr>
          <w:p w14:paraId="65358878" w14:textId="5FFBDD74" w:rsidR="00DF71EF" w:rsidRDefault="00EA28EC" w:rsidP="00E856E2">
            <w:pPr>
              <w:jc w:val="center"/>
              <w:cnfStyle w:val="000000000000" w:firstRow="0" w:lastRow="0" w:firstColumn="0" w:lastColumn="0" w:oddVBand="0" w:evenVBand="0" w:oddHBand="0" w:evenHBand="0" w:firstRowFirstColumn="0" w:firstRowLastColumn="0" w:lastRowFirstColumn="0" w:lastRowLastColumn="0"/>
            </w:pPr>
            <w:r>
              <w:t>90</w:t>
            </w:r>
          </w:p>
        </w:tc>
      </w:tr>
      <w:tr w:rsidR="00EA28EC" w:rsidRPr="009F2E1E" w14:paraId="482AD2A7" w14:textId="77777777" w:rsidTr="000650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tcPr>
          <w:p w14:paraId="0E4EFC78" w14:textId="47596FCE" w:rsidR="00EA28EC" w:rsidRPr="009F2E1E" w:rsidRDefault="00EA28EC" w:rsidP="00EA28EC">
            <w:pPr>
              <w:rPr>
                <w:b w:val="0"/>
                <w:bCs w:val="0"/>
              </w:rPr>
            </w:pPr>
            <w:r>
              <w:rPr>
                <w:b w:val="0"/>
                <w:bCs w:val="0"/>
              </w:rPr>
              <w:t>PG-1.1.3</w:t>
            </w:r>
            <w:r w:rsidR="00625436">
              <w:rPr>
                <w:b w:val="0"/>
                <w:bCs w:val="0"/>
              </w:rPr>
              <w:t xml:space="preserve"> </w:t>
            </w:r>
            <w:r w:rsidR="00625436" w:rsidRPr="00625436">
              <w:rPr>
                <w:b w:val="0"/>
                <w:bCs w:val="0"/>
              </w:rPr>
              <w:t>Eğitsel değerlendirme ve tanılama hakkında bilgilendirme yapılan veli sayısı</w:t>
            </w:r>
          </w:p>
        </w:tc>
        <w:tc>
          <w:tcPr>
            <w:tcW w:w="992" w:type="dxa"/>
            <w:noWrap/>
          </w:tcPr>
          <w:p w14:paraId="07383A53" w14:textId="0EED609E" w:rsidR="00EA28EC" w:rsidRDefault="00EA28EC" w:rsidP="00E856E2">
            <w:pPr>
              <w:jc w:val="center"/>
              <w:cnfStyle w:val="000000100000" w:firstRow="0" w:lastRow="0" w:firstColumn="0" w:lastColumn="0" w:oddVBand="0" w:evenVBand="0" w:oddHBand="1" w:evenHBand="0" w:firstRowFirstColumn="0" w:firstRowLastColumn="0" w:lastRowFirstColumn="0" w:lastRowLastColumn="0"/>
            </w:pPr>
            <w:r>
              <w:t>30</w:t>
            </w:r>
          </w:p>
        </w:tc>
        <w:tc>
          <w:tcPr>
            <w:tcW w:w="1276" w:type="dxa"/>
            <w:noWrap/>
          </w:tcPr>
          <w:p w14:paraId="13223482" w14:textId="077F3409" w:rsidR="00EA28EC" w:rsidRDefault="00EA28EC" w:rsidP="00E856E2">
            <w:pPr>
              <w:jc w:val="center"/>
              <w:cnfStyle w:val="000000100000" w:firstRow="0" w:lastRow="0" w:firstColumn="0" w:lastColumn="0" w:oddVBand="0" w:evenVBand="0" w:oddHBand="1" w:evenHBand="0" w:firstRowFirstColumn="0" w:firstRowLastColumn="0" w:lastRowFirstColumn="0" w:lastRowLastColumn="0"/>
            </w:pPr>
            <w:r>
              <w:t>2023-2024</w:t>
            </w:r>
          </w:p>
        </w:tc>
        <w:tc>
          <w:tcPr>
            <w:tcW w:w="1134" w:type="dxa"/>
            <w:noWrap/>
          </w:tcPr>
          <w:p w14:paraId="2245151A" w14:textId="5C6B85F4" w:rsidR="00EA28EC" w:rsidRDefault="00EA28EC" w:rsidP="00E856E2">
            <w:pPr>
              <w:jc w:val="center"/>
              <w:cnfStyle w:val="000000100000" w:firstRow="0" w:lastRow="0" w:firstColumn="0" w:lastColumn="0" w:oddVBand="0" w:evenVBand="0" w:oddHBand="1" w:evenHBand="0" w:firstRowFirstColumn="0" w:firstRowLastColumn="0" w:lastRowFirstColumn="0" w:lastRowLastColumn="0"/>
            </w:pPr>
            <w:r>
              <w:t>0</w:t>
            </w:r>
          </w:p>
        </w:tc>
        <w:tc>
          <w:tcPr>
            <w:tcW w:w="1134" w:type="dxa"/>
            <w:noWrap/>
          </w:tcPr>
          <w:p w14:paraId="4F4750EC" w14:textId="2D5CAB08" w:rsidR="00EA28EC" w:rsidRDefault="00EA28EC" w:rsidP="00E856E2">
            <w:pPr>
              <w:jc w:val="center"/>
              <w:cnfStyle w:val="000000100000" w:firstRow="0" w:lastRow="0" w:firstColumn="0" w:lastColumn="0" w:oddVBand="0" w:evenVBand="0" w:oddHBand="1" w:evenHBand="0" w:firstRowFirstColumn="0" w:firstRowLastColumn="0" w:lastRowFirstColumn="0" w:lastRowLastColumn="0"/>
            </w:pPr>
            <w:r>
              <w:t>20</w:t>
            </w:r>
          </w:p>
        </w:tc>
        <w:tc>
          <w:tcPr>
            <w:tcW w:w="1134" w:type="dxa"/>
            <w:noWrap/>
          </w:tcPr>
          <w:p w14:paraId="7DF85CB3" w14:textId="2063A333" w:rsidR="00EA28EC" w:rsidRDefault="00EA28EC" w:rsidP="00E856E2">
            <w:pPr>
              <w:jc w:val="center"/>
              <w:cnfStyle w:val="000000100000" w:firstRow="0" w:lastRow="0" w:firstColumn="0" w:lastColumn="0" w:oddVBand="0" w:evenVBand="0" w:oddHBand="1" w:evenHBand="0" w:firstRowFirstColumn="0" w:firstRowLastColumn="0" w:lastRowFirstColumn="0" w:lastRowLastColumn="0"/>
            </w:pPr>
            <w:r>
              <w:t>70</w:t>
            </w:r>
          </w:p>
        </w:tc>
        <w:tc>
          <w:tcPr>
            <w:tcW w:w="1134" w:type="dxa"/>
            <w:noWrap/>
          </w:tcPr>
          <w:p w14:paraId="3C093F9B" w14:textId="2405BC75" w:rsidR="00EA28EC" w:rsidRDefault="00EA28EC" w:rsidP="00E856E2">
            <w:pPr>
              <w:jc w:val="center"/>
              <w:cnfStyle w:val="000000100000" w:firstRow="0" w:lastRow="0" w:firstColumn="0" w:lastColumn="0" w:oddVBand="0" w:evenVBand="0" w:oddHBand="1" w:evenHBand="0" w:firstRowFirstColumn="0" w:firstRowLastColumn="0" w:lastRowFirstColumn="0" w:lastRowLastColumn="0"/>
            </w:pPr>
            <w:r>
              <w:t>80</w:t>
            </w:r>
          </w:p>
        </w:tc>
        <w:tc>
          <w:tcPr>
            <w:tcW w:w="1134" w:type="dxa"/>
            <w:noWrap/>
          </w:tcPr>
          <w:p w14:paraId="49D9EB75" w14:textId="3C41E294" w:rsidR="00EA28EC" w:rsidRDefault="00EA28EC" w:rsidP="00E856E2">
            <w:pPr>
              <w:jc w:val="center"/>
              <w:cnfStyle w:val="000000100000" w:firstRow="0" w:lastRow="0" w:firstColumn="0" w:lastColumn="0" w:oddVBand="0" w:evenVBand="0" w:oddHBand="1" w:evenHBand="0" w:firstRowFirstColumn="0" w:firstRowLastColumn="0" w:lastRowFirstColumn="0" w:lastRowLastColumn="0"/>
            </w:pPr>
            <w:r>
              <w:t>90</w:t>
            </w:r>
          </w:p>
        </w:tc>
      </w:tr>
      <w:tr w:rsidR="00EA28EC" w:rsidRPr="009F2E1E" w14:paraId="11E87E9E" w14:textId="77777777" w:rsidTr="0006501E">
        <w:trPr>
          <w:trHeight w:val="300"/>
        </w:trPr>
        <w:tc>
          <w:tcPr>
            <w:cnfStyle w:val="001000000000" w:firstRow="0" w:lastRow="0" w:firstColumn="1" w:lastColumn="0" w:oddVBand="0" w:evenVBand="0" w:oddHBand="0" w:evenHBand="0" w:firstRowFirstColumn="0" w:firstRowLastColumn="0" w:lastRowFirstColumn="0" w:lastRowLastColumn="0"/>
            <w:tcW w:w="2694" w:type="dxa"/>
          </w:tcPr>
          <w:p w14:paraId="2DE020C5" w14:textId="65541C47" w:rsidR="00EA28EC" w:rsidRPr="009F2E1E" w:rsidRDefault="00EA28EC" w:rsidP="00EA28EC">
            <w:pPr>
              <w:rPr>
                <w:b w:val="0"/>
                <w:bCs w:val="0"/>
              </w:rPr>
            </w:pPr>
            <w:r>
              <w:rPr>
                <w:b w:val="0"/>
                <w:bCs w:val="0"/>
              </w:rPr>
              <w:t>PG-1.1.4</w:t>
            </w:r>
            <w:r w:rsidR="00625436" w:rsidRPr="00625436">
              <w:rPr>
                <w:b w:val="0"/>
                <w:bCs w:val="0"/>
              </w:rPr>
              <w:t xml:space="preserve"> Eğitsel değerlendirme ve tanılama hakkında bilgilendirme yapılan öğretmen oranı (%)</w:t>
            </w:r>
          </w:p>
        </w:tc>
        <w:tc>
          <w:tcPr>
            <w:tcW w:w="992" w:type="dxa"/>
            <w:noWrap/>
          </w:tcPr>
          <w:p w14:paraId="0A55DFB7" w14:textId="7F9A6C98" w:rsidR="00EA28EC" w:rsidRDefault="00EA28EC" w:rsidP="00E856E2">
            <w:pPr>
              <w:jc w:val="center"/>
              <w:cnfStyle w:val="000000000000" w:firstRow="0" w:lastRow="0" w:firstColumn="0" w:lastColumn="0" w:oddVBand="0" w:evenVBand="0" w:oddHBand="0" w:evenHBand="0" w:firstRowFirstColumn="0" w:firstRowLastColumn="0" w:lastRowFirstColumn="0" w:lastRowLastColumn="0"/>
            </w:pPr>
            <w:r>
              <w:t>25</w:t>
            </w:r>
          </w:p>
        </w:tc>
        <w:tc>
          <w:tcPr>
            <w:tcW w:w="1276" w:type="dxa"/>
            <w:noWrap/>
          </w:tcPr>
          <w:p w14:paraId="1B742129" w14:textId="0AEC82EE" w:rsidR="00EA28EC" w:rsidRDefault="00EA28EC" w:rsidP="00E856E2">
            <w:pPr>
              <w:jc w:val="center"/>
              <w:cnfStyle w:val="000000000000" w:firstRow="0" w:lastRow="0" w:firstColumn="0" w:lastColumn="0" w:oddVBand="0" w:evenVBand="0" w:oddHBand="0" w:evenHBand="0" w:firstRowFirstColumn="0" w:firstRowLastColumn="0" w:lastRowFirstColumn="0" w:lastRowLastColumn="0"/>
            </w:pPr>
            <w:r>
              <w:t>2023-2024</w:t>
            </w:r>
          </w:p>
        </w:tc>
        <w:tc>
          <w:tcPr>
            <w:tcW w:w="1134" w:type="dxa"/>
            <w:noWrap/>
          </w:tcPr>
          <w:p w14:paraId="5128E5C7" w14:textId="23FEC12D" w:rsidR="00EA28EC" w:rsidRDefault="00EA28EC" w:rsidP="00E856E2">
            <w:pPr>
              <w:jc w:val="center"/>
              <w:cnfStyle w:val="000000000000" w:firstRow="0" w:lastRow="0" w:firstColumn="0" w:lastColumn="0" w:oddVBand="0" w:evenVBand="0" w:oddHBand="0" w:evenHBand="0" w:firstRowFirstColumn="0" w:firstRowLastColumn="0" w:lastRowFirstColumn="0" w:lastRowLastColumn="0"/>
            </w:pPr>
            <w:r>
              <w:t>0</w:t>
            </w:r>
          </w:p>
        </w:tc>
        <w:tc>
          <w:tcPr>
            <w:tcW w:w="1134" w:type="dxa"/>
            <w:noWrap/>
          </w:tcPr>
          <w:p w14:paraId="2903F2DD" w14:textId="2DEBFF24" w:rsidR="00EA28EC" w:rsidRDefault="00EA28EC" w:rsidP="00E856E2">
            <w:pPr>
              <w:jc w:val="center"/>
              <w:cnfStyle w:val="000000000000" w:firstRow="0" w:lastRow="0" w:firstColumn="0" w:lastColumn="0" w:oddVBand="0" w:evenVBand="0" w:oddHBand="0" w:evenHBand="0" w:firstRowFirstColumn="0" w:firstRowLastColumn="0" w:lastRowFirstColumn="0" w:lastRowLastColumn="0"/>
            </w:pPr>
            <w:r>
              <w:t>20</w:t>
            </w:r>
          </w:p>
        </w:tc>
        <w:tc>
          <w:tcPr>
            <w:tcW w:w="1134" w:type="dxa"/>
            <w:noWrap/>
          </w:tcPr>
          <w:p w14:paraId="1788CD86" w14:textId="162BF053" w:rsidR="00EA28EC" w:rsidRDefault="00EA28EC" w:rsidP="00E856E2">
            <w:pPr>
              <w:jc w:val="center"/>
              <w:cnfStyle w:val="000000000000" w:firstRow="0" w:lastRow="0" w:firstColumn="0" w:lastColumn="0" w:oddVBand="0" w:evenVBand="0" w:oddHBand="0" w:evenHBand="0" w:firstRowFirstColumn="0" w:firstRowLastColumn="0" w:lastRowFirstColumn="0" w:lastRowLastColumn="0"/>
            </w:pPr>
            <w:r>
              <w:t>70</w:t>
            </w:r>
          </w:p>
        </w:tc>
        <w:tc>
          <w:tcPr>
            <w:tcW w:w="1134" w:type="dxa"/>
            <w:noWrap/>
          </w:tcPr>
          <w:p w14:paraId="76413ADC" w14:textId="186A0AAE" w:rsidR="00EA28EC" w:rsidRDefault="00EA28EC" w:rsidP="00E856E2">
            <w:pPr>
              <w:jc w:val="center"/>
              <w:cnfStyle w:val="000000000000" w:firstRow="0" w:lastRow="0" w:firstColumn="0" w:lastColumn="0" w:oddVBand="0" w:evenVBand="0" w:oddHBand="0" w:evenHBand="0" w:firstRowFirstColumn="0" w:firstRowLastColumn="0" w:lastRowFirstColumn="0" w:lastRowLastColumn="0"/>
            </w:pPr>
            <w:r>
              <w:t>80</w:t>
            </w:r>
          </w:p>
        </w:tc>
        <w:tc>
          <w:tcPr>
            <w:tcW w:w="1134" w:type="dxa"/>
            <w:noWrap/>
          </w:tcPr>
          <w:p w14:paraId="3F7BF811" w14:textId="397C6000" w:rsidR="00EA28EC" w:rsidRDefault="00EA28EC" w:rsidP="00E856E2">
            <w:pPr>
              <w:jc w:val="center"/>
              <w:cnfStyle w:val="000000000000" w:firstRow="0" w:lastRow="0" w:firstColumn="0" w:lastColumn="0" w:oddVBand="0" w:evenVBand="0" w:oddHBand="0" w:evenHBand="0" w:firstRowFirstColumn="0" w:firstRowLastColumn="0" w:lastRowFirstColumn="0" w:lastRowLastColumn="0"/>
            </w:pPr>
            <w:r>
              <w:t>90</w:t>
            </w:r>
          </w:p>
        </w:tc>
      </w:tr>
    </w:tbl>
    <w:p w14:paraId="21C757D0" w14:textId="77777777" w:rsidR="008046EF" w:rsidRDefault="008046EF" w:rsidP="00E15245">
      <w:pPr>
        <w:rPr>
          <w:lang w:eastAsia="en-US"/>
        </w:rPr>
      </w:pPr>
    </w:p>
    <w:tbl>
      <w:tblPr>
        <w:tblStyle w:val="AkListe-Vurgu1"/>
        <w:tblW w:w="10632" w:type="dxa"/>
        <w:tblLayout w:type="fixed"/>
        <w:tblLook w:val="04A0" w:firstRow="1" w:lastRow="0" w:firstColumn="1" w:lastColumn="0" w:noHBand="0" w:noVBand="1"/>
      </w:tblPr>
      <w:tblGrid>
        <w:gridCol w:w="2665"/>
        <w:gridCol w:w="7967"/>
      </w:tblGrid>
      <w:tr w:rsidR="00EA28EC" w:rsidRPr="009F2E1E" w14:paraId="5F7EB9C7" w14:textId="77777777" w:rsidTr="0006501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5" w:type="dxa"/>
            <w:noWrap/>
            <w:hideMark/>
          </w:tcPr>
          <w:p w14:paraId="5972A993" w14:textId="77777777" w:rsidR="00EA28EC" w:rsidRDefault="00EA28EC" w:rsidP="00E856E2">
            <w:pPr>
              <w:rPr>
                <w:b w:val="0"/>
                <w:bCs w:val="0"/>
              </w:rPr>
            </w:pPr>
          </w:p>
          <w:p w14:paraId="1EE03FF3" w14:textId="77777777" w:rsidR="00EA28EC" w:rsidRPr="009F2E1E" w:rsidRDefault="00EA28EC" w:rsidP="00E856E2">
            <w:pPr>
              <w:rPr>
                <w:b w:val="0"/>
                <w:bCs w:val="0"/>
              </w:rPr>
            </w:pPr>
            <w:r w:rsidRPr="009F2E1E">
              <w:rPr>
                <w:b w:val="0"/>
                <w:bCs w:val="0"/>
              </w:rPr>
              <w:t>Sorumlu Birim</w:t>
            </w:r>
          </w:p>
        </w:tc>
        <w:tc>
          <w:tcPr>
            <w:tcW w:w="7967" w:type="dxa"/>
            <w:noWrap/>
            <w:hideMark/>
          </w:tcPr>
          <w:p w14:paraId="1C021510" w14:textId="77777777" w:rsidR="00EA28EC" w:rsidRDefault="00EA28EC" w:rsidP="00E856E2">
            <w:pPr>
              <w:cnfStyle w:val="100000000000" w:firstRow="1" w:lastRow="0" w:firstColumn="0" w:lastColumn="0" w:oddVBand="0" w:evenVBand="0" w:oddHBand="0" w:evenHBand="0" w:firstRowFirstColumn="0" w:firstRowLastColumn="0" w:lastRowFirstColumn="0" w:lastRowLastColumn="0"/>
            </w:pPr>
            <w:r>
              <w:t>Okul müdürü-Müdür Yardımcısı</w:t>
            </w:r>
          </w:p>
          <w:p w14:paraId="16EEBABE" w14:textId="77777777" w:rsidR="00EA28EC" w:rsidRPr="009F2E1E" w:rsidRDefault="00EA28EC" w:rsidP="00E856E2">
            <w:pPr>
              <w:cnfStyle w:val="100000000000" w:firstRow="1" w:lastRow="0" w:firstColumn="0" w:lastColumn="0" w:oddVBand="0" w:evenVBand="0" w:oddHBand="0" w:evenHBand="0" w:firstRowFirstColumn="0" w:firstRowLastColumn="0" w:lastRowFirstColumn="0" w:lastRowLastColumn="0"/>
            </w:pPr>
          </w:p>
        </w:tc>
      </w:tr>
      <w:tr w:rsidR="00EA28EC" w:rsidRPr="009F2E1E" w14:paraId="03DE54F5" w14:textId="77777777" w:rsidTr="000650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5" w:type="dxa"/>
            <w:noWrap/>
            <w:hideMark/>
          </w:tcPr>
          <w:p w14:paraId="1BA9EE52" w14:textId="77777777" w:rsidR="00EA28EC" w:rsidRDefault="00EA28EC" w:rsidP="00E856E2">
            <w:pPr>
              <w:rPr>
                <w:b w:val="0"/>
                <w:bCs w:val="0"/>
              </w:rPr>
            </w:pPr>
          </w:p>
          <w:p w14:paraId="61289043" w14:textId="77777777" w:rsidR="00EA28EC" w:rsidRPr="009F2E1E" w:rsidRDefault="00EA28EC" w:rsidP="00E856E2">
            <w:pPr>
              <w:rPr>
                <w:b w:val="0"/>
                <w:bCs w:val="0"/>
              </w:rPr>
            </w:pPr>
            <w:r w:rsidRPr="009F2E1E">
              <w:rPr>
                <w:b w:val="0"/>
                <w:bCs w:val="0"/>
              </w:rPr>
              <w:t>İş Birliği Yapılacak Birim(</w:t>
            </w:r>
            <w:proofErr w:type="spellStart"/>
            <w:r w:rsidRPr="009F2E1E">
              <w:rPr>
                <w:b w:val="0"/>
                <w:bCs w:val="0"/>
              </w:rPr>
              <w:t>ler</w:t>
            </w:r>
            <w:proofErr w:type="spellEnd"/>
            <w:r w:rsidRPr="009F2E1E">
              <w:rPr>
                <w:b w:val="0"/>
                <w:bCs w:val="0"/>
              </w:rPr>
              <w:t>)</w:t>
            </w:r>
          </w:p>
        </w:tc>
        <w:tc>
          <w:tcPr>
            <w:tcW w:w="7967" w:type="dxa"/>
            <w:hideMark/>
          </w:tcPr>
          <w:p w14:paraId="6C333753" w14:textId="77777777" w:rsidR="00EA28EC" w:rsidRPr="009F2E1E" w:rsidRDefault="00EA28EC" w:rsidP="00E856E2">
            <w:pPr>
              <w:cnfStyle w:val="000000100000" w:firstRow="0" w:lastRow="0" w:firstColumn="0" w:lastColumn="0" w:oddVBand="0" w:evenVBand="0" w:oddHBand="1" w:evenHBand="0" w:firstRowFirstColumn="0" w:firstRowLastColumn="0" w:lastRowFirstColumn="0" w:lastRowLastColumn="0"/>
            </w:pPr>
            <w:r>
              <w:t>Sınıf Öğretmenleri/Okul Aile Birliği/Öğretmenler Kurulu</w:t>
            </w:r>
          </w:p>
        </w:tc>
      </w:tr>
      <w:tr w:rsidR="00EA28EC" w:rsidRPr="009F2E1E" w14:paraId="292005AA" w14:textId="77777777" w:rsidTr="0006501E">
        <w:trPr>
          <w:trHeight w:val="561"/>
        </w:trPr>
        <w:tc>
          <w:tcPr>
            <w:cnfStyle w:val="001000000000" w:firstRow="0" w:lastRow="0" w:firstColumn="1" w:lastColumn="0" w:oddVBand="0" w:evenVBand="0" w:oddHBand="0" w:evenHBand="0" w:firstRowFirstColumn="0" w:firstRowLastColumn="0" w:lastRowFirstColumn="0" w:lastRowLastColumn="0"/>
            <w:tcW w:w="2665" w:type="dxa"/>
            <w:hideMark/>
          </w:tcPr>
          <w:p w14:paraId="036DDA67" w14:textId="77777777" w:rsidR="00EA28EC" w:rsidRPr="009F2E1E" w:rsidRDefault="00EA28EC" w:rsidP="00E856E2">
            <w:pPr>
              <w:rPr>
                <w:b w:val="0"/>
                <w:bCs w:val="0"/>
              </w:rPr>
            </w:pPr>
            <w:r w:rsidRPr="009F2E1E">
              <w:rPr>
                <w:b w:val="0"/>
                <w:bCs w:val="0"/>
              </w:rPr>
              <w:t>Stratejiler</w:t>
            </w:r>
          </w:p>
        </w:tc>
        <w:tc>
          <w:tcPr>
            <w:tcW w:w="7967" w:type="dxa"/>
            <w:hideMark/>
          </w:tcPr>
          <w:p w14:paraId="5652AE76" w14:textId="6FB374B6" w:rsidR="00EA28EC" w:rsidRDefault="00EA28EC" w:rsidP="00E856E2">
            <w:pPr>
              <w:jc w:val="left"/>
              <w:cnfStyle w:val="000000000000" w:firstRow="0" w:lastRow="0" w:firstColumn="0" w:lastColumn="0" w:oddVBand="0" w:evenVBand="0" w:oddHBand="0" w:evenHBand="0" w:firstRowFirstColumn="0" w:firstRowLastColumn="0" w:lastRowFirstColumn="0" w:lastRowLastColumn="0"/>
            </w:pPr>
            <w:r>
              <w:t>S1 Bakanlıkça hazırlanan  </w:t>
            </w:r>
            <w:proofErr w:type="spellStart"/>
            <w:r>
              <w:t>ePortfolyo</w:t>
            </w:r>
            <w:proofErr w:type="spellEnd"/>
            <w:r>
              <w:t xml:space="preserve"> sistemine her çocuk için veri girişi  ger     </w:t>
            </w:r>
            <w:proofErr w:type="spellStart"/>
            <w:r>
              <w:t>çekleştirilecektir</w:t>
            </w:r>
            <w:proofErr w:type="spellEnd"/>
            <w:r>
              <w:t xml:space="preserve">.  </w:t>
            </w:r>
          </w:p>
          <w:p w14:paraId="24B56A8D" w14:textId="77777777" w:rsidR="00EA28EC" w:rsidRDefault="00EA28EC" w:rsidP="00E856E2">
            <w:pPr>
              <w:jc w:val="left"/>
              <w:cnfStyle w:val="000000000000" w:firstRow="0" w:lastRow="0" w:firstColumn="0" w:lastColumn="0" w:oddVBand="0" w:evenVBand="0" w:oddHBand="0" w:evenHBand="0" w:firstRowFirstColumn="0" w:firstRowLastColumn="0" w:lastRowFirstColumn="0" w:lastRowLastColumn="0"/>
            </w:pPr>
            <w:r>
              <w:t xml:space="preserve">S2 Okul öncesi eğitim sürecinde, her gün açık hava etkinliğine yer verilecektir.  S3 Okul bahçeleri geleneksel oyunlara uygun şekilde düzenlenecektir.  </w:t>
            </w:r>
          </w:p>
          <w:p w14:paraId="1343BFC1" w14:textId="5EC5720C" w:rsidR="00EA28EC" w:rsidRPr="009F2E1E" w:rsidRDefault="00EA28EC" w:rsidP="00E856E2">
            <w:pPr>
              <w:jc w:val="left"/>
              <w:cnfStyle w:val="000000000000" w:firstRow="0" w:lastRow="0" w:firstColumn="0" w:lastColumn="0" w:oddVBand="0" w:evenVBand="0" w:oddHBand="0" w:evenHBand="0" w:firstRowFirstColumn="0" w:firstRowLastColumn="0" w:lastRowFirstColumn="0" w:lastRowLastColumn="0"/>
            </w:pPr>
            <w:r>
              <w:t>S4 Okul öncesi eğitimde okul‐aile iş birliği geliştirilecektir. S5 Eğitsel değerlendirme ve tanılama sürecine yönelik olarak velilere yönelik   bilgilendirme çalışmaları  yapılması sağlanacaktır. </w:t>
            </w:r>
          </w:p>
        </w:tc>
      </w:tr>
      <w:tr w:rsidR="00EA28EC" w:rsidRPr="009F2E1E" w14:paraId="638118DC" w14:textId="77777777" w:rsidTr="0006501E">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665" w:type="dxa"/>
            <w:noWrap/>
            <w:hideMark/>
          </w:tcPr>
          <w:p w14:paraId="4C860739" w14:textId="77777777" w:rsidR="00EA28EC" w:rsidRPr="009F2E1E" w:rsidRDefault="00EA28EC" w:rsidP="00E856E2">
            <w:pPr>
              <w:rPr>
                <w:b w:val="0"/>
                <w:bCs w:val="0"/>
              </w:rPr>
            </w:pPr>
            <w:r w:rsidRPr="009F2E1E">
              <w:rPr>
                <w:b w:val="0"/>
                <w:bCs w:val="0"/>
              </w:rPr>
              <w:t>Riskler</w:t>
            </w:r>
          </w:p>
        </w:tc>
        <w:tc>
          <w:tcPr>
            <w:tcW w:w="7967" w:type="dxa"/>
          </w:tcPr>
          <w:p w14:paraId="4CD005F3" w14:textId="58B0EB06" w:rsidR="00EA28EC" w:rsidRPr="009F2E1E" w:rsidRDefault="00EA28EC" w:rsidP="00EA28EC">
            <w:pPr>
              <w:jc w:val="left"/>
              <w:cnfStyle w:val="000000100000" w:firstRow="0" w:lastRow="0" w:firstColumn="0" w:lastColumn="0" w:oddVBand="0" w:evenVBand="0" w:oddHBand="1" w:evenHBand="0" w:firstRowFirstColumn="0" w:firstRowLastColumn="0" w:lastRowFirstColumn="0" w:lastRowLastColumn="0"/>
            </w:pPr>
            <w:r>
              <w:t>Okul bahçe imkanlarının yetersiz olması</w:t>
            </w:r>
          </w:p>
        </w:tc>
      </w:tr>
      <w:tr w:rsidR="00EA28EC" w:rsidRPr="009F2E1E" w14:paraId="1A5FAEA4" w14:textId="77777777" w:rsidTr="00BA2D64">
        <w:trPr>
          <w:trHeight w:val="418"/>
        </w:trPr>
        <w:tc>
          <w:tcPr>
            <w:cnfStyle w:val="001000000000" w:firstRow="0" w:lastRow="0" w:firstColumn="1" w:lastColumn="0" w:oddVBand="0" w:evenVBand="0" w:oddHBand="0" w:evenHBand="0" w:firstRowFirstColumn="0" w:firstRowLastColumn="0" w:lastRowFirstColumn="0" w:lastRowLastColumn="0"/>
            <w:tcW w:w="2665" w:type="dxa"/>
            <w:noWrap/>
            <w:hideMark/>
          </w:tcPr>
          <w:p w14:paraId="6AA3AB1A" w14:textId="77777777" w:rsidR="00EA28EC" w:rsidRDefault="00EA28EC" w:rsidP="00E856E2">
            <w:pPr>
              <w:rPr>
                <w:b w:val="0"/>
                <w:bCs w:val="0"/>
              </w:rPr>
            </w:pPr>
          </w:p>
          <w:p w14:paraId="23E7F5F7" w14:textId="77777777" w:rsidR="00EA28EC" w:rsidRPr="009F2E1E" w:rsidRDefault="00EA28EC" w:rsidP="00E856E2">
            <w:pPr>
              <w:rPr>
                <w:b w:val="0"/>
                <w:bCs w:val="0"/>
              </w:rPr>
            </w:pPr>
            <w:r w:rsidRPr="009F2E1E">
              <w:rPr>
                <w:b w:val="0"/>
                <w:bCs w:val="0"/>
              </w:rPr>
              <w:t>Maliyet Tahmini</w:t>
            </w:r>
          </w:p>
        </w:tc>
        <w:tc>
          <w:tcPr>
            <w:tcW w:w="7967" w:type="dxa"/>
            <w:noWrap/>
          </w:tcPr>
          <w:p w14:paraId="14D3BF54" w14:textId="77777777" w:rsidR="00EA28EC" w:rsidRPr="009F2E1E" w:rsidRDefault="00EA28EC" w:rsidP="00E856E2">
            <w:pPr>
              <w:cnfStyle w:val="000000000000" w:firstRow="0" w:lastRow="0" w:firstColumn="0" w:lastColumn="0" w:oddVBand="0" w:evenVBand="0" w:oddHBand="0" w:evenHBand="0" w:firstRowFirstColumn="0" w:firstRowLastColumn="0" w:lastRowFirstColumn="0" w:lastRowLastColumn="0"/>
            </w:pPr>
            <w:r>
              <w:t>5.000.000 TL</w:t>
            </w:r>
          </w:p>
        </w:tc>
      </w:tr>
      <w:tr w:rsidR="00EA28EC" w:rsidRPr="009F2E1E" w14:paraId="5F1AF105" w14:textId="77777777" w:rsidTr="0006501E">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2665" w:type="dxa"/>
            <w:hideMark/>
          </w:tcPr>
          <w:p w14:paraId="63BB9B19" w14:textId="77777777" w:rsidR="00EA28EC" w:rsidRPr="009F2E1E" w:rsidRDefault="00EA28EC" w:rsidP="00E856E2">
            <w:pPr>
              <w:rPr>
                <w:b w:val="0"/>
                <w:bCs w:val="0"/>
              </w:rPr>
            </w:pPr>
            <w:r w:rsidRPr="009F2E1E">
              <w:rPr>
                <w:b w:val="0"/>
                <w:bCs w:val="0"/>
              </w:rPr>
              <w:t xml:space="preserve">Tespitler </w:t>
            </w:r>
          </w:p>
        </w:tc>
        <w:tc>
          <w:tcPr>
            <w:tcW w:w="7967" w:type="dxa"/>
          </w:tcPr>
          <w:p w14:paraId="2F39FFE6" w14:textId="77777777" w:rsidR="00EA28EC" w:rsidRPr="009F2E1E" w:rsidRDefault="00EA28EC" w:rsidP="00E856E2">
            <w:pPr>
              <w:jc w:val="left"/>
              <w:cnfStyle w:val="000000100000" w:firstRow="0" w:lastRow="0" w:firstColumn="0" w:lastColumn="0" w:oddVBand="0" w:evenVBand="0" w:oddHBand="1" w:evenHBand="0" w:firstRowFirstColumn="0" w:firstRowLastColumn="0" w:lastRowFirstColumn="0" w:lastRowLastColumn="0"/>
            </w:pPr>
            <w:r>
              <w:t xml:space="preserve">Okulumuzda toplantı ve seminer </w:t>
            </w:r>
            <w:proofErr w:type="spellStart"/>
            <w:r>
              <w:t>vs</w:t>
            </w:r>
            <w:proofErr w:type="spellEnd"/>
            <w:r>
              <w:t xml:space="preserve"> yapılacak toplu etkinlikler için alan bulunmamaktadır.</w:t>
            </w:r>
          </w:p>
        </w:tc>
      </w:tr>
      <w:tr w:rsidR="00EA28EC" w:rsidRPr="009F2E1E" w14:paraId="5777D072" w14:textId="77777777" w:rsidTr="0006501E">
        <w:trPr>
          <w:trHeight w:val="437"/>
        </w:trPr>
        <w:tc>
          <w:tcPr>
            <w:cnfStyle w:val="001000000000" w:firstRow="0" w:lastRow="0" w:firstColumn="1" w:lastColumn="0" w:oddVBand="0" w:evenVBand="0" w:oddHBand="0" w:evenHBand="0" w:firstRowFirstColumn="0" w:firstRowLastColumn="0" w:lastRowFirstColumn="0" w:lastRowLastColumn="0"/>
            <w:tcW w:w="2665" w:type="dxa"/>
            <w:noWrap/>
            <w:hideMark/>
          </w:tcPr>
          <w:p w14:paraId="279D3E2F" w14:textId="77777777" w:rsidR="00EA28EC" w:rsidRPr="009F2E1E" w:rsidRDefault="00EA28EC" w:rsidP="00E856E2">
            <w:pPr>
              <w:rPr>
                <w:b w:val="0"/>
                <w:bCs w:val="0"/>
              </w:rPr>
            </w:pPr>
            <w:r w:rsidRPr="009F2E1E">
              <w:rPr>
                <w:b w:val="0"/>
                <w:bCs w:val="0"/>
              </w:rPr>
              <w:t>İhtiyaçlar</w:t>
            </w:r>
          </w:p>
        </w:tc>
        <w:tc>
          <w:tcPr>
            <w:tcW w:w="7967" w:type="dxa"/>
          </w:tcPr>
          <w:p w14:paraId="56676418" w14:textId="5510B7B7" w:rsidR="00EA28EC" w:rsidRPr="009F2E1E" w:rsidRDefault="00EA28EC" w:rsidP="00E856E2">
            <w:pPr>
              <w:jc w:val="left"/>
              <w:cnfStyle w:val="000000000000" w:firstRow="0" w:lastRow="0" w:firstColumn="0" w:lastColumn="0" w:oddVBand="0" w:evenVBand="0" w:oddHBand="0" w:evenHBand="0" w:firstRowFirstColumn="0" w:firstRowLastColumn="0" w:lastRowFirstColumn="0" w:lastRowLastColumn="0"/>
            </w:pPr>
            <w:r>
              <w:t>Gelişen şartlar ve ortaya çıkan ihtiyaçlar doğrultusunda öğretmenlerin rehberlik hizmetleri konusunda eksikliklerinin olması</w:t>
            </w:r>
          </w:p>
        </w:tc>
      </w:tr>
    </w:tbl>
    <w:p w14:paraId="778096CF" w14:textId="77777777" w:rsidR="008046EF" w:rsidRDefault="008046EF" w:rsidP="00E15245">
      <w:pPr>
        <w:rPr>
          <w:lang w:eastAsia="en-US"/>
        </w:rPr>
      </w:pPr>
    </w:p>
    <w:p w14:paraId="1B2671A5" w14:textId="4A6ACAAC" w:rsidR="008046EF" w:rsidRDefault="006936D5" w:rsidP="006936D5">
      <w:pPr>
        <w:pStyle w:val="Ama"/>
      </w:pPr>
      <w:r>
        <w:t>MALİYETLENDİRME</w:t>
      </w:r>
    </w:p>
    <w:p w14:paraId="4A4049C5" w14:textId="5C75EEF4" w:rsidR="00503757" w:rsidRDefault="006936D5" w:rsidP="00E15245">
      <w:r>
        <w:t xml:space="preserve">Millî Eğitim Bakanlığı 2024-2028 Stratejik Planı’nın </w:t>
      </w:r>
      <w:proofErr w:type="spellStart"/>
      <w:r>
        <w:t>maliyetlendirilmesi</w:t>
      </w:r>
      <w:proofErr w:type="spellEnd"/>
      <w:r>
        <w:t xml:space="preserve"> sürecindeki temel gaye;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t>önceliklendirilme</w:t>
      </w:r>
      <w:proofErr w:type="spellEnd"/>
      <w:r>
        <w:t xml:space="preserve"> süreci iyileştirilecektir. Bu temel gayeden hareketle planın tahmini </w:t>
      </w:r>
      <w:proofErr w:type="spellStart"/>
      <w:r>
        <w:t>maliyetlendirilmesi</w:t>
      </w:r>
      <w:proofErr w:type="spellEnd"/>
      <w:r>
        <w:t xml:space="preserve"> şu şekilde yapılmıştır: 4.1 Hedeflere ilişkin stratejiler durum analizi çalışmaları sonuçları ve ilgili birimlerin katılımlarıyla tespit edilmiştir. 4.2 Stratejilere ilişkin maliyetlerin bütçe dağılımları yapılmadan önce genel yönetim giderleri ayrılmıştır. 4.3 Stratejilere ilişkin tahmini maliyetler belirlenirken buradan hareketle hedef maliyetleri de belirlenmiştir. 4.4 Hedef maliyetlerinden yola çıkılarak amaç maliyetleri ortaya çıkarılmış ve amaç maliyetlerinden de stratejik plan maliyeti belirlenmiştir. Müdürlüğümüzün stratejik planında yedi amaç ve yirmi iki hedef bulunmaktadır. Söz konusu amaç ve hedeflere ilişkin beş yıllık tahmini bütçe dağılımları aşağıdaki tabloda gösterilmiştir.</w:t>
      </w:r>
    </w:p>
    <w:tbl>
      <w:tblPr>
        <w:tblStyle w:val="OrtaKlavuz1-Vurgu62"/>
        <w:tblpPr w:leftFromText="141" w:rightFromText="141" w:vertAnchor="text" w:horzAnchor="margin" w:tblpY="472"/>
        <w:tblW w:w="0" w:type="auto"/>
        <w:tblLook w:val="04A0" w:firstRow="1" w:lastRow="0" w:firstColumn="1" w:lastColumn="0" w:noHBand="0" w:noVBand="1"/>
      </w:tblPr>
      <w:tblGrid>
        <w:gridCol w:w="1477"/>
        <w:gridCol w:w="1477"/>
        <w:gridCol w:w="1478"/>
        <w:gridCol w:w="1478"/>
        <w:gridCol w:w="1478"/>
        <w:gridCol w:w="1478"/>
        <w:gridCol w:w="1478"/>
      </w:tblGrid>
      <w:tr w:rsidR="00B65B31" w14:paraId="0C66AB6A" w14:textId="77777777" w:rsidTr="00B65B31">
        <w:trPr>
          <w:cnfStyle w:val="100000000000" w:firstRow="1" w:lastRow="0" w:firstColumn="0" w:lastColumn="0" w:oddVBand="0" w:evenVBand="0" w:oddHBand="0"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1477" w:type="dxa"/>
          </w:tcPr>
          <w:p w14:paraId="140C09A8" w14:textId="77777777" w:rsidR="00B65B31" w:rsidRDefault="00B65B31" w:rsidP="00B65B31">
            <w:pPr>
              <w:tabs>
                <w:tab w:val="left" w:pos="1032"/>
              </w:tabs>
              <w:rPr>
                <w:lang w:eastAsia="en-US"/>
              </w:rPr>
            </w:pPr>
            <w:r>
              <w:rPr>
                <w:lang w:eastAsia="en-US"/>
              </w:rPr>
              <w:t>AMAÇ VE HEDEF NO</w:t>
            </w:r>
          </w:p>
        </w:tc>
        <w:tc>
          <w:tcPr>
            <w:tcW w:w="1477" w:type="dxa"/>
          </w:tcPr>
          <w:p w14:paraId="2CDB2A01" w14:textId="77777777" w:rsidR="00B65B31" w:rsidRDefault="00B65B31" w:rsidP="00B65B31">
            <w:pPr>
              <w:tabs>
                <w:tab w:val="left" w:pos="1032"/>
              </w:tabs>
              <w:cnfStyle w:val="100000000000" w:firstRow="1" w:lastRow="0" w:firstColumn="0" w:lastColumn="0" w:oddVBand="0" w:evenVBand="0" w:oddHBand="0" w:evenHBand="0" w:firstRowFirstColumn="0" w:firstRowLastColumn="0" w:lastRowFirstColumn="0" w:lastRowLastColumn="0"/>
              <w:rPr>
                <w:lang w:eastAsia="en-US"/>
              </w:rPr>
            </w:pPr>
            <w:r>
              <w:rPr>
                <w:lang w:eastAsia="en-US"/>
              </w:rPr>
              <w:t>2024</w:t>
            </w:r>
          </w:p>
        </w:tc>
        <w:tc>
          <w:tcPr>
            <w:tcW w:w="1478" w:type="dxa"/>
          </w:tcPr>
          <w:p w14:paraId="6EE73623" w14:textId="77777777" w:rsidR="00B65B31" w:rsidRDefault="00B65B31" w:rsidP="00B65B31">
            <w:pPr>
              <w:tabs>
                <w:tab w:val="left" w:pos="1032"/>
              </w:tabs>
              <w:cnfStyle w:val="100000000000" w:firstRow="1" w:lastRow="0" w:firstColumn="0" w:lastColumn="0" w:oddVBand="0" w:evenVBand="0" w:oddHBand="0" w:evenHBand="0" w:firstRowFirstColumn="0" w:firstRowLastColumn="0" w:lastRowFirstColumn="0" w:lastRowLastColumn="0"/>
              <w:rPr>
                <w:lang w:eastAsia="en-US"/>
              </w:rPr>
            </w:pPr>
            <w:r>
              <w:rPr>
                <w:lang w:eastAsia="en-US"/>
              </w:rPr>
              <w:t>2025</w:t>
            </w:r>
          </w:p>
        </w:tc>
        <w:tc>
          <w:tcPr>
            <w:tcW w:w="1478" w:type="dxa"/>
          </w:tcPr>
          <w:p w14:paraId="3714CB63" w14:textId="77777777" w:rsidR="00B65B31" w:rsidRDefault="00B65B31" w:rsidP="00B65B31">
            <w:pPr>
              <w:tabs>
                <w:tab w:val="left" w:pos="1032"/>
              </w:tabs>
              <w:cnfStyle w:val="100000000000" w:firstRow="1" w:lastRow="0" w:firstColumn="0" w:lastColumn="0" w:oddVBand="0" w:evenVBand="0" w:oddHBand="0" w:evenHBand="0" w:firstRowFirstColumn="0" w:firstRowLastColumn="0" w:lastRowFirstColumn="0" w:lastRowLastColumn="0"/>
              <w:rPr>
                <w:lang w:eastAsia="en-US"/>
              </w:rPr>
            </w:pPr>
            <w:r>
              <w:rPr>
                <w:lang w:eastAsia="en-US"/>
              </w:rPr>
              <w:t>2026</w:t>
            </w:r>
          </w:p>
        </w:tc>
        <w:tc>
          <w:tcPr>
            <w:tcW w:w="1478" w:type="dxa"/>
          </w:tcPr>
          <w:p w14:paraId="33CB5362" w14:textId="77777777" w:rsidR="00B65B31" w:rsidRDefault="00B65B31" w:rsidP="00B65B31">
            <w:pPr>
              <w:tabs>
                <w:tab w:val="left" w:pos="1032"/>
              </w:tabs>
              <w:cnfStyle w:val="100000000000" w:firstRow="1" w:lastRow="0" w:firstColumn="0" w:lastColumn="0" w:oddVBand="0" w:evenVBand="0" w:oddHBand="0" w:evenHBand="0" w:firstRowFirstColumn="0" w:firstRowLastColumn="0" w:lastRowFirstColumn="0" w:lastRowLastColumn="0"/>
              <w:rPr>
                <w:lang w:eastAsia="en-US"/>
              </w:rPr>
            </w:pPr>
            <w:r>
              <w:rPr>
                <w:lang w:eastAsia="en-US"/>
              </w:rPr>
              <w:t>2027</w:t>
            </w:r>
          </w:p>
        </w:tc>
        <w:tc>
          <w:tcPr>
            <w:tcW w:w="1478" w:type="dxa"/>
          </w:tcPr>
          <w:p w14:paraId="1A4A95D8" w14:textId="77777777" w:rsidR="00B65B31" w:rsidRDefault="00B65B31" w:rsidP="00B65B31">
            <w:pPr>
              <w:tabs>
                <w:tab w:val="left" w:pos="1032"/>
              </w:tabs>
              <w:cnfStyle w:val="100000000000" w:firstRow="1" w:lastRow="0" w:firstColumn="0" w:lastColumn="0" w:oddVBand="0" w:evenVBand="0" w:oddHBand="0" w:evenHBand="0" w:firstRowFirstColumn="0" w:firstRowLastColumn="0" w:lastRowFirstColumn="0" w:lastRowLastColumn="0"/>
              <w:rPr>
                <w:lang w:eastAsia="en-US"/>
              </w:rPr>
            </w:pPr>
            <w:r>
              <w:rPr>
                <w:lang w:eastAsia="en-US"/>
              </w:rPr>
              <w:t>2028</w:t>
            </w:r>
          </w:p>
        </w:tc>
        <w:tc>
          <w:tcPr>
            <w:tcW w:w="1478" w:type="dxa"/>
          </w:tcPr>
          <w:p w14:paraId="3A633EA2" w14:textId="77777777" w:rsidR="00B65B31" w:rsidRDefault="00B65B31" w:rsidP="00B65B31">
            <w:pPr>
              <w:tabs>
                <w:tab w:val="left" w:pos="1032"/>
              </w:tabs>
              <w:cnfStyle w:val="100000000000" w:firstRow="1" w:lastRow="0" w:firstColumn="0" w:lastColumn="0" w:oddVBand="0" w:evenVBand="0" w:oddHBand="0" w:evenHBand="0" w:firstRowFirstColumn="0" w:firstRowLastColumn="0" w:lastRowFirstColumn="0" w:lastRowLastColumn="0"/>
              <w:rPr>
                <w:lang w:eastAsia="en-US"/>
              </w:rPr>
            </w:pPr>
            <w:r>
              <w:rPr>
                <w:lang w:eastAsia="en-US"/>
              </w:rPr>
              <w:t>TOPLAM MALİYET</w:t>
            </w:r>
          </w:p>
        </w:tc>
      </w:tr>
      <w:tr w:rsidR="00B65B31" w14:paraId="26EAE8E5" w14:textId="77777777" w:rsidTr="00B6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7" w:type="dxa"/>
          </w:tcPr>
          <w:p w14:paraId="59CABDD3" w14:textId="77777777" w:rsidR="00B65B31" w:rsidRDefault="00B65B31" w:rsidP="00B65B31">
            <w:pPr>
              <w:tabs>
                <w:tab w:val="left" w:pos="1032"/>
              </w:tabs>
              <w:rPr>
                <w:lang w:eastAsia="en-US"/>
              </w:rPr>
            </w:pPr>
            <w:r>
              <w:rPr>
                <w:lang w:eastAsia="en-US"/>
              </w:rPr>
              <w:t>Amaç 1</w:t>
            </w:r>
          </w:p>
        </w:tc>
        <w:tc>
          <w:tcPr>
            <w:tcW w:w="1477" w:type="dxa"/>
          </w:tcPr>
          <w:p w14:paraId="51E129F5" w14:textId="77777777" w:rsidR="00B65B31" w:rsidRDefault="00B65B31" w:rsidP="00B65B31">
            <w:pPr>
              <w:tabs>
                <w:tab w:val="left" w:pos="1032"/>
              </w:tabs>
              <w:cnfStyle w:val="000000100000" w:firstRow="0" w:lastRow="0" w:firstColumn="0" w:lastColumn="0" w:oddVBand="0" w:evenVBand="0" w:oddHBand="1" w:evenHBand="0" w:firstRowFirstColumn="0" w:firstRowLastColumn="0" w:lastRowFirstColumn="0" w:lastRowLastColumn="0"/>
              <w:rPr>
                <w:lang w:eastAsia="en-US"/>
              </w:rPr>
            </w:pPr>
            <w:r>
              <w:rPr>
                <w:lang w:eastAsia="en-US"/>
              </w:rPr>
              <w:t>7.000.00</w:t>
            </w:r>
          </w:p>
        </w:tc>
        <w:tc>
          <w:tcPr>
            <w:tcW w:w="1478" w:type="dxa"/>
          </w:tcPr>
          <w:p w14:paraId="461381D5" w14:textId="77777777" w:rsidR="00B65B31" w:rsidRDefault="00B65B31" w:rsidP="00B65B31">
            <w:pPr>
              <w:tabs>
                <w:tab w:val="left" w:pos="1032"/>
              </w:tabs>
              <w:cnfStyle w:val="000000100000" w:firstRow="0" w:lastRow="0" w:firstColumn="0" w:lastColumn="0" w:oddVBand="0" w:evenVBand="0" w:oddHBand="1" w:evenHBand="0" w:firstRowFirstColumn="0" w:firstRowLastColumn="0" w:lastRowFirstColumn="0" w:lastRowLastColumn="0"/>
              <w:rPr>
                <w:lang w:eastAsia="en-US"/>
              </w:rPr>
            </w:pPr>
            <w:r>
              <w:rPr>
                <w:lang w:eastAsia="en-US"/>
              </w:rPr>
              <w:t>7.100.00</w:t>
            </w:r>
          </w:p>
        </w:tc>
        <w:tc>
          <w:tcPr>
            <w:tcW w:w="1478" w:type="dxa"/>
          </w:tcPr>
          <w:p w14:paraId="75689C72" w14:textId="77777777" w:rsidR="00B65B31" w:rsidRDefault="00B65B31" w:rsidP="00B65B31">
            <w:pPr>
              <w:tabs>
                <w:tab w:val="left" w:pos="1032"/>
              </w:tabs>
              <w:cnfStyle w:val="000000100000" w:firstRow="0" w:lastRow="0" w:firstColumn="0" w:lastColumn="0" w:oddVBand="0" w:evenVBand="0" w:oddHBand="1" w:evenHBand="0" w:firstRowFirstColumn="0" w:firstRowLastColumn="0" w:lastRowFirstColumn="0" w:lastRowLastColumn="0"/>
              <w:rPr>
                <w:lang w:eastAsia="en-US"/>
              </w:rPr>
            </w:pPr>
            <w:r>
              <w:rPr>
                <w:lang w:eastAsia="en-US"/>
              </w:rPr>
              <w:t>7.500.00</w:t>
            </w:r>
          </w:p>
        </w:tc>
        <w:tc>
          <w:tcPr>
            <w:tcW w:w="1478" w:type="dxa"/>
          </w:tcPr>
          <w:p w14:paraId="4946B9F9" w14:textId="77777777" w:rsidR="00B65B31" w:rsidRDefault="00B65B31" w:rsidP="00B65B31">
            <w:pPr>
              <w:tabs>
                <w:tab w:val="left" w:pos="1032"/>
              </w:tabs>
              <w:cnfStyle w:val="000000100000" w:firstRow="0" w:lastRow="0" w:firstColumn="0" w:lastColumn="0" w:oddVBand="0" w:evenVBand="0" w:oddHBand="1" w:evenHBand="0" w:firstRowFirstColumn="0" w:firstRowLastColumn="0" w:lastRowFirstColumn="0" w:lastRowLastColumn="0"/>
              <w:rPr>
                <w:lang w:eastAsia="en-US"/>
              </w:rPr>
            </w:pPr>
            <w:r>
              <w:rPr>
                <w:lang w:eastAsia="en-US"/>
              </w:rPr>
              <w:t>8.000.00</w:t>
            </w:r>
          </w:p>
        </w:tc>
        <w:tc>
          <w:tcPr>
            <w:tcW w:w="1478" w:type="dxa"/>
          </w:tcPr>
          <w:p w14:paraId="39596956" w14:textId="77777777" w:rsidR="00B65B31" w:rsidRDefault="00B65B31" w:rsidP="00B65B31">
            <w:pPr>
              <w:tabs>
                <w:tab w:val="left" w:pos="1032"/>
              </w:tabs>
              <w:cnfStyle w:val="000000100000" w:firstRow="0" w:lastRow="0" w:firstColumn="0" w:lastColumn="0" w:oddVBand="0" w:evenVBand="0" w:oddHBand="1" w:evenHBand="0" w:firstRowFirstColumn="0" w:firstRowLastColumn="0" w:lastRowFirstColumn="0" w:lastRowLastColumn="0"/>
              <w:rPr>
                <w:lang w:eastAsia="en-US"/>
              </w:rPr>
            </w:pPr>
            <w:r>
              <w:rPr>
                <w:lang w:eastAsia="en-US"/>
              </w:rPr>
              <w:t>8.200.00</w:t>
            </w:r>
          </w:p>
        </w:tc>
        <w:tc>
          <w:tcPr>
            <w:tcW w:w="1478" w:type="dxa"/>
          </w:tcPr>
          <w:p w14:paraId="362AE6F4" w14:textId="77777777" w:rsidR="00B65B31" w:rsidRDefault="00B65B31" w:rsidP="00B65B31">
            <w:pPr>
              <w:tabs>
                <w:tab w:val="left" w:pos="1032"/>
              </w:tabs>
              <w:cnfStyle w:val="000000100000" w:firstRow="0" w:lastRow="0" w:firstColumn="0" w:lastColumn="0" w:oddVBand="0" w:evenVBand="0" w:oddHBand="1" w:evenHBand="0" w:firstRowFirstColumn="0" w:firstRowLastColumn="0" w:lastRowFirstColumn="0" w:lastRowLastColumn="0"/>
              <w:rPr>
                <w:lang w:eastAsia="en-US"/>
              </w:rPr>
            </w:pPr>
            <w:r>
              <w:rPr>
                <w:lang w:eastAsia="en-US"/>
              </w:rPr>
              <w:t>37.800.00</w:t>
            </w:r>
          </w:p>
        </w:tc>
      </w:tr>
      <w:tr w:rsidR="00B65B31" w14:paraId="25C11BD5" w14:textId="77777777" w:rsidTr="00B65B31">
        <w:tc>
          <w:tcPr>
            <w:cnfStyle w:val="001000000000" w:firstRow="0" w:lastRow="0" w:firstColumn="1" w:lastColumn="0" w:oddVBand="0" w:evenVBand="0" w:oddHBand="0" w:evenHBand="0" w:firstRowFirstColumn="0" w:firstRowLastColumn="0" w:lastRowFirstColumn="0" w:lastRowLastColumn="0"/>
            <w:tcW w:w="1477" w:type="dxa"/>
          </w:tcPr>
          <w:p w14:paraId="1CF57342" w14:textId="77777777" w:rsidR="00B65B31" w:rsidRDefault="00B65B31" w:rsidP="00B65B31">
            <w:pPr>
              <w:tabs>
                <w:tab w:val="left" w:pos="1032"/>
              </w:tabs>
              <w:rPr>
                <w:lang w:eastAsia="en-US"/>
              </w:rPr>
            </w:pPr>
            <w:r>
              <w:rPr>
                <w:lang w:eastAsia="en-US"/>
              </w:rPr>
              <w:t>Amaç 2</w:t>
            </w:r>
          </w:p>
        </w:tc>
        <w:tc>
          <w:tcPr>
            <w:tcW w:w="1477" w:type="dxa"/>
          </w:tcPr>
          <w:p w14:paraId="0F536B32" w14:textId="77777777" w:rsidR="00B65B31" w:rsidRDefault="00B65B31" w:rsidP="00B65B31">
            <w:pPr>
              <w:tabs>
                <w:tab w:val="left" w:pos="1032"/>
              </w:tabs>
              <w:cnfStyle w:val="000000000000" w:firstRow="0" w:lastRow="0" w:firstColumn="0" w:lastColumn="0" w:oddVBand="0" w:evenVBand="0" w:oddHBand="0" w:evenHBand="0" w:firstRowFirstColumn="0" w:firstRowLastColumn="0" w:lastRowFirstColumn="0" w:lastRowLastColumn="0"/>
              <w:rPr>
                <w:lang w:eastAsia="en-US"/>
              </w:rPr>
            </w:pPr>
            <w:r>
              <w:rPr>
                <w:lang w:eastAsia="en-US"/>
              </w:rPr>
              <w:t>6.000.00</w:t>
            </w:r>
          </w:p>
        </w:tc>
        <w:tc>
          <w:tcPr>
            <w:tcW w:w="1478" w:type="dxa"/>
          </w:tcPr>
          <w:p w14:paraId="0E4403D5" w14:textId="77777777" w:rsidR="00B65B31" w:rsidRDefault="00B65B31" w:rsidP="00B65B31">
            <w:pPr>
              <w:tabs>
                <w:tab w:val="left" w:pos="1032"/>
              </w:tabs>
              <w:cnfStyle w:val="000000000000" w:firstRow="0" w:lastRow="0" w:firstColumn="0" w:lastColumn="0" w:oddVBand="0" w:evenVBand="0" w:oddHBand="0" w:evenHBand="0" w:firstRowFirstColumn="0" w:firstRowLastColumn="0" w:lastRowFirstColumn="0" w:lastRowLastColumn="0"/>
              <w:rPr>
                <w:lang w:eastAsia="en-US"/>
              </w:rPr>
            </w:pPr>
            <w:r>
              <w:rPr>
                <w:lang w:eastAsia="en-US"/>
              </w:rPr>
              <w:t>6.500.00</w:t>
            </w:r>
          </w:p>
        </w:tc>
        <w:tc>
          <w:tcPr>
            <w:tcW w:w="1478" w:type="dxa"/>
          </w:tcPr>
          <w:p w14:paraId="6253AB5D" w14:textId="77777777" w:rsidR="00B65B31" w:rsidRDefault="00B65B31" w:rsidP="00B65B31">
            <w:pPr>
              <w:tabs>
                <w:tab w:val="left" w:pos="1032"/>
              </w:tabs>
              <w:cnfStyle w:val="000000000000" w:firstRow="0" w:lastRow="0" w:firstColumn="0" w:lastColumn="0" w:oddVBand="0" w:evenVBand="0" w:oddHBand="0" w:evenHBand="0" w:firstRowFirstColumn="0" w:firstRowLastColumn="0" w:lastRowFirstColumn="0" w:lastRowLastColumn="0"/>
              <w:rPr>
                <w:lang w:eastAsia="en-US"/>
              </w:rPr>
            </w:pPr>
            <w:r>
              <w:rPr>
                <w:lang w:eastAsia="en-US"/>
              </w:rPr>
              <w:t>7.000.00</w:t>
            </w:r>
          </w:p>
        </w:tc>
        <w:tc>
          <w:tcPr>
            <w:tcW w:w="1478" w:type="dxa"/>
          </w:tcPr>
          <w:p w14:paraId="3EE1F656" w14:textId="77777777" w:rsidR="00B65B31" w:rsidRDefault="00B65B31" w:rsidP="00B65B31">
            <w:pPr>
              <w:tabs>
                <w:tab w:val="left" w:pos="1032"/>
              </w:tabs>
              <w:cnfStyle w:val="000000000000" w:firstRow="0" w:lastRow="0" w:firstColumn="0" w:lastColumn="0" w:oddVBand="0" w:evenVBand="0" w:oddHBand="0" w:evenHBand="0" w:firstRowFirstColumn="0" w:firstRowLastColumn="0" w:lastRowFirstColumn="0" w:lastRowLastColumn="0"/>
              <w:rPr>
                <w:lang w:eastAsia="en-US"/>
              </w:rPr>
            </w:pPr>
            <w:r>
              <w:rPr>
                <w:lang w:eastAsia="en-US"/>
              </w:rPr>
              <w:t>7.200.00</w:t>
            </w:r>
          </w:p>
        </w:tc>
        <w:tc>
          <w:tcPr>
            <w:tcW w:w="1478" w:type="dxa"/>
          </w:tcPr>
          <w:p w14:paraId="7DB41C20" w14:textId="77777777" w:rsidR="00B65B31" w:rsidRDefault="00B65B31" w:rsidP="00B65B31">
            <w:pPr>
              <w:tabs>
                <w:tab w:val="left" w:pos="1032"/>
              </w:tabs>
              <w:cnfStyle w:val="000000000000" w:firstRow="0" w:lastRow="0" w:firstColumn="0" w:lastColumn="0" w:oddVBand="0" w:evenVBand="0" w:oddHBand="0" w:evenHBand="0" w:firstRowFirstColumn="0" w:firstRowLastColumn="0" w:lastRowFirstColumn="0" w:lastRowLastColumn="0"/>
              <w:rPr>
                <w:lang w:eastAsia="en-US"/>
              </w:rPr>
            </w:pPr>
            <w:r>
              <w:rPr>
                <w:lang w:eastAsia="en-US"/>
              </w:rPr>
              <w:t>7.500.00</w:t>
            </w:r>
          </w:p>
        </w:tc>
        <w:tc>
          <w:tcPr>
            <w:tcW w:w="1478" w:type="dxa"/>
          </w:tcPr>
          <w:p w14:paraId="01A8047F" w14:textId="77777777" w:rsidR="00B65B31" w:rsidRDefault="00B65B31" w:rsidP="00B65B31">
            <w:pPr>
              <w:tabs>
                <w:tab w:val="left" w:pos="1032"/>
              </w:tabs>
              <w:cnfStyle w:val="000000000000" w:firstRow="0" w:lastRow="0" w:firstColumn="0" w:lastColumn="0" w:oddVBand="0" w:evenVBand="0" w:oddHBand="0" w:evenHBand="0" w:firstRowFirstColumn="0" w:firstRowLastColumn="0" w:lastRowFirstColumn="0" w:lastRowLastColumn="0"/>
              <w:rPr>
                <w:lang w:eastAsia="en-US"/>
              </w:rPr>
            </w:pPr>
            <w:r>
              <w:rPr>
                <w:lang w:eastAsia="en-US"/>
              </w:rPr>
              <w:t>34.200.00</w:t>
            </w:r>
          </w:p>
        </w:tc>
      </w:tr>
      <w:tr w:rsidR="00B65B31" w14:paraId="5DA9A6F9" w14:textId="77777777" w:rsidTr="00B65B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7" w:type="dxa"/>
          </w:tcPr>
          <w:p w14:paraId="7C558DD9" w14:textId="77777777" w:rsidR="00B65B31" w:rsidRDefault="00B65B31" w:rsidP="00B65B31">
            <w:pPr>
              <w:tabs>
                <w:tab w:val="left" w:pos="1032"/>
              </w:tabs>
              <w:rPr>
                <w:lang w:eastAsia="en-US"/>
              </w:rPr>
            </w:pPr>
            <w:r>
              <w:rPr>
                <w:lang w:eastAsia="en-US"/>
              </w:rPr>
              <w:t>Amaç 3</w:t>
            </w:r>
          </w:p>
        </w:tc>
        <w:tc>
          <w:tcPr>
            <w:tcW w:w="1477" w:type="dxa"/>
          </w:tcPr>
          <w:p w14:paraId="792FB082" w14:textId="77777777" w:rsidR="00B65B31" w:rsidRDefault="00B65B31" w:rsidP="00B65B31">
            <w:pPr>
              <w:tabs>
                <w:tab w:val="left" w:pos="1032"/>
              </w:tabs>
              <w:cnfStyle w:val="000000100000" w:firstRow="0" w:lastRow="0" w:firstColumn="0" w:lastColumn="0" w:oddVBand="0" w:evenVBand="0" w:oddHBand="1" w:evenHBand="0" w:firstRowFirstColumn="0" w:firstRowLastColumn="0" w:lastRowFirstColumn="0" w:lastRowLastColumn="0"/>
              <w:rPr>
                <w:lang w:eastAsia="en-US"/>
              </w:rPr>
            </w:pPr>
            <w:r>
              <w:rPr>
                <w:lang w:eastAsia="en-US"/>
              </w:rPr>
              <w:t>5.000.00</w:t>
            </w:r>
          </w:p>
        </w:tc>
        <w:tc>
          <w:tcPr>
            <w:tcW w:w="1478" w:type="dxa"/>
          </w:tcPr>
          <w:p w14:paraId="35935866" w14:textId="77777777" w:rsidR="00B65B31" w:rsidRDefault="00B65B31" w:rsidP="00B65B31">
            <w:pPr>
              <w:tabs>
                <w:tab w:val="left" w:pos="1032"/>
              </w:tabs>
              <w:cnfStyle w:val="000000100000" w:firstRow="0" w:lastRow="0" w:firstColumn="0" w:lastColumn="0" w:oddVBand="0" w:evenVBand="0" w:oddHBand="1" w:evenHBand="0" w:firstRowFirstColumn="0" w:firstRowLastColumn="0" w:lastRowFirstColumn="0" w:lastRowLastColumn="0"/>
              <w:rPr>
                <w:lang w:eastAsia="en-US"/>
              </w:rPr>
            </w:pPr>
            <w:r>
              <w:rPr>
                <w:lang w:eastAsia="en-US"/>
              </w:rPr>
              <w:t>5.500.00</w:t>
            </w:r>
          </w:p>
        </w:tc>
        <w:tc>
          <w:tcPr>
            <w:tcW w:w="1478" w:type="dxa"/>
          </w:tcPr>
          <w:p w14:paraId="70B30D8E" w14:textId="77777777" w:rsidR="00B65B31" w:rsidRDefault="00B65B31" w:rsidP="00B65B31">
            <w:pPr>
              <w:tabs>
                <w:tab w:val="left" w:pos="1032"/>
              </w:tabs>
              <w:cnfStyle w:val="000000100000" w:firstRow="0" w:lastRow="0" w:firstColumn="0" w:lastColumn="0" w:oddVBand="0" w:evenVBand="0" w:oddHBand="1" w:evenHBand="0" w:firstRowFirstColumn="0" w:firstRowLastColumn="0" w:lastRowFirstColumn="0" w:lastRowLastColumn="0"/>
              <w:rPr>
                <w:lang w:eastAsia="en-US"/>
              </w:rPr>
            </w:pPr>
            <w:r>
              <w:rPr>
                <w:lang w:eastAsia="en-US"/>
              </w:rPr>
              <w:t>6.000.00</w:t>
            </w:r>
          </w:p>
        </w:tc>
        <w:tc>
          <w:tcPr>
            <w:tcW w:w="1478" w:type="dxa"/>
          </w:tcPr>
          <w:p w14:paraId="201BEBE3" w14:textId="77777777" w:rsidR="00B65B31" w:rsidRDefault="00B65B31" w:rsidP="00B65B31">
            <w:pPr>
              <w:tabs>
                <w:tab w:val="left" w:pos="1032"/>
              </w:tabs>
              <w:cnfStyle w:val="000000100000" w:firstRow="0" w:lastRow="0" w:firstColumn="0" w:lastColumn="0" w:oddVBand="0" w:evenVBand="0" w:oddHBand="1" w:evenHBand="0" w:firstRowFirstColumn="0" w:firstRowLastColumn="0" w:lastRowFirstColumn="0" w:lastRowLastColumn="0"/>
              <w:rPr>
                <w:lang w:eastAsia="en-US"/>
              </w:rPr>
            </w:pPr>
            <w:r>
              <w:rPr>
                <w:lang w:eastAsia="en-US"/>
              </w:rPr>
              <w:t>6.200.00</w:t>
            </w:r>
          </w:p>
        </w:tc>
        <w:tc>
          <w:tcPr>
            <w:tcW w:w="1478" w:type="dxa"/>
          </w:tcPr>
          <w:p w14:paraId="6A351B22" w14:textId="77777777" w:rsidR="00B65B31" w:rsidRDefault="00B65B31" w:rsidP="00B65B31">
            <w:pPr>
              <w:tabs>
                <w:tab w:val="left" w:pos="1032"/>
              </w:tabs>
              <w:cnfStyle w:val="000000100000" w:firstRow="0" w:lastRow="0" w:firstColumn="0" w:lastColumn="0" w:oddVBand="0" w:evenVBand="0" w:oddHBand="1" w:evenHBand="0" w:firstRowFirstColumn="0" w:firstRowLastColumn="0" w:lastRowFirstColumn="0" w:lastRowLastColumn="0"/>
              <w:rPr>
                <w:lang w:eastAsia="en-US"/>
              </w:rPr>
            </w:pPr>
            <w:r>
              <w:rPr>
                <w:lang w:eastAsia="en-US"/>
              </w:rPr>
              <w:t>6.500.00</w:t>
            </w:r>
          </w:p>
        </w:tc>
        <w:tc>
          <w:tcPr>
            <w:tcW w:w="1478" w:type="dxa"/>
          </w:tcPr>
          <w:p w14:paraId="125EE5FC" w14:textId="77777777" w:rsidR="00B65B31" w:rsidRDefault="00B65B31" w:rsidP="00B65B31">
            <w:pPr>
              <w:tabs>
                <w:tab w:val="left" w:pos="1032"/>
              </w:tabs>
              <w:cnfStyle w:val="000000100000" w:firstRow="0" w:lastRow="0" w:firstColumn="0" w:lastColumn="0" w:oddVBand="0" w:evenVBand="0" w:oddHBand="1" w:evenHBand="0" w:firstRowFirstColumn="0" w:firstRowLastColumn="0" w:lastRowFirstColumn="0" w:lastRowLastColumn="0"/>
              <w:rPr>
                <w:lang w:eastAsia="en-US"/>
              </w:rPr>
            </w:pPr>
            <w:r>
              <w:rPr>
                <w:lang w:eastAsia="en-US"/>
              </w:rPr>
              <w:t>29.200.00</w:t>
            </w:r>
          </w:p>
        </w:tc>
      </w:tr>
    </w:tbl>
    <w:p w14:paraId="7186CC9A" w14:textId="6F180F93" w:rsidR="006936D5" w:rsidRPr="00E856E2" w:rsidRDefault="006936D5" w:rsidP="00E856E2">
      <w:pPr>
        <w:tabs>
          <w:tab w:val="left" w:pos="1032"/>
        </w:tabs>
        <w:rPr>
          <w:lang w:eastAsia="en-US"/>
        </w:rPr>
      </w:pPr>
    </w:p>
    <w:tbl>
      <w:tblPr>
        <w:tblStyle w:val="OrtaKlavuz1-Vurgu62"/>
        <w:tblW w:w="0" w:type="auto"/>
        <w:tblLook w:val="04A0" w:firstRow="1" w:lastRow="0" w:firstColumn="1" w:lastColumn="0" w:noHBand="0" w:noVBand="1"/>
      </w:tblPr>
      <w:tblGrid>
        <w:gridCol w:w="1477"/>
        <w:gridCol w:w="1477"/>
        <w:gridCol w:w="1478"/>
        <w:gridCol w:w="1478"/>
        <w:gridCol w:w="1478"/>
        <w:gridCol w:w="1478"/>
        <w:gridCol w:w="1478"/>
      </w:tblGrid>
      <w:tr w:rsidR="00B65B31" w14:paraId="17F6DC9F" w14:textId="77777777" w:rsidTr="00B65B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7" w:type="dxa"/>
          </w:tcPr>
          <w:p w14:paraId="01D4A9E9" w14:textId="77777777" w:rsidR="00B65B31" w:rsidRDefault="00B65B31" w:rsidP="00E15245">
            <w:pPr>
              <w:rPr>
                <w:lang w:eastAsia="en-US"/>
              </w:rPr>
            </w:pPr>
          </w:p>
        </w:tc>
        <w:tc>
          <w:tcPr>
            <w:tcW w:w="1477" w:type="dxa"/>
          </w:tcPr>
          <w:p w14:paraId="56870AE9" w14:textId="5532EDD6" w:rsidR="00B65B31" w:rsidRDefault="00B65B31" w:rsidP="00E15245">
            <w:pPr>
              <w:cnfStyle w:val="100000000000" w:firstRow="1" w:lastRow="0" w:firstColumn="0" w:lastColumn="0" w:oddVBand="0" w:evenVBand="0" w:oddHBand="0" w:evenHBand="0" w:firstRowFirstColumn="0" w:firstRowLastColumn="0" w:lastRowFirstColumn="0" w:lastRowLastColumn="0"/>
              <w:rPr>
                <w:lang w:eastAsia="en-US"/>
              </w:rPr>
            </w:pPr>
            <w:r>
              <w:rPr>
                <w:lang w:eastAsia="en-US"/>
              </w:rPr>
              <w:t>18.000.00</w:t>
            </w:r>
          </w:p>
        </w:tc>
        <w:tc>
          <w:tcPr>
            <w:tcW w:w="1478" w:type="dxa"/>
          </w:tcPr>
          <w:p w14:paraId="15BA807D" w14:textId="5FAD60CC" w:rsidR="00B65B31" w:rsidRDefault="00B65B31" w:rsidP="00E15245">
            <w:pPr>
              <w:cnfStyle w:val="100000000000" w:firstRow="1" w:lastRow="0" w:firstColumn="0" w:lastColumn="0" w:oddVBand="0" w:evenVBand="0" w:oddHBand="0" w:evenHBand="0" w:firstRowFirstColumn="0" w:firstRowLastColumn="0" w:lastRowFirstColumn="0" w:lastRowLastColumn="0"/>
              <w:rPr>
                <w:lang w:eastAsia="en-US"/>
              </w:rPr>
            </w:pPr>
            <w:r>
              <w:rPr>
                <w:lang w:eastAsia="en-US"/>
              </w:rPr>
              <w:t>19.100.00</w:t>
            </w:r>
          </w:p>
        </w:tc>
        <w:tc>
          <w:tcPr>
            <w:tcW w:w="1478" w:type="dxa"/>
          </w:tcPr>
          <w:p w14:paraId="2EDFFED9" w14:textId="6959995B" w:rsidR="00B65B31" w:rsidRDefault="00B65B31" w:rsidP="00E15245">
            <w:pPr>
              <w:cnfStyle w:val="100000000000" w:firstRow="1" w:lastRow="0" w:firstColumn="0" w:lastColumn="0" w:oddVBand="0" w:evenVBand="0" w:oddHBand="0" w:evenHBand="0" w:firstRowFirstColumn="0" w:firstRowLastColumn="0" w:lastRowFirstColumn="0" w:lastRowLastColumn="0"/>
              <w:rPr>
                <w:lang w:eastAsia="en-US"/>
              </w:rPr>
            </w:pPr>
            <w:r>
              <w:rPr>
                <w:lang w:eastAsia="en-US"/>
              </w:rPr>
              <w:t>20.500.00</w:t>
            </w:r>
          </w:p>
        </w:tc>
        <w:tc>
          <w:tcPr>
            <w:tcW w:w="1478" w:type="dxa"/>
          </w:tcPr>
          <w:p w14:paraId="62409097" w14:textId="6473A013" w:rsidR="00B65B31" w:rsidRDefault="00B65B31" w:rsidP="00E15245">
            <w:pPr>
              <w:cnfStyle w:val="100000000000" w:firstRow="1" w:lastRow="0" w:firstColumn="0" w:lastColumn="0" w:oddVBand="0" w:evenVBand="0" w:oddHBand="0" w:evenHBand="0" w:firstRowFirstColumn="0" w:firstRowLastColumn="0" w:lastRowFirstColumn="0" w:lastRowLastColumn="0"/>
              <w:rPr>
                <w:lang w:eastAsia="en-US"/>
              </w:rPr>
            </w:pPr>
            <w:r>
              <w:rPr>
                <w:lang w:eastAsia="en-US"/>
              </w:rPr>
              <w:t>21.400.00</w:t>
            </w:r>
          </w:p>
        </w:tc>
        <w:tc>
          <w:tcPr>
            <w:tcW w:w="1478" w:type="dxa"/>
          </w:tcPr>
          <w:p w14:paraId="61F7CED0" w14:textId="3E3896CF" w:rsidR="00B65B31" w:rsidRDefault="00B65B31" w:rsidP="00E15245">
            <w:pPr>
              <w:cnfStyle w:val="100000000000" w:firstRow="1" w:lastRow="0" w:firstColumn="0" w:lastColumn="0" w:oddVBand="0" w:evenVBand="0" w:oddHBand="0" w:evenHBand="0" w:firstRowFirstColumn="0" w:firstRowLastColumn="0" w:lastRowFirstColumn="0" w:lastRowLastColumn="0"/>
              <w:rPr>
                <w:lang w:eastAsia="en-US"/>
              </w:rPr>
            </w:pPr>
            <w:r>
              <w:rPr>
                <w:lang w:eastAsia="en-US"/>
              </w:rPr>
              <w:t>22.200.00</w:t>
            </w:r>
          </w:p>
        </w:tc>
        <w:tc>
          <w:tcPr>
            <w:tcW w:w="1478" w:type="dxa"/>
          </w:tcPr>
          <w:p w14:paraId="7AC5F938" w14:textId="482C2351" w:rsidR="00B65B31" w:rsidRDefault="00B65B31" w:rsidP="00E15245">
            <w:pPr>
              <w:cnfStyle w:val="100000000000" w:firstRow="1" w:lastRow="0" w:firstColumn="0" w:lastColumn="0" w:oddVBand="0" w:evenVBand="0" w:oddHBand="0" w:evenHBand="0" w:firstRowFirstColumn="0" w:firstRowLastColumn="0" w:lastRowFirstColumn="0" w:lastRowLastColumn="0"/>
              <w:rPr>
                <w:lang w:eastAsia="en-US"/>
              </w:rPr>
            </w:pPr>
            <w:r>
              <w:rPr>
                <w:lang w:eastAsia="en-US"/>
              </w:rPr>
              <w:t>102.200.00</w:t>
            </w:r>
          </w:p>
        </w:tc>
      </w:tr>
    </w:tbl>
    <w:p w14:paraId="34040200" w14:textId="77777777" w:rsidR="00E2578C" w:rsidRDefault="00E2578C" w:rsidP="00392212">
      <w:pPr>
        <w:pStyle w:val="KonuBal1"/>
      </w:pPr>
    </w:p>
    <w:p w14:paraId="18CD8E86" w14:textId="64DF9420" w:rsidR="00E2578C" w:rsidRPr="00392212" w:rsidRDefault="00392212" w:rsidP="00392212">
      <w:pPr>
        <w:pStyle w:val="KonuBal1"/>
        <w:jc w:val="center"/>
        <w:rPr>
          <w:sz w:val="44"/>
          <w:szCs w:val="44"/>
        </w:rPr>
      </w:pPr>
      <w:r w:rsidRPr="00392212">
        <w:rPr>
          <w:sz w:val="44"/>
          <w:szCs w:val="44"/>
        </w:rPr>
        <w:lastRenderedPageBreak/>
        <w:t>İZLEME DEĞERLENDİRME</w:t>
      </w:r>
    </w:p>
    <w:p w14:paraId="20E159F6" w14:textId="77777777" w:rsidR="00E2578C" w:rsidRDefault="00E2578C" w:rsidP="00E15245">
      <w:pPr>
        <w:rPr>
          <w:lang w:eastAsia="en-US"/>
        </w:rPr>
      </w:pPr>
    </w:p>
    <w:p w14:paraId="1D59863B" w14:textId="30861D5C" w:rsidR="00392212" w:rsidRDefault="00392212" w:rsidP="00E15245">
      <w:r>
        <w:t xml:space="preserve"> Bu bölümde Melikgazi Şehit Şaban Ergin Anaokulu Müdürlüğü 2024-2028 Stratejik Planı’nın izleme ve değerlendirme modeline ve aşamalarına değinilmiştir. Ayrıca, izleme ve değerlendirme faaliyetlerinin etkin bir şekilde gerçekleştirilmesi için oluşturulan performans göstergelerine ilişkin sorumlu birimlere yer verilmiştir. </w:t>
      </w:r>
    </w:p>
    <w:p w14:paraId="72667E7C" w14:textId="77777777" w:rsidR="00392212" w:rsidRDefault="00392212" w:rsidP="00E15245"/>
    <w:p w14:paraId="2F078828" w14:textId="77777777" w:rsidR="00392212" w:rsidRDefault="00392212" w:rsidP="00392212">
      <w:pPr>
        <w:pStyle w:val="Balk4"/>
        <w:jc w:val="center"/>
      </w:pPr>
      <w:r>
        <w:t xml:space="preserve">ŞEHİT ŞABAN ERGİN ANAOKULU MÜDÜRLÜĞÜ 2024-2028 </w:t>
      </w:r>
    </w:p>
    <w:p w14:paraId="73FA40A4" w14:textId="4EFF453D" w:rsidR="00392212" w:rsidRDefault="00392212" w:rsidP="00392212">
      <w:pPr>
        <w:pStyle w:val="Balk4"/>
        <w:jc w:val="center"/>
      </w:pPr>
      <w:r>
        <w:t>STRATEJİK PLANI İZLEME VE DEĞERLENDİRME MODELİ</w:t>
      </w:r>
    </w:p>
    <w:p w14:paraId="05D24D24" w14:textId="77777777" w:rsidR="003329C4" w:rsidRDefault="00392212" w:rsidP="00E15245">
      <w:r>
        <w:t xml:space="preserve"> Stratejik planlarda yer alan amaç ve hedeflere ulaşma durumlarının tespiti ve bu yolla stratejik planlardaki amaç ve hedeflerin gerçekleştirilebilmesi için gerekli tedbirlerin alınması izleme ve değerlendirme ile mümkün </w:t>
      </w:r>
      <w:proofErr w:type="spellStart"/>
      <w:r>
        <w:t>olmaktadır.İzleme</w:t>
      </w:r>
      <w:proofErr w:type="spellEnd"/>
      <w:r>
        <w:t xml:space="preserve">, stratejik plan uygulamasının sistematik olarak takip edilmesi ve raporlanmasıdır. Değerlendirme ise uygulama sonuçlarının amaç ve hedeflere kıyasla ölçülmesi ve söz konusu amaç ve hedeflerin tutarlılık ve uygunluğunun analizidir. İdarelerin kurumsal yapılarının kendine has farklılıkları izleme ve değerlendirme süreçlerinin de farklılaşmasını beraberinde getirmektedir.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açısı sunabileceği belirtilebilir. Müdürlüğümüz 2024-2028 Stratejik Planı’nın izlenmesi ve değerlendirilmesi uygulamaları, MEB 2019-2023 Stratejik Planı İzleme ve Değerlendirme </w:t>
      </w:r>
      <w:proofErr w:type="spellStart"/>
      <w:r>
        <w:t>Modeli’nin</w:t>
      </w:r>
      <w:proofErr w:type="spellEnd"/>
      <w:r>
        <w:t xml:space="preserve"> geliştirilmiş sürümü olan MEB 2024-2028 Stratejik Planı İzleme ve Değerlendirme Modeli çerçevesinde yürütülecektir. İzleme ve değerlendirme sürecine yön verecek temel ilkeler: Katılımcılık, Saydamlık, Sonuçları İletme (Geri Bildirim), Hesap Verebilirlik, Bilimsellik, Tutarlılık ve Nesnellik olarak ifade edilebilir. </w:t>
      </w:r>
    </w:p>
    <w:p w14:paraId="55DDB7DA" w14:textId="6FE61752" w:rsidR="00392212" w:rsidRPr="003329C4" w:rsidRDefault="00392212" w:rsidP="00E15245">
      <w:pPr>
        <w:rPr>
          <w:b/>
        </w:rPr>
      </w:pPr>
      <w:r w:rsidRPr="003329C4">
        <w:rPr>
          <w:b/>
        </w:rPr>
        <w:t xml:space="preserve">Belirtilen temel ilkeler ve veri analiz yöntemleri doğrultusunda Müdürlüğümüz 2024-2028 Stratejik Planı İzleme ve Değerlendirme </w:t>
      </w:r>
      <w:proofErr w:type="spellStart"/>
      <w:r w:rsidRPr="003329C4">
        <w:rPr>
          <w:b/>
        </w:rPr>
        <w:t>Modeli’nin</w:t>
      </w:r>
      <w:proofErr w:type="spellEnd"/>
      <w:r w:rsidRPr="003329C4">
        <w:rPr>
          <w:b/>
        </w:rPr>
        <w:t xml:space="preserve"> çerçevesini;</w:t>
      </w:r>
    </w:p>
    <w:p w14:paraId="6006B0A1" w14:textId="77777777" w:rsidR="00392212" w:rsidRDefault="00392212" w:rsidP="00E15245">
      <w:r>
        <w:t xml:space="preserve"> 1. Performans göstergeleri ve stratejiler bazında gerçekleşme durumlarının belirlenmesi, </w:t>
      </w:r>
    </w:p>
    <w:p w14:paraId="1DF07ADB" w14:textId="77777777" w:rsidR="00392212" w:rsidRDefault="00392212" w:rsidP="00E15245">
      <w:r>
        <w:t xml:space="preserve">2. Performans göstergelerinin gerçekleşme durumlarının hedeflerle kıyaslanması, </w:t>
      </w:r>
    </w:p>
    <w:p w14:paraId="52141974" w14:textId="77777777" w:rsidR="00392212" w:rsidRDefault="00392212" w:rsidP="00E15245">
      <w:r>
        <w:t xml:space="preserve">3. Stratejiler kapsamında yürütülen faaliyetlerin Bakanlık faaliyet alanlarına dağılımının belirlenmesi, </w:t>
      </w:r>
    </w:p>
    <w:p w14:paraId="61603C87" w14:textId="77777777" w:rsidR="00392212" w:rsidRDefault="00392212" w:rsidP="00E15245">
      <w:r>
        <w:t>4. Sonuçların raporlanması ve paydaşlarla paylaşımı,</w:t>
      </w:r>
    </w:p>
    <w:p w14:paraId="24568C27" w14:textId="77777777" w:rsidR="00392212" w:rsidRDefault="00392212" w:rsidP="00E15245">
      <w:r>
        <w:t xml:space="preserve"> 5. Hedeflerden sapmaların nedenlerinin araştırılması,</w:t>
      </w:r>
    </w:p>
    <w:p w14:paraId="0044FD73" w14:textId="274B8D42" w:rsidR="00E2578C" w:rsidRDefault="00392212" w:rsidP="00E15245">
      <w:r>
        <w:t xml:space="preserve"> 6. Alternatiflerin ve çözüm önerilerinin geliştirilmesi süreçleri oluşturmaktadır.</w:t>
      </w:r>
    </w:p>
    <w:p w14:paraId="69199C4C" w14:textId="07EF7D52" w:rsidR="003329C4" w:rsidRDefault="003329C4" w:rsidP="00E15245">
      <w:pPr>
        <w:rPr>
          <w:lang w:eastAsia="en-US"/>
        </w:rPr>
      </w:pPr>
      <w:r w:rsidRPr="003329C4">
        <w:rPr>
          <w:noProof/>
        </w:rPr>
        <w:lastRenderedPageBreak/>
        <w:drawing>
          <wp:inline distT="0" distB="0" distL="0" distR="0" wp14:anchorId="09A7648C" wp14:editId="6EB6C414">
            <wp:extent cx="6408420" cy="6621780"/>
            <wp:effectExtent l="0" t="0" r="0" b="762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6408976" cy="6622355"/>
                    </a:xfrm>
                    <a:prstGeom prst="rect">
                      <a:avLst/>
                    </a:prstGeom>
                  </pic:spPr>
                </pic:pic>
              </a:graphicData>
            </a:graphic>
          </wp:inline>
        </w:drawing>
      </w:r>
    </w:p>
    <w:p w14:paraId="4E69C707" w14:textId="77777777" w:rsidR="00E2578C" w:rsidRDefault="00E2578C" w:rsidP="00E15245">
      <w:pPr>
        <w:rPr>
          <w:lang w:eastAsia="en-US"/>
        </w:rPr>
      </w:pPr>
    </w:p>
    <w:p w14:paraId="444E44A6" w14:textId="77777777" w:rsidR="003329C4" w:rsidRDefault="003329C4" w:rsidP="00E15245">
      <w:pPr>
        <w:rPr>
          <w:lang w:eastAsia="en-US"/>
        </w:rPr>
      </w:pPr>
    </w:p>
    <w:p w14:paraId="09AC5EB6" w14:textId="77777777" w:rsidR="003329C4" w:rsidRDefault="003329C4" w:rsidP="00E15245">
      <w:pPr>
        <w:rPr>
          <w:lang w:eastAsia="en-US"/>
        </w:rPr>
      </w:pPr>
    </w:p>
    <w:p w14:paraId="34BA2DC1" w14:textId="77777777" w:rsidR="003329C4" w:rsidRDefault="003329C4" w:rsidP="00E15245">
      <w:pPr>
        <w:rPr>
          <w:lang w:eastAsia="en-US"/>
        </w:rPr>
      </w:pPr>
    </w:p>
    <w:p w14:paraId="657A2372" w14:textId="77777777" w:rsidR="003329C4" w:rsidRDefault="003329C4" w:rsidP="00E15245">
      <w:pPr>
        <w:rPr>
          <w:lang w:eastAsia="en-US"/>
        </w:rPr>
      </w:pPr>
    </w:p>
    <w:p w14:paraId="19AEC08E" w14:textId="77777777" w:rsidR="003329C4" w:rsidRDefault="003329C4" w:rsidP="00E15245">
      <w:pPr>
        <w:rPr>
          <w:lang w:eastAsia="en-US"/>
        </w:rPr>
      </w:pPr>
    </w:p>
    <w:p w14:paraId="601DCFE4" w14:textId="77777777" w:rsidR="003329C4" w:rsidRDefault="003329C4" w:rsidP="00E15245">
      <w:pPr>
        <w:rPr>
          <w:lang w:eastAsia="en-US"/>
        </w:rPr>
      </w:pPr>
    </w:p>
    <w:p w14:paraId="72BD4287" w14:textId="77777777" w:rsidR="003329C4" w:rsidRDefault="003329C4" w:rsidP="00E15245">
      <w:pPr>
        <w:rPr>
          <w:lang w:eastAsia="en-US"/>
        </w:rPr>
      </w:pPr>
    </w:p>
    <w:p w14:paraId="61AE3A0A" w14:textId="77777777" w:rsidR="003329C4" w:rsidRDefault="003329C4" w:rsidP="00E15245">
      <w:pPr>
        <w:rPr>
          <w:lang w:eastAsia="en-US"/>
        </w:rPr>
      </w:pPr>
    </w:p>
    <w:p w14:paraId="7C71277F" w14:textId="0B39A8D7" w:rsidR="003329C4" w:rsidRPr="003329C4" w:rsidRDefault="003329C4" w:rsidP="003329C4">
      <w:pPr>
        <w:jc w:val="center"/>
        <w:rPr>
          <w:b/>
          <w:caps/>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329C4">
        <w:rPr>
          <w:b/>
          <w:caps/>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İZLEME VE DEĞERLENDİRME SÜRECİNİN İŞLEYİŞİ</w:t>
      </w:r>
    </w:p>
    <w:p w14:paraId="4B053714" w14:textId="1C051D16" w:rsidR="00E2578C" w:rsidRDefault="003329C4" w:rsidP="00E15245">
      <w:pPr>
        <w:rPr>
          <w:lang w:eastAsia="en-US"/>
        </w:rPr>
      </w:pPr>
      <w:r>
        <w:t>İzleme ve değerlendirme sürecinin işleyişi ana hatları ile aşağıdaki şekilde özetlenmiştir. Melikgazi İl Millî Eğitim Müdürlüğü 2024–2028 Stratejik Planı’nda yer alan performans göstergelerinin gerçekleşme durumlarının tespiti yılda iki kez yapılacaktır. Ara izleme olarak nitelendirilebilecek yılın ilk altı aylık dönemini kapsayan birinci izleme kapsamında, Kayseri İl Millî Eğitim Müdürlüğü Kayseri İl Millî Eğitim Müdürlüğü Stratejik Plan İzleme ve Değerlendirme Modülü vasıtasıyla, Strateji Geliştirme Başkanlığı tarafından harcama birimlerinden sorumlu oldukları performans göstergeleri ve stratejiler ile ilgili gerçekleşme durumlarına ilişkin veriler toplanarak konsolide edilecektir. Performans hedeflerinin gerçekleşme durumları hakkında hazırlanan “Stratejik Plan İzleme Raporu” il Millî eğitim müdürü ve yardımcıları, birim amirleri ve kurum içi paydaşların görüşüne sunulacaktır. Bu aşamada amaç, varsa öncelikle yıllık hedefler olmak üzere, hedeflere ulaşılmasının önündeki engelleri ve riskleri belirlemek ve yıllık hedeflere ulaşılmasını sağlamak üzere gerekli görülebilecek tedbirlerin alınmasıdır</w:t>
      </w:r>
    </w:p>
    <w:p w14:paraId="221EC472" w14:textId="77777777" w:rsidR="00E2578C" w:rsidRDefault="00E2578C" w:rsidP="00E15245">
      <w:pPr>
        <w:rPr>
          <w:lang w:eastAsia="en-US"/>
        </w:rPr>
      </w:pPr>
    </w:p>
    <w:p w14:paraId="11631C83" w14:textId="77777777" w:rsidR="00E2578C" w:rsidRDefault="00E2578C" w:rsidP="00E15245">
      <w:pPr>
        <w:rPr>
          <w:lang w:eastAsia="en-US"/>
        </w:rPr>
      </w:pPr>
    </w:p>
    <w:p w14:paraId="224991ED" w14:textId="5C00624F" w:rsidR="00E2578C" w:rsidRDefault="003329C4" w:rsidP="00E15245">
      <w:pPr>
        <w:rPr>
          <w:lang w:eastAsia="en-US"/>
        </w:rPr>
      </w:pPr>
      <w:r w:rsidRPr="003329C4">
        <w:rPr>
          <w:noProof/>
        </w:rPr>
        <w:drawing>
          <wp:inline distT="0" distB="0" distL="0" distR="0" wp14:anchorId="15C8631E" wp14:editId="5ED742CD">
            <wp:extent cx="6537960" cy="373380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6538527" cy="3734124"/>
                    </a:xfrm>
                    <a:prstGeom prst="rect">
                      <a:avLst/>
                    </a:prstGeom>
                  </pic:spPr>
                </pic:pic>
              </a:graphicData>
            </a:graphic>
          </wp:inline>
        </w:drawing>
      </w:r>
    </w:p>
    <w:p w14:paraId="7B6FFDBF" w14:textId="77777777" w:rsidR="00E2578C" w:rsidRDefault="00E2578C" w:rsidP="00E15245">
      <w:pPr>
        <w:rPr>
          <w:lang w:eastAsia="en-US"/>
        </w:rPr>
      </w:pPr>
    </w:p>
    <w:p w14:paraId="126681A0" w14:textId="5E85B8F2" w:rsidR="00E2578C" w:rsidRDefault="00E80F83" w:rsidP="00E15245">
      <w:pPr>
        <w:rPr>
          <w:lang w:eastAsia="en-US"/>
        </w:rPr>
      </w:pPr>
      <w:r w:rsidRPr="00E80F83">
        <w:rPr>
          <w:b/>
          <w:lang w:eastAsia="en-US"/>
        </w:rPr>
        <w:t>Tablo 8</w:t>
      </w:r>
      <w:r>
        <w:rPr>
          <w:lang w:eastAsia="en-US"/>
        </w:rPr>
        <w:t>:İzleme ve değerlendirme süreci</w:t>
      </w:r>
    </w:p>
    <w:p w14:paraId="018786B5" w14:textId="77777777" w:rsidR="00E2578C" w:rsidRDefault="00E2578C" w:rsidP="00E15245">
      <w:pPr>
        <w:rPr>
          <w:lang w:eastAsia="en-US"/>
        </w:rPr>
      </w:pPr>
    </w:p>
    <w:p w14:paraId="71BBD866" w14:textId="3F53A8D5" w:rsidR="00E2578C" w:rsidRDefault="003329C4" w:rsidP="00E15245">
      <w:r>
        <w:t xml:space="preserve">Yılın tamamına ilişkin ikinci izleme kapsamında ise Strateji Geliştirme Ar-Ge Birimi tarafından performans göstergeleri ve stratejiler ile ilgili yıl sonu gerçekleşme durumlarına ait veriler toplanarak konsolide edilecektir. Stratejik Plan Değerlendirme Raporu, üst yönetici başkanlığında yapılan değerlendirme toplantısında stratejik planın kalan süresi için hedeflere nasıl ulaşılacağına ilişkin alınacak gerekli önlemleri de içerecek şekilde nihai hâle getirilerek ocak ayı sonuna kadar MEB gönderilecektir. Hedeflerin ve ilgili performans göstergeleri ile risklerin takibi, hedeften sorumlu birimin harcama yetkilisinin; hedeflerin gerçekleşme sonuçlarının harcama birimlerinden alınarak konsolide edilmesi, analizi, değerlendirilmesi ve üst yöneticiye sunulması ise </w:t>
      </w:r>
      <w:proofErr w:type="spellStart"/>
      <w:r>
        <w:t>SGB’nin</w:t>
      </w:r>
      <w:proofErr w:type="spellEnd"/>
      <w:r>
        <w:t xml:space="preserve"> sorumluluğundadır.</w:t>
      </w:r>
    </w:p>
    <w:p w14:paraId="0780BAB7" w14:textId="4A5A1F4E" w:rsidR="003329C4" w:rsidRPr="003329C4" w:rsidRDefault="003329C4" w:rsidP="003329C4">
      <w:pPr>
        <w:pStyle w:val="Balk3"/>
        <w:jc w:val="center"/>
        <w:rPr>
          <w:sz w:val="32"/>
          <w:szCs w:val="32"/>
        </w:rPr>
      </w:pPr>
      <w:r w:rsidRPr="003329C4">
        <w:rPr>
          <w:sz w:val="32"/>
          <w:szCs w:val="32"/>
        </w:rPr>
        <w:lastRenderedPageBreak/>
        <w:t>PERFORMANS GÖSTERGELERİ</w:t>
      </w:r>
    </w:p>
    <w:p w14:paraId="7087AEF5" w14:textId="6C536D61" w:rsidR="003329C4" w:rsidRDefault="003329C4" w:rsidP="00E15245">
      <w:r>
        <w:t xml:space="preserve"> MEB 2024-2028 Stratejik Planı’nda belirlenen hedeflere ne ölçüde ulaşıldığını ortaya koyabilecek yeterli sayıda ve nitelikte performans göstergeleri kullanılmıştır. Stratejik planda, izleme ve değerlendirme faaliyetlerinin etkili bir şekilde gerçekleştirilmesi için performans göstergelerinden yararlanılmıştır. Performans göstergelerinin izlenmesinde standartlaşmanın sağlanması ve güvenirliğin temin edilmesi önemli bir konudur. Bu sebeple performans göstergelerinin kimlik kartı olarak nitelendirilebilecek “Performans Göstergesi Kartı” geliştirilmiştir. Bakanlığımıza özgü geliştirilen performans göstergesi kartı ile her bir performans göstergesinin kavramsal çerçevesi, veri kaynağı, kapsamı, veri temin dönemi, hesaplama yöntemi gibi bilgiler kayıt altına alınarak gösterge bilgi tablosunda toplanmıştır. Bu yolla performans göstergelerine ilişkin izleme verilerinin güvenirliğinin ve </w:t>
      </w:r>
      <w:proofErr w:type="spellStart"/>
      <w:r>
        <w:t>karşılaştırılabilirliğinin</w:t>
      </w:r>
      <w:proofErr w:type="spellEnd"/>
      <w:r>
        <w:t xml:space="preserve"> güvence altına alınması sağlanmıştır.</w:t>
      </w:r>
    </w:p>
    <w:p w14:paraId="204FDADA" w14:textId="77777777" w:rsidR="003329C4" w:rsidRDefault="003329C4" w:rsidP="00E15245"/>
    <w:p w14:paraId="328B9BC3" w14:textId="02189144" w:rsidR="003329C4" w:rsidRDefault="00B65B31" w:rsidP="00E15245">
      <w:r>
        <w:t xml:space="preserve">Tablo </w:t>
      </w:r>
      <w:r w:rsidR="00E80F83">
        <w:t>9</w:t>
      </w:r>
      <w:r>
        <w:t>: Hedef ve Strateji Sorumlulukları</w:t>
      </w:r>
    </w:p>
    <w:tbl>
      <w:tblPr>
        <w:tblW w:w="11340" w:type="dxa"/>
        <w:tblInd w:w="-5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10"/>
        <w:gridCol w:w="5670"/>
        <w:gridCol w:w="992"/>
        <w:gridCol w:w="426"/>
        <w:gridCol w:w="1842"/>
      </w:tblGrid>
      <w:tr w:rsidR="007029E1" w:rsidRPr="009D1AAB" w14:paraId="5B3D5309" w14:textId="77777777" w:rsidTr="00720D3C">
        <w:trPr>
          <w:trHeight w:val="1106"/>
        </w:trPr>
        <w:tc>
          <w:tcPr>
            <w:tcW w:w="11340" w:type="dxa"/>
            <w:gridSpan w:val="5"/>
            <w:tcBorders>
              <w:top w:val="nil"/>
              <w:left w:val="nil"/>
              <w:right w:val="nil"/>
            </w:tcBorders>
            <w:shd w:val="clear" w:color="auto" w:fill="9A1724"/>
          </w:tcPr>
          <w:p w14:paraId="62F48FCB" w14:textId="0E1CC56E" w:rsidR="007029E1" w:rsidRPr="009D1AAB" w:rsidRDefault="007029E1" w:rsidP="00720D3C">
            <w:pPr>
              <w:widowControl w:val="0"/>
              <w:spacing w:before="77" w:after="200" w:line="228" w:lineRule="auto"/>
              <w:ind w:left="884" w:hanging="762"/>
              <w:rPr>
                <w:rFonts w:ascii="Book Antiqua" w:eastAsia="Calibri" w:hAnsi="Book Antiqua"/>
                <w:b/>
                <w:sz w:val="22"/>
                <w:szCs w:val="22"/>
                <w:lang w:val="en-US" w:eastAsia="en-US"/>
              </w:rPr>
            </w:pPr>
            <w:bookmarkStart w:id="131" w:name="_Hlk166373496"/>
            <w:proofErr w:type="spellStart"/>
            <w:r w:rsidRPr="009D1AAB">
              <w:rPr>
                <w:rFonts w:ascii="Book Antiqua" w:eastAsia="Calibri" w:hAnsi="Book Antiqua"/>
                <w:b/>
                <w:color w:val="FFFFFF"/>
                <w:w w:val="95"/>
                <w:sz w:val="22"/>
                <w:szCs w:val="22"/>
                <w:lang w:val="en-US" w:eastAsia="en-US"/>
              </w:rPr>
              <w:t>Amaç</w:t>
            </w:r>
            <w:proofErr w:type="spellEnd"/>
            <w:r w:rsidRPr="009D1AAB">
              <w:rPr>
                <w:rFonts w:ascii="Book Antiqua" w:eastAsia="Calibri" w:hAnsi="Book Antiqua"/>
                <w:b/>
                <w:color w:val="FFFFFF"/>
                <w:w w:val="95"/>
                <w:sz w:val="22"/>
                <w:szCs w:val="22"/>
                <w:lang w:val="en-US" w:eastAsia="en-US"/>
              </w:rPr>
              <w:t xml:space="preserve"> 1: </w:t>
            </w:r>
            <w:r w:rsidRPr="007029E1">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Okul öncesi eğitim kurumlarının, eğitimin temel ilkeleri doğrultusunda niteliğini arttırmak amacıyla kurumsal kapasite geliştirilecektir.</w:t>
            </w:r>
          </w:p>
        </w:tc>
      </w:tr>
      <w:tr w:rsidR="007029E1" w:rsidRPr="009D1AAB" w14:paraId="0C098D92" w14:textId="77777777" w:rsidTr="00720D3C">
        <w:trPr>
          <w:trHeight w:val="862"/>
        </w:trPr>
        <w:tc>
          <w:tcPr>
            <w:tcW w:w="2410" w:type="dxa"/>
            <w:tcBorders>
              <w:left w:val="nil"/>
              <w:bottom w:val="nil"/>
              <w:right w:val="nil"/>
            </w:tcBorders>
            <w:shd w:val="clear" w:color="auto" w:fill="9A1724"/>
          </w:tcPr>
          <w:p w14:paraId="5AA75683" w14:textId="77777777" w:rsidR="007029E1" w:rsidRPr="0063397E" w:rsidRDefault="007029E1" w:rsidP="00720D3C">
            <w:pPr>
              <w:widowControl w:val="0"/>
              <w:spacing w:after="200" w:line="276" w:lineRule="auto"/>
              <w:ind w:left="123"/>
              <w:jc w:val="center"/>
              <w:rPr>
                <w:rFonts w:ascii="Book Antiqua" w:eastAsia="Calibri" w:hAnsi="Book Antiqua"/>
                <w:b/>
                <w:color w:val="FFFFFF"/>
                <w:sz w:val="22"/>
                <w:szCs w:val="22"/>
                <w:lang w:val="en-US" w:eastAsia="en-US"/>
              </w:rPr>
            </w:pPr>
          </w:p>
          <w:p w14:paraId="60AEBC0D" w14:textId="77777777" w:rsidR="007029E1" w:rsidRPr="009D1AAB" w:rsidRDefault="007029E1" w:rsidP="00720D3C">
            <w:pPr>
              <w:widowControl w:val="0"/>
              <w:spacing w:after="200" w:line="276" w:lineRule="auto"/>
              <w:ind w:left="123"/>
              <w:rPr>
                <w:rFonts w:ascii="Book Antiqua" w:eastAsia="Calibri" w:hAnsi="Book Antiqua"/>
                <w:b/>
                <w:sz w:val="22"/>
                <w:szCs w:val="22"/>
                <w:lang w:val="en-US" w:eastAsia="en-US"/>
              </w:rPr>
            </w:pPr>
            <w:proofErr w:type="spellStart"/>
            <w:r w:rsidRPr="009D1AAB">
              <w:rPr>
                <w:rFonts w:ascii="Book Antiqua" w:eastAsia="Calibri" w:hAnsi="Book Antiqua"/>
                <w:b/>
                <w:color w:val="FFFFFF"/>
                <w:sz w:val="22"/>
                <w:szCs w:val="22"/>
                <w:lang w:val="en-US" w:eastAsia="en-US"/>
              </w:rPr>
              <w:t>Hedef</w:t>
            </w:r>
            <w:r>
              <w:rPr>
                <w:rFonts w:ascii="Book Antiqua" w:eastAsia="Calibri" w:hAnsi="Book Antiqua"/>
                <w:b/>
                <w:color w:val="FFFFFF"/>
                <w:sz w:val="22"/>
                <w:szCs w:val="22"/>
                <w:lang w:val="en-US" w:eastAsia="en-US"/>
              </w:rPr>
              <w:t>ler</w:t>
            </w:r>
            <w:proofErr w:type="spellEnd"/>
          </w:p>
        </w:tc>
        <w:tc>
          <w:tcPr>
            <w:tcW w:w="5670" w:type="dxa"/>
            <w:tcBorders>
              <w:left w:val="nil"/>
              <w:bottom w:val="nil"/>
              <w:right w:val="nil"/>
            </w:tcBorders>
            <w:shd w:val="clear" w:color="auto" w:fill="9A1724"/>
          </w:tcPr>
          <w:p w14:paraId="2A711E1C" w14:textId="77777777" w:rsidR="007029E1" w:rsidRPr="009D1AAB" w:rsidRDefault="007029E1" w:rsidP="00720D3C">
            <w:pPr>
              <w:widowControl w:val="0"/>
              <w:spacing w:before="4" w:after="200" w:line="276" w:lineRule="auto"/>
              <w:jc w:val="center"/>
              <w:rPr>
                <w:rFonts w:ascii="Book Antiqua" w:eastAsia="Calibri" w:hAnsi="Book Antiqua"/>
                <w:i/>
                <w:sz w:val="22"/>
                <w:szCs w:val="22"/>
                <w:lang w:val="en-US" w:eastAsia="en-US"/>
              </w:rPr>
            </w:pPr>
          </w:p>
          <w:p w14:paraId="509CD46A" w14:textId="77777777" w:rsidR="007029E1" w:rsidRPr="009D1AAB" w:rsidRDefault="007029E1" w:rsidP="00720D3C">
            <w:pPr>
              <w:widowControl w:val="0"/>
              <w:spacing w:after="200" w:line="276" w:lineRule="auto"/>
              <w:ind w:right="2179"/>
              <w:jc w:val="right"/>
              <w:rPr>
                <w:rFonts w:ascii="Book Antiqua" w:eastAsia="Calibri" w:hAnsi="Book Antiqua"/>
                <w:b/>
                <w:sz w:val="22"/>
                <w:szCs w:val="22"/>
                <w:lang w:val="en-US" w:eastAsia="en-US"/>
              </w:rPr>
            </w:pPr>
            <w:proofErr w:type="spellStart"/>
            <w:r w:rsidRPr="009D1AAB">
              <w:rPr>
                <w:rFonts w:ascii="Book Antiqua" w:eastAsia="Calibri" w:hAnsi="Book Antiqua"/>
                <w:b/>
                <w:color w:val="FFFFFF"/>
                <w:sz w:val="22"/>
                <w:szCs w:val="22"/>
                <w:lang w:val="en-US" w:eastAsia="en-US"/>
              </w:rPr>
              <w:t>Stratejiler</w:t>
            </w:r>
            <w:proofErr w:type="spellEnd"/>
          </w:p>
        </w:tc>
        <w:tc>
          <w:tcPr>
            <w:tcW w:w="992" w:type="dxa"/>
            <w:tcBorders>
              <w:left w:val="nil"/>
              <w:bottom w:val="nil"/>
              <w:right w:val="nil"/>
            </w:tcBorders>
            <w:shd w:val="clear" w:color="auto" w:fill="9A1724"/>
          </w:tcPr>
          <w:p w14:paraId="2B8DC1D9" w14:textId="77777777" w:rsidR="007029E1" w:rsidRPr="009D1AAB" w:rsidRDefault="007029E1" w:rsidP="00720D3C">
            <w:pPr>
              <w:widowControl w:val="0"/>
              <w:spacing w:before="182" w:after="200" w:line="228" w:lineRule="auto"/>
              <w:jc w:val="center"/>
              <w:rPr>
                <w:rFonts w:ascii="Book Antiqua" w:eastAsia="Calibri" w:hAnsi="Book Antiqua"/>
                <w:b/>
                <w:sz w:val="22"/>
                <w:szCs w:val="22"/>
                <w:lang w:val="en-US" w:eastAsia="en-US"/>
              </w:rPr>
            </w:pPr>
            <w:proofErr w:type="spellStart"/>
            <w:r w:rsidRPr="0063397E">
              <w:rPr>
                <w:rFonts w:ascii="Book Antiqua" w:eastAsia="Calibri" w:hAnsi="Book Antiqua"/>
                <w:b/>
                <w:color w:val="FFFFFF" w:themeColor="background1"/>
                <w:sz w:val="22"/>
                <w:szCs w:val="22"/>
                <w:lang w:val="en-US" w:eastAsia="en-US"/>
              </w:rPr>
              <w:t>Sorumlu</w:t>
            </w:r>
            <w:proofErr w:type="spellEnd"/>
            <w:r w:rsidRPr="0063397E">
              <w:rPr>
                <w:rFonts w:ascii="Book Antiqua" w:eastAsia="Calibri" w:hAnsi="Book Antiqua"/>
                <w:b/>
                <w:color w:val="FFFFFF" w:themeColor="background1"/>
                <w:sz w:val="22"/>
                <w:szCs w:val="22"/>
                <w:lang w:val="en-US" w:eastAsia="en-US"/>
              </w:rPr>
              <w:t xml:space="preserve">       </w:t>
            </w:r>
            <w:proofErr w:type="spellStart"/>
            <w:r w:rsidRPr="0063397E">
              <w:rPr>
                <w:rFonts w:ascii="Book Antiqua" w:eastAsia="Calibri" w:hAnsi="Book Antiqua"/>
                <w:b/>
                <w:color w:val="FFFFFF" w:themeColor="background1"/>
                <w:sz w:val="22"/>
                <w:szCs w:val="22"/>
                <w:lang w:val="en-US" w:eastAsia="en-US"/>
              </w:rPr>
              <w:t>Birim</w:t>
            </w:r>
            <w:proofErr w:type="spellEnd"/>
            <w:r>
              <w:rPr>
                <w:rFonts w:ascii="Book Antiqua" w:eastAsia="Calibri" w:hAnsi="Book Antiqua"/>
                <w:b/>
                <w:color w:val="FFFFFF" w:themeColor="background1"/>
                <w:sz w:val="22"/>
                <w:szCs w:val="22"/>
                <w:lang w:val="en-US" w:eastAsia="en-US"/>
              </w:rPr>
              <w:t>(</w:t>
            </w:r>
            <w:proofErr w:type="spellStart"/>
            <w:r w:rsidRPr="0063397E">
              <w:rPr>
                <w:rFonts w:ascii="Book Antiqua" w:eastAsia="Calibri" w:hAnsi="Book Antiqua"/>
                <w:b/>
                <w:color w:val="FFFFFF" w:themeColor="background1"/>
                <w:sz w:val="22"/>
                <w:szCs w:val="22"/>
                <w:lang w:val="en-US" w:eastAsia="en-US"/>
              </w:rPr>
              <w:t>ler</w:t>
            </w:r>
            <w:proofErr w:type="spellEnd"/>
            <w:r>
              <w:rPr>
                <w:rFonts w:ascii="Book Antiqua" w:eastAsia="Calibri" w:hAnsi="Book Antiqua"/>
                <w:b/>
                <w:color w:val="FFFFFF" w:themeColor="background1"/>
                <w:sz w:val="22"/>
                <w:szCs w:val="22"/>
                <w:lang w:val="en-US" w:eastAsia="en-US"/>
              </w:rPr>
              <w:t>)</w:t>
            </w:r>
          </w:p>
        </w:tc>
        <w:tc>
          <w:tcPr>
            <w:tcW w:w="2268" w:type="dxa"/>
            <w:gridSpan w:val="2"/>
            <w:tcBorders>
              <w:left w:val="nil"/>
              <w:bottom w:val="nil"/>
              <w:right w:val="nil"/>
            </w:tcBorders>
            <w:shd w:val="clear" w:color="auto" w:fill="9A1724"/>
          </w:tcPr>
          <w:p w14:paraId="7852656A" w14:textId="77777777" w:rsidR="007029E1" w:rsidRPr="009D1AAB" w:rsidRDefault="007029E1" w:rsidP="00720D3C">
            <w:pPr>
              <w:widowControl w:val="0"/>
              <w:spacing w:before="62" w:after="200" w:line="228" w:lineRule="auto"/>
              <w:ind w:left="143" w:right="117"/>
              <w:jc w:val="center"/>
              <w:rPr>
                <w:rFonts w:ascii="Book Antiqua" w:eastAsia="Calibri" w:hAnsi="Book Antiqua"/>
                <w:b/>
                <w:color w:val="FFFFFF"/>
                <w:spacing w:val="-1"/>
                <w:w w:val="95"/>
                <w:sz w:val="22"/>
                <w:szCs w:val="22"/>
                <w:lang w:val="en-US" w:eastAsia="en-US"/>
              </w:rPr>
            </w:pPr>
            <w:proofErr w:type="spellStart"/>
            <w:r w:rsidRPr="009D1AAB">
              <w:rPr>
                <w:rFonts w:ascii="Book Antiqua" w:eastAsia="Calibri" w:hAnsi="Book Antiqua"/>
                <w:b/>
                <w:color w:val="FFFFFF"/>
                <w:spacing w:val="-2"/>
                <w:w w:val="95"/>
                <w:sz w:val="22"/>
                <w:szCs w:val="22"/>
                <w:lang w:val="en-US" w:eastAsia="en-US"/>
              </w:rPr>
              <w:t>İş</w:t>
            </w:r>
            <w:proofErr w:type="spellEnd"/>
            <w:r w:rsidRPr="009D1AAB">
              <w:rPr>
                <w:rFonts w:ascii="Book Antiqua" w:eastAsia="Calibri" w:hAnsi="Book Antiqua"/>
                <w:b/>
                <w:color w:val="FFFFFF"/>
                <w:spacing w:val="-2"/>
                <w:w w:val="95"/>
                <w:sz w:val="22"/>
                <w:szCs w:val="22"/>
                <w:lang w:val="en-US" w:eastAsia="en-US"/>
              </w:rPr>
              <w:t xml:space="preserve"> </w:t>
            </w:r>
            <w:proofErr w:type="spellStart"/>
            <w:r w:rsidRPr="009D1AAB">
              <w:rPr>
                <w:rFonts w:ascii="Book Antiqua" w:eastAsia="Calibri" w:hAnsi="Book Antiqua"/>
                <w:b/>
                <w:color w:val="FFFFFF"/>
                <w:spacing w:val="-1"/>
                <w:w w:val="95"/>
                <w:sz w:val="22"/>
                <w:szCs w:val="22"/>
                <w:lang w:val="en-US" w:eastAsia="en-US"/>
              </w:rPr>
              <w:t>Birliği</w:t>
            </w:r>
            <w:proofErr w:type="spellEnd"/>
            <w:r w:rsidRPr="009D1AAB">
              <w:rPr>
                <w:rFonts w:ascii="Book Antiqua" w:eastAsia="Calibri" w:hAnsi="Book Antiqua"/>
                <w:b/>
                <w:color w:val="FFFFFF"/>
                <w:spacing w:val="-1"/>
                <w:w w:val="95"/>
                <w:sz w:val="22"/>
                <w:szCs w:val="22"/>
                <w:lang w:val="en-US" w:eastAsia="en-US"/>
              </w:rPr>
              <w:t xml:space="preserve"> </w:t>
            </w:r>
            <w:r w:rsidRPr="0063397E">
              <w:rPr>
                <w:rFonts w:ascii="Book Antiqua" w:eastAsia="Calibri" w:hAnsi="Book Antiqua"/>
                <w:b/>
                <w:color w:val="FFFFFF"/>
                <w:spacing w:val="-1"/>
                <w:w w:val="95"/>
                <w:sz w:val="22"/>
                <w:szCs w:val="22"/>
                <w:lang w:val="en-US" w:eastAsia="en-US"/>
              </w:rPr>
              <w:t xml:space="preserve"> </w:t>
            </w:r>
            <w:proofErr w:type="spellStart"/>
            <w:r w:rsidRPr="009D1AAB">
              <w:rPr>
                <w:rFonts w:ascii="Book Antiqua" w:eastAsia="Calibri" w:hAnsi="Book Antiqua"/>
                <w:b/>
                <w:color w:val="FFFFFF"/>
                <w:sz w:val="22"/>
                <w:szCs w:val="22"/>
                <w:lang w:val="en-US" w:eastAsia="en-US"/>
              </w:rPr>
              <w:t>Yapılan</w:t>
            </w:r>
            <w:proofErr w:type="spellEnd"/>
            <w:r w:rsidRPr="009D1AAB">
              <w:rPr>
                <w:rFonts w:ascii="Book Antiqua" w:eastAsia="Calibri" w:hAnsi="Book Antiqua"/>
                <w:b/>
                <w:color w:val="FFFFFF"/>
                <w:sz w:val="22"/>
                <w:szCs w:val="22"/>
                <w:lang w:val="en-US" w:eastAsia="en-US"/>
              </w:rPr>
              <w:t xml:space="preserve"> </w:t>
            </w:r>
            <w:r w:rsidRPr="0063397E">
              <w:rPr>
                <w:rFonts w:ascii="Book Antiqua" w:eastAsia="Calibri" w:hAnsi="Book Antiqua"/>
                <w:b/>
                <w:color w:val="FFFFFF"/>
                <w:sz w:val="22"/>
                <w:szCs w:val="22"/>
                <w:lang w:val="en-US" w:eastAsia="en-US"/>
              </w:rPr>
              <w:t xml:space="preserve">   </w:t>
            </w:r>
            <w:proofErr w:type="spellStart"/>
            <w:r w:rsidRPr="009D1AAB">
              <w:rPr>
                <w:rFonts w:ascii="Book Antiqua" w:eastAsia="Calibri" w:hAnsi="Book Antiqua"/>
                <w:b/>
                <w:color w:val="FFFFFF"/>
                <w:w w:val="95"/>
                <w:sz w:val="22"/>
                <w:szCs w:val="22"/>
                <w:lang w:val="en-US" w:eastAsia="en-US"/>
              </w:rPr>
              <w:t>Birim</w:t>
            </w:r>
            <w:proofErr w:type="spellEnd"/>
            <w:r w:rsidRPr="009D1AAB">
              <w:rPr>
                <w:rFonts w:ascii="Book Antiqua" w:eastAsia="Calibri" w:hAnsi="Book Antiqua"/>
                <w:b/>
                <w:color w:val="FFFFFF"/>
                <w:w w:val="95"/>
                <w:sz w:val="22"/>
                <w:szCs w:val="22"/>
                <w:lang w:val="en-US" w:eastAsia="en-US"/>
              </w:rPr>
              <w:t>(</w:t>
            </w:r>
            <w:proofErr w:type="spellStart"/>
            <w:r w:rsidRPr="009D1AAB">
              <w:rPr>
                <w:rFonts w:ascii="Book Antiqua" w:eastAsia="Calibri" w:hAnsi="Book Antiqua"/>
                <w:b/>
                <w:color w:val="FFFFFF"/>
                <w:w w:val="95"/>
                <w:sz w:val="22"/>
                <w:szCs w:val="22"/>
                <w:lang w:val="en-US" w:eastAsia="en-US"/>
              </w:rPr>
              <w:t>ler</w:t>
            </w:r>
            <w:proofErr w:type="spellEnd"/>
            <w:r w:rsidRPr="009D1AAB">
              <w:rPr>
                <w:rFonts w:ascii="Book Antiqua" w:eastAsia="Calibri" w:hAnsi="Book Antiqua"/>
                <w:b/>
                <w:color w:val="FFFFFF"/>
                <w:w w:val="95"/>
                <w:sz w:val="22"/>
                <w:szCs w:val="22"/>
                <w:lang w:val="en-US" w:eastAsia="en-US"/>
              </w:rPr>
              <w:t>)</w:t>
            </w:r>
          </w:p>
        </w:tc>
      </w:tr>
      <w:tr w:rsidR="007029E1" w:rsidRPr="009D1AAB" w14:paraId="3FB1EAC2" w14:textId="77777777" w:rsidTr="005E4889">
        <w:trPr>
          <w:trHeight w:val="2603"/>
        </w:trPr>
        <w:tc>
          <w:tcPr>
            <w:tcW w:w="2410" w:type="dxa"/>
            <w:tcBorders>
              <w:top w:val="nil"/>
              <w:left w:val="single" w:sz="8" w:space="0" w:color="9A1724"/>
              <w:bottom w:val="single" w:sz="4" w:space="0" w:color="auto"/>
              <w:right w:val="single" w:sz="4" w:space="0" w:color="9A1724"/>
            </w:tcBorders>
            <w:shd w:val="clear" w:color="auto" w:fill="auto"/>
          </w:tcPr>
          <w:p w14:paraId="6588C977" w14:textId="77777777" w:rsidR="007029E1" w:rsidRPr="0063397E" w:rsidRDefault="007029E1" w:rsidP="00720D3C">
            <w:pPr>
              <w:widowControl w:val="0"/>
              <w:spacing w:before="4" w:after="200" w:line="249" w:lineRule="auto"/>
              <w:ind w:left="113" w:right="93"/>
              <w:rPr>
                <w:rFonts w:ascii="Book Antiqua" w:eastAsia="Calibri" w:hAnsi="Book Antiqua"/>
                <w:sz w:val="22"/>
                <w:szCs w:val="22"/>
                <w:lang w:val="en-US" w:eastAsia="en-US"/>
              </w:rPr>
            </w:pPr>
            <w:proofErr w:type="spellStart"/>
            <w:r w:rsidRPr="009D1AAB">
              <w:rPr>
                <w:rFonts w:ascii="Book Antiqua" w:eastAsia="Calibri" w:hAnsi="Book Antiqua"/>
                <w:b/>
                <w:color w:val="231F1F"/>
                <w:w w:val="90"/>
                <w:sz w:val="22"/>
                <w:szCs w:val="22"/>
                <w:lang w:val="en-US" w:eastAsia="en-US"/>
              </w:rPr>
              <w:t>Hedef</w:t>
            </w:r>
            <w:proofErr w:type="spellEnd"/>
            <w:r w:rsidRPr="009D1AAB">
              <w:rPr>
                <w:rFonts w:ascii="Book Antiqua" w:eastAsia="Calibri" w:hAnsi="Book Antiqua"/>
                <w:b/>
                <w:color w:val="231F1F"/>
                <w:w w:val="90"/>
                <w:sz w:val="22"/>
                <w:szCs w:val="22"/>
                <w:lang w:val="en-US" w:eastAsia="en-US"/>
              </w:rPr>
              <w:t xml:space="preserve"> 1.1</w:t>
            </w:r>
            <w:r w:rsidRPr="009D1AAB">
              <w:rPr>
                <w:rFonts w:ascii="Book Antiqua" w:eastAsia="Calibri" w:hAnsi="Book Antiqua"/>
                <w:color w:val="231F1F"/>
                <w:w w:val="90"/>
                <w:sz w:val="22"/>
                <w:szCs w:val="22"/>
                <w:lang w:val="en-US" w:eastAsia="en-US"/>
              </w:rPr>
              <w:t>:</w:t>
            </w:r>
            <w:r w:rsidRPr="009D1AAB">
              <w:rPr>
                <w:rFonts w:ascii="Book Antiqua" w:eastAsia="Calibri" w:hAnsi="Book Antiqua"/>
                <w:sz w:val="22"/>
                <w:szCs w:val="22"/>
                <w:lang w:val="en-US" w:eastAsia="en-US"/>
              </w:rPr>
              <w:t xml:space="preserve"> </w:t>
            </w:r>
          </w:p>
          <w:p w14:paraId="4BA5D99C" w14:textId="4AF779D5" w:rsidR="007029E1" w:rsidRPr="009D1AAB" w:rsidRDefault="007029E1" w:rsidP="00720D3C">
            <w:pPr>
              <w:widowControl w:val="0"/>
              <w:spacing w:before="4" w:after="200" w:line="249" w:lineRule="auto"/>
              <w:ind w:left="113" w:right="93"/>
              <w:rPr>
                <w:rFonts w:ascii="Calibri" w:eastAsia="Calibri" w:hAnsi="Calibri"/>
                <w:sz w:val="22"/>
                <w:szCs w:val="22"/>
                <w:lang w:val="en-US" w:eastAsia="en-US"/>
              </w:rPr>
            </w:pPr>
            <w:r w:rsidRPr="004E2C59">
              <w:t>Okul öncesi eğitim kurumlarında fiziki mekânların okulun ihtiyaç ve hedefleri doğrultusunda  iyileştirilmesi sağlanacaktır.</w:t>
            </w:r>
          </w:p>
        </w:tc>
        <w:tc>
          <w:tcPr>
            <w:tcW w:w="5670" w:type="dxa"/>
            <w:tcBorders>
              <w:top w:val="nil"/>
              <w:left w:val="single" w:sz="4" w:space="0" w:color="9A1724"/>
              <w:bottom w:val="single" w:sz="4" w:space="0" w:color="auto"/>
              <w:right w:val="single" w:sz="4" w:space="0" w:color="9A1724"/>
            </w:tcBorders>
            <w:shd w:val="clear" w:color="auto" w:fill="auto"/>
          </w:tcPr>
          <w:p w14:paraId="7BCF8A2E" w14:textId="77777777" w:rsidR="007029E1" w:rsidRDefault="007029E1" w:rsidP="007029E1">
            <w:pPr>
              <w:jc w:val="left"/>
            </w:pPr>
            <w:r>
              <w:t>S1  Fiziki mekânların (derslikler, spor salonu, kütüphaneler, atölyeler, açık hava oyun alanları vb.)  iyileştirilmesi için kamu idareleri, belediyeler ve hayırseverlerle vb. iş birlikleri yapılacaktır. </w:t>
            </w:r>
          </w:p>
          <w:p w14:paraId="046A3C8F" w14:textId="48622469" w:rsidR="007029E1" w:rsidRPr="009D1AAB" w:rsidRDefault="007029E1" w:rsidP="007029E1">
            <w:pPr>
              <w:widowControl w:val="0"/>
              <w:spacing w:after="0" w:line="240" w:lineRule="auto"/>
              <w:rPr>
                <w:rFonts w:eastAsia="Calibri"/>
                <w:sz w:val="22"/>
                <w:szCs w:val="22"/>
                <w:lang w:val="en-US"/>
              </w:rPr>
            </w:pPr>
            <w:r>
              <w:t>S4. Okul, aile ve çevre iş birliği yapılarak fiziki mekânlar  iyileştirilecektir</w:t>
            </w:r>
            <w:r w:rsidRPr="009F2E1E">
              <w:br/>
            </w:r>
          </w:p>
        </w:tc>
        <w:tc>
          <w:tcPr>
            <w:tcW w:w="1418" w:type="dxa"/>
            <w:gridSpan w:val="2"/>
            <w:tcBorders>
              <w:top w:val="nil"/>
              <w:left w:val="single" w:sz="4" w:space="0" w:color="9A1724"/>
              <w:bottom w:val="single" w:sz="4" w:space="0" w:color="auto"/>
              <w:right w:val="single" w:sz="4" w:space="0" w:color="9A1724"/>
            </w:tcBorders>
            <w:shd w:val="clear" w:color="auto" w:fill="auto"/>
          </w:tcPr>
          <w:p w14:paraId="7AA1DF8F" w14:textId="6EFED7DA" w:rsidR="007029E1" w:rsidRPr="00720D3C" w:rsidRDefault="00720D3C" w:rsidP="00720D3C">
            <w:pPr>
              <w:widowControl w:val="0"/>
              <w:spacing w:after="200" w:line="276" w:lineRule="auto"/>
              <w:ind w:left="297" w:right="274"/>
              <w:rPr>
                <w:rFonts w:ascii="Calibri" w:eastAsia="Calibri" w:hAnsi="Calibri"/>
                <w:sz w:val="22"/>
                <w:szCs w:val="22"/>
                <w:lang w:val="en-US" w:eastAsia="en-US"/>
              </w:rPr>
            </w:pPr>
            <w:proofErr w:type="spellStart"/>
            <w:r w:rsidRPr="00720D3C">
              <w:rPr>
                <w:rFonts w:ascii="Calibri" w:eastAsia="Calibri" w:hAnsi="Calibri"/>
                <w:sz w:val="22"/>
                <w:szCs w:val="22"/>
                <w:lang w:val="en-US" w:eastAsia="en-US"/>
              </w:rPr>
              <w:t>Okul</w:t>
            </w:r>
            <w:proofErr w:type="spellEnd"/>
            <w:r w:rsidRPr="00720D3C">
              <w:rPr>
                <w:rFonts w:ascii="Calibri" w:eastAsia="Calibri" w:hAnsi="Calibri"/>
                <w:sz w:val="22"/>
                <w:szCs w:val="22"/>
                <w:lang w:val="en-US" w:eastAsia="en-US"/>
              </w:rPr>
              <w:t xml:space="preserve"> </w:t>
            </w:r>
            <w:proofErr w:type="spellStart"/>
            <w:r w:rsidR="007029E1" w:rsidRPr="00720D3C">
              <w:rPr>
                <w:rFonts w:ascii="Calibri" w:eastAsia="Calibri" w:hAnsi="Calibri"/>
                <w:sz w:val="22"/>
                <w:szCs w:val="22"/>
                <w:lang w:val="en-US" w:eastAsia="en-US"/>
              </w:rPr>
              <w:t>Müdür</w:t>
            </w:r>
            <w:r w:rsidRPr="00720D3C">
              <w:rPr>
                <w:rFonts w:ascii="Calibri" w:eastAsia="Calibri" w:hAnsi="Calibri"/>
                <w:sz w:val="22"/>
                <w:szCs w:val="22"/>
                <w:lang w:val="en-US" w:eastAsia="en-US"/>
              </w:rPr>
              <w:t>ü</w:t>
            </w:r>
            <w:r w:rsidR="007029E1" w:rsidRPr="00720D3C">
              <w:rPr>
                <w:rFonts w:ascii="Calibri" w:eastAsia="Calibri" w:hAnsi="Calibri"/>
                <w:sz w:val="22"/>
                <w:szCs w:val="22"/>
                <w:lang w:val="en-US" w:eastAsia="en-US"/>
              </w:rPr>
              <w:t>-Müdür</w:t>
            </w:r>
            <w:proofErr w:type="spellEnd"/>
            <w:r w:rsidR="007029E1" w:rsidRPr="00720D3C">
              <w:rPr>
                <w:rFonts w:ascii="Calibri" w:eastAsia="Calibri" w:hAnsi="Calibri"/>
                <w:sz w:val="22"/>
                <w:szCs w:val="22"/>
                <w:lang w:val="en-US" w:eastAsia="en-US"/>
              </w:rPr>
              <w:t xml:space="preserve"> </w:t>
            </w:r>
            <w:proofErr w:type="spellStart"/>
            <w:r w:rsidR="007029E1" w:rsidRPr="00720D3C">
              <w:rPr>
                <w:rFonts w:ascii="Calibri" w:eastAsia="Calibri" w:hAnsi="Calibri"/>
                <w:sz w:val="22"/>
                <w:szCs w:val="22"/>
                <w:lang w:val="en-US" w:eastAsia="en-US"/>
              </w:rPr>
              <w:t>yardımcısı</w:t>
            </w:r>
            <w:proofErr w:type="spellEnd"/>
          </w:p>
        </w:tc>
        <w:tc>
          <w:tcPr>
            <w:tcW w:w="1842" w:type="dxa"/>
            <w:tcBorders>
              <w:top w:val="nil"/>
              <w:left w:val="single" w:sz="4" w:space="0" w:color="9A1724"/>
              <w:bottom w:val="single" w:sz="4" w:space="0" w:color="auto"/>
              <w:right w:val="single" w:sz="8" w:space="0" w:color="9A1724"/>
            </w:tcBorders>
            <w:shd w:val="clear" w:color="auto" w:fill="auto"/>
          </w:tcPr>
          <w:p w14:paraId="3EE544BE" w14:textId="77777777" w:rsidR="00894B53" w:rsidRDefault="00720D3C" w:rsidP="00720D3C">
            <w:pPr>
              <w:widowControl w:val="0"/>
              <w:spacing w:after="200" w:line="249" w:lineRule="auto"/>
              <w:ind w:left="234" w:right="203" w:hanging="1"/>
              <w:rPr>
                <w:sz w:val="22"/>
                <w:szCs w:val="22"/>
              </w:rPr>
            </w:pPr>
            <w:r>
              <w:rPr>
                <w:sz w:val="22"/>
                <w:szCs w:val="22"/>
              </w:rPr>
              <w:t xml:space="preserve">Sınıf Öğretmenleri/Okul </w:t>
            </w:r>
            <w:r w:rsidRPr="00720D3C">
              <w:rPr>
                <w:sz w:val="22"/>
                <w:szCs w:val="22"/>
              </w:rPr>
              <w:t>Aile Birliği/</w:t>
            </w:r>
          </w:p>
          <w:p w14:paraId="2F0A7832" w14:textId="7C8AFBC5" w:rsidR="007029E1" w:rsidRPr="00720D3C" w:rsidRDefault="00720D3C" w:rsidP="00720D3C">
            <w:pPr>
              <w:widowControl w:val="0"/>
              <w:spacing w:after="200" w:line="249" w:lineRule="auto"/>
              <w:ind w:left="234" w:right="203" w:hanging="1"/>
              <w:rPr>
                <w:rFonts w:ascii="Calibri" w:eastAsia="Calibri" w:hAnsi="Calibri"/>
                <w:sz w:val="22"/>
                <w:szCs w:val="22"/>
                <w:lang w:val="en-US" w:eastAsia="en-US"/>
              </w:rPr>
            </w:pPr>
            <w:r w:rsidRPr="00720D3C">
              <w:rPr>
                <w:sz w:val="22"/>
                <w:szCs w:val="22"/>
              </w:rPr>
              <w:t>Öğretmenler Kurulu</w:t>
            </w:r>
          </w:p>
        </w:tc>
      </w:tr>
      <w:tr w:rsidR="005E4889" w:rsidRPr="009D1AAB" w14:paraId="0D409831" w14:textId="77777777" w:rsidTr="005E4889">
        <w:trPr>
          <w:trHeight w:val="4428"/>
        </w:trPr>
        <w:tc>
          <w:tcPr>
            <w:tcW w:w="2410" w:type="dxa"/>
            <w:tcBorders>
              <w:top w:val="single" w:sz="4" w:space="0" w:color="auto"/>
              <w:left w:val="single" w:sz="8" w:space="0" w:color="9A1724"/>
              <w:bottom w:val="single" w:sz="4" w:space="0" w:color="9A1724"/>
              <w:right w:val="single" w:sz="4" w:space="0" w:color="9A1724"/>
            </w:tcBorders>
            <w:shd w:val="clear" w:color="auto" w:fill="auto"/>
          </w:tcPr>
          <w:p w14:paraId="447785B0" w14:textId="77777777" w:rsidR="00696E33" w:rsidRPr="00696E33" w:rsidRDefault="00696E33" w:rsidP="00696E33">
            <w:pPr>
              <w:rPr>
                <w:rFonts w:ascii="Book Antiqua" w:eastAsia="Calibri" w:hAnsi="Book Antiqua"/>
                <w:color w:val="231F1F"/>
                <w:w w:val="90"/>
                <w:sz w:val="22"/>
                <w:szCs w:val="22"/>
                <w:lang w:val="en-US" w:eastAsia="en-US"/>
              </w:rPr>
            </w:pPr>
            <w:proofErr w:type="spellStart"/>
            <w:r w:rsidRPr="00696E33">
              <w:rPr>
                <w:rFonts w:ascii="Book Antiqua" w:eastAsia="Calibri" w:hAnsi="Book Antiqua"/>
                <w:b/>
                <w:color w:val="231F1F"/>
                <w:w w:val="90"/>
                <w:sz w:val="22"/>
                <w:szCs w:val="22"/>
                <w:lang w:val="en-US" w:eastAsia="en-US"/>
              </w:rPr>
              <w:t>Hedef</w:t>
            </w:r>
            <w:proofErr w:type="spellEnd"/>
            <w:r w:rsidRPr="00696E33">
              <w:rPr>
                <w:rFonts w:ascii="Book Antiqua" w:eastAsia="Calibri" w:hAnsi="Book Antiqua"/>
                <w:b/>
                <w:color w:val="231F1F"/>
                <w:w w:val="90"/>
                <w:sz w:val="22"/>
                <w:szCs w:val="22"/>
                <w:lang w:val="en-US" w:eastAsia="en-US"/>
              </w:rPr>
              <w:t xml:space="preserve"> 1.2</w:t>
            </w:r>
            <w:r w:rsidRPr="00696E33">
              <w:rPr>
                <w:rFonts w:ascii="Book Antiqua" w:eastAsia="Calibri" w:hAnsi="Book Antiqua"/>
                <w:b/>
                <w:color w:val="231F1F"/>
                <w:w w:val="90"/>
                <w:sz w:val="22"/>
                <w:szCs w:val="22"/>
                <w:lang w:val="en-US" w:eastAsia="en-US"/>
              </w:rPr>
              <w:tab/>
            </w:r>
            <w:proofErr w:type="spellStart"/>
            <w:r w:rsidRPr="00696E33">
              <w:rPr>
                <w:rFonts w:eastAsia="Calibri"/>
                <w:color w:val="231F1F"/>
                <w:w w:val="90"/>
                <w:lang w:val="en-US" w:eastAsia="en-US"/>
              </w:rPr>
              <w:t>Eğitim</w:t>
            </w:r>
            <w:proofErr w:type="spellEnd"/>
            <w:r w:rsidRPr="00696E33">
              <w:rPr>
                <w:rFonts w:eastAsia="Calibri"/>
                <w:color w:val="231F1F"/>
                <w:w w:val="90"/>
                <w:lang w:val="en-US" w:eastAsia="en-US"/>
              </w:rPr>
              <w:t xml:space="preserve"> </w:t>
            </w:r>
            <w:proofErr w:type="spellStart"/>
            <w:r w:rsidRPr="00696E33">
              <w:rPr>
                <w:rFonts w:eastAsia="Calibri"/>
                <w:color w:val="231F1F"/>
                <w:w w:val="90"/>
                <w:lang w:val="en-US" w:eastAsia="en-US"/>
              </w:rPr>
              <w:t>ve</w:t>
            </w:r>
            <w:proofErr w:type="spellEnd"/>
            <w:r w:rsidRPr="00696E33">
              <w:rPr>
                <w:rFonts w:eastAsia="Calibri"/>
                <w:color w:val="231F1F"/>
                <w:w w:val="90"/>
                <w:lang w:val="en-US" w:eastAsia="en-US"/>
              </w:rPr>
              <w:t xml:space="preserve"> </w:t>
            </w:r>
            <w:proofErr w:type="spellStart"/>
            <w:r w:rsidRPr="00696E33">
              <w:rPr>
                <w:rFonts w:eastAsia="Calibri"/>
                <w:color w:val="231F1F"/>
                <w:w w:val="90"/>
                <w:lang w:val="en-US" w:eastAsia="en-US"/>
              </w:rPr>
              <w:t>öğretimin</w:t>
            </w:r>
            <w:proofErr w:type="spellEnd"/>
            <w:r w:rsidRPr="00696E33">
              <w:rPr>
                <w:rFonts w:eastAsia="Calibri"/>
                <w:color w:val="231F1F"/>
                <w:w w:val="90"/>
                <w:lang w:val="en-US" w:eastAsia="en-US"/>
              </w:rPr>
              <w:t xml:space="preserve"> </w:t>
            </w:r>
            <w:proofErr w:type="spellStart"/>
            <w:r w:rsidRPr="00696E33">
              <w:rPr>
                <w:rFonts w:eastAsia="Calibri"/>
                <w:color w:val="231F1F"/>
                <w:w w:val="90"/>
                <w:lang w:val="en-US" w:eastAsia="en-US"/>
              </w:rPr>
              <w:t>sağlıklı</w:t>
            </w:r>
            <w:proofErr w:type="spellEnd"/>
            <w:r w:rsidRPr="00696E33">
              <w:rPr>
                <w:rFonts w:eastAsia="Calibri"/>
                <w:color w:val="231F1F"/>
                <w:w w:val="90"/>
                <w:lang w:val="en-US" w:eastAsia="en-US"/>
              </w:rPr>
              <w:t xml:space="preserve"> </w:t>
            </w:r>
            <w:proofErr w:type="spellStart"/>
            <w:r w:rsidRPr="00696E33">
              <w:rPr>
                <w:rFonts w:eastAsia="Calibri"/>
                <w:color w:val="231F1F"/>
                <w:w w:val="90"/>
                <w:lang w:val="en-US" w:eastAsia="en-US"/>
              </w:rPr>
              <w:t>ve</w:t>
            </w:r>
            <w:proofErr w:type="spellEnd"/>
            <w:r w:rsidRPr="00696E33">
              <w:rPr>
                <w:rFonts w:eastAsia="Calibri"/>
                <w:color w:val="231F1F"/>
                <w:w w:val="90"/>
                <w:lang w:val="en-US" w:eastAsia="en-US"/>
              </w:rPr>
              <w:t xml:space="preserve"> </w:t>
            </w:r>
            <w:proofErr w:type="spellStart"/>
            <w:r w:rsidRPr="00696E33">
              <w:rPr>
                <w:rFonts w:eastAsia="Calibri"/>
                <w:color w:val="231F1F"/>
                <w:w w:val="90"/>
                <w:lang w:val="en-US" w:eastAsia="en-US"/>
              </w:rPr>
              <w:t>güvenli</w:t>
            </w:r>
            <w:proofErr w:type="spellEnd"/>
            <w:r w:rsidRPr="00696E33">
              <w:rPr>
                <w:rFonts w:eastAsia="Calibri"/>
                <w:color w:val="231F1F"/>
                <w:w w:val="90"/>
                <w:lang w:val="en-US" w:eastAsia="en-US"/>
              </w:rPr>
              <w:t xml:space="preserve"> </w:t>
            </w:r>
            <w:proofErr w:type="spellStart"/>
            <w:r w:rsidRPr="00696E33">
              <w:rPr>
                <w:rFonts w:eastAsia="Calibri"/>
                <w:color w:val="231F1F"/>
                <w:w w:val="90"/>
                <w:lang w:val="en-US" w:eastAsia="en-US"/>
              </w:rPr>
              <w:t>bir</w:t>
            </w:r>
            <w:proofErr w:type="spellEnd"/>
            <w:r w:rsidRPr="00696E33">
              <w:rPr>
                <w:rFonts w:eastAsia="Calibri"/>
                <w:color w:val="231F1F"/>
                <w:w w:val="90"/>
                <w:lang w:val="en-US" w:eastAsia="en-US"/>
              </w:rPr>
              <w:t xml:space="preserve"> </w:t>
            </w:r>
            <w:proofErr w:type="spellStart"/>
            <w:r w:rsidRPr="00696E33">
              <w:rPr>
                <w:rFonts w:eastAsia="Calibri"/>
                <w:color w:val="231F1F"/>
                <w:w w:val="90"/>
                <w:lang w:val="en-US" w:eastAsia="en-US"/>
              </w:rPr>
              <w:t>ortamda</w:t>
            </w:r>
            <w:proofErr w:type="spellEnd"/>
            <w:r w:rsidRPr="00696E33">
              <w:rPr>
                <w:rFonts w:eastAsia="Calibri"/>
                <w:color w:val="231F1F"/>
                <w:w w:val="90"/>
                <w:lang w:val="en-US" w:eastAsia="en-US"/>
              </w:rPr>
              <w:t xml:space="preserve"> </w:t>
            </w:r>
            <w:proofErr w:type="spellStart"/>
            <w:r w:rsidRPr="00696E33">
              <w:rPr>
                <w:rFonts w:eastAsia="Calibri"/>
                <w:color w:val="231F1F"/>
                <w:w w:val="90"/>
                <w:lang w:val="en-US" w:eastAsia="en-US"/>
              </w:rPr>
              <w:t>gerçekleştirilmesi</w:t>
            </w:r>
            <w:proofErr w:type="spellEnd"/>
            <w:r w:rsidRPr="00696E33">
              <w:rPr>
                <w:rFonts w:eastAsia="Calibri"/>
                <w:color w:val="231F1F"/>
                <w:w w:val="90"/>
                <w:lang w:val="en-US" w:eastAsia="en-US"/>
              </w:rPr>
              <w:t xml:space="preserve"> </w:t>
            </w:r>
            <w:proofErr w:type="spellStart"/>
            <w:r w:rsidRPr="00696E33">
              <w:rPr>
                <w:rFonts w:eastAsia="Calibri"/>
                <w:color w:val="231F1F"/>
                <w:w w:val="90"/>
                <w:lang w:val="en-US" w:eastAsia="en-US"/>
              </w:rPr>
              <w:t>için</w:t>
            </w:r>
            <w:proofErr w:type="spellEnd"/>
            <w:r w:rsidRPr="00696E33">
              <w:rPr>
                <w:rFonts w:eastAsia="Calibri"/>
                <w:color w:val="231F1F"/>
                <w:w w:val="90"/>
                <w:lang w:val="en-US" w:eastAsia="en-US"/>
              </w:rPr>
              <w:t xml:space="preserve"> </w:t>
            </w:r>
            <w:proofErr w:type="spellStart"/>
            <w:r w:rsidRPr="00696E33">
              <w:rPr>
                <w:rFonts w:eastAsia="Calibri"/>
                <w:color w:val="231F1F"/>
                <w:w w:val="90"/>
                <w:lang w:val="en-US" w:eastAsia="en-US"/>
              </w:rPr>
              <w:t>okul</w:t>
            </w:r>
            <w:proofErr w:type="spellEnd"/>
            <w:r w:rsidRPr="00696E33">
              <w:rPr>
                <w:rFonts w:eastAsia="Calibri"/>
                <w:color w:val="231F1F"/>
                <w:w w:val="90"/>
                <w:lang w:val="en-US" w:eastAsia="en-US"/>
              </w:rPr>
              <w:t xml:space="preserve"> </w:t>
            </w:r>
            <w:proofErr w:type="spellStart"/>
            <w:r w:rsidRPr="00696E33">
              <w:rPr>
                <w:rFonts w:eastAsia="Calibri"/>
                <w:color w:val="231F1F"/>
                <w:w w:val="90"/>
                <w:lang w:val="en-US" w:eastAsia="en-US"/>
              </w:rPr>
              <w:t>sağlığı</w:t>
            </w:r>
            <w:proofErr w:type="spellEnd"/>
            <w:r w:rsidRPr="00696E33">
              <w:rPr>
                <w:rFonts w:eastAsia="Calibri"/>
                <w:color w:val="231F1F"/>
                <w:w w:val="90"/>
                <w:lang w:val="en-US" w:eastAsia="en-US"/>
              </w:rPr>
              <w:t xml:space="preserve"> </w:t>
            </w:r>
            <w:proofErr w:type="spellStart"/>
            <w:r w:rsidRPr="00696E33">
              <w:rPr>
                <w:rFonts w:eastAsia="Calibri"/>
                <w:color w:val="231F1F"/>
                <w:w w:val="90"/>
                <w:lang w:val="en-US" w:eastAsia="en-US"/>
              </w:rPr>
              <w:t>ve</w:t>
            </w:r>
            <w:proofErr w:type="spellEnd"/>
            <w:r w:rsidRPr="00696E33">
              <w:rPr>
                <w:rFonts w:eastAsia="Calibri"/>
                <w:color w:val="231F1F"/>
                <w:w w:val="90"/>
                <w:lang w:val="en-US" w:eastAsia="en-US"/>
              </w:rPr>
              <w:t xml:space="preserve">  </w:t>
            </w:r>
            <w:proofErr w:type="spellStart"/>
            <w:r w:rsidRPr="00696E33">
              <w:rPr>
                <w:rFonts w:eastAsia="Calibri"/>
                <w:color w:val="231F1F"/>
                <w:w w:val="90"/>
                <w:lang w:val="en-US" w:eastAsia="en-US"/>
              </w:rPr>
              <w:t>güvenliği</w:t>
            </w:r>
            <w:proofErr w:type="spellEnd"/>
            <w:r w:rsidRPr="00696E33">
              <w:rPr>
                <w:rFonts w:eastAsia="Calibri"/>
                <w:color w:val="231F1F"/>
                <w:w w:val="90"/>
                <w:lang w:val="en-US" w:eastAsia="en-US"/>
              </w:rPr>
              <w:t xml:space="preserve"> </w:t>
            </w:r>
            <w:proofErr w:type="spellStart"/>
            <w:r w:rsidRPr="00696E33">
              <w:rPr>
                <w:rFonts w:eastAsia="Calibri"/>
                <w:color w:val="231F1F"/>
                <w:w w:val="90"/>
                <w:lang w:val="en-US" w:eastAsia="en-US"/>
              </w:rPr>
              <w:t>geliştirilecektir</w:t>
            </w:r>
            <w:proofErr w:type="spellEnd"/>
            <w:r w:rsidRPr="00696E33">
              <w:rPr>
                <w:rFonts w:eastAsia="Calibri"/>
                <w:color w:val="231F1F"/>
                <w:w w:val="90"/>
                <w:lang w:val="en-US" w:eastAsia="en-US"/>
              </w:rPr>
              <w:t>.</w:t>
            </w:r>
            <w:r w:rsidRPr="00696E33">
              <w:rPr>
                <w:rFonts w:ascii="Book Antiqua" w:eastAsia="Calibri" w:hAnsi="Book Antiqua"/>
                <w:color w:val="231F1F"/>
                <w:w w:val="90"/>
                <w:sz w:val="22"/>
                <w:szCs w:val="22"/>
                <w:lang w:val="en-US" w:eastAsia="en-US"/>
              </w:rPr>
              <w:t xml:space="preserve"> </w:t>
            </w:r>
          </w:p>
          <w:p w14:paraId="458D7926" w14:textId="77777777" w:rsidR="005E4889" w:rsidRPr="009D1AAB" w:rsidRDefault="005E4889" w:rsidP="00720D3C">
            <w:pPr>
              <w:widowControl w:val="0"/>
              <w:spacing w:before="4" w:after="200" w:line="249" w:lineRule="auto"/>
              <w:ind w:left="113" w:right="93"/>
              <w:rPr>
                <w:rFonts w:ascii="Book Antiqua" w:eastAsia="Calibri" w:hAnsi="Book Antiqua"/>
                <w:b/>
                <w:color w:val="231F1F"/>
                <w:w w:val="90"/>
                <w:sz w:val="22"/>
                <w:szCs w:val="22"/>
                <w:lang w:val="en-US" w:eastAsia="en-US"/>
              </w:rPr>
            </w:pPr>
          </w:p>
        </w:tc>
        <w:tc>
          <w:tcPr>
            <w:tcW w:w="5670" w:type="dxa"/>
            <w:tcBorders>
              <w:top w:val="single" w:sz="4" w:space="0" w:color="auto"/>
              <w:left w:val="single" w:sz="4" w:space="0" w:color="9A1724"/>
              <w:bottom w:val="single" w:sz="4" w:space="0" w:color="9A1724"/>
              <w:right w:val="single" w:sz="4" w:space="0" w:color="9A1724"/>
            </w:tcBorders>
            <w:shd w:val="clear" w:color="auto" w:fill="auto"/>
          </w:tcPr>
          <w:p w14:paraId="69AA0CC2" w14:textId="77777777" w:rsidR="00696E33" w:rsidRDefault="00696E33" w:rsidP="00696E33">
            <w:pPr>
              <w:widowControl w:val="0"/>
              <w:spacing w:after="0" w:line="240" w:lineRule="auto"/>
            </w:pPr>
            <w:r>
              <w:t xml:space="preserve">S1 Eğitim ortamları iş sağlığı ve güvenliği yönergesine uygun hâle getirilecektirS2 Öğrenci, öğretmen ve velilerde farkındalık oluşturmak için bağımlılıkla mücadele, akran zorbalığı,  siber zorbalık, sağlıklı beslenme ve </w:t>
            </w:r>
            <w:proofErr w:type="spellStart"/>
            <w:r>
              <w:t>obezite</w:t>
            </w:r>
            <w:proofErr w:type="spellEnd"/>
            <w:r>
              <w:t xml:space="preserve">, hijyen, bulaşıcı hastalıklar ve gıda güvenliği gibi konularda  alan uzmanları ile iş birliğinde eğitimler düzenlenecektir. </w:t>
            </w:r>
          </w:p>
          <w:p w14:paraId="3BB86038" w14:textId="77777777" w:rsidR="00696E33" w:rsidRDefault="00696E33" w:rsidP="00696E33">
            <w:pPr>
              <w:widowControl w:val="0"/>
              <w:spacing w:after="0" w:line="240" w:lineRule="auto"/>
            </w:pPr>
            <w:r>
              <w:t xml:space="preserve">S3 Doğa, insan ve teknoloji kaynaklı (deprem, sel, heyelan, yangın, çığ ve salgın hastalıklar vd.)  afetlere karşı gerekli tedbirlerin alınması için çalışmalar yapılacaktır.  </w:t>
            </w:r>
          </w:p>
          <w:p w14:paraId="5F6D6F69" w14:textId="2B5013D8" w:rsidR="005E4889" w:rsidRDefault="00696E33" w:rsidP="00696E33">
            <w:pPr>
              <w:widowControl w:val="0"/>
              <w:spacing w:after="0" w:line="240" w:lineRule="auto"/>
            </w:pPr>
            <w:r>
              <w:t>S4 Doğa, insan ve teknoloji kaynaklı (deprem, sel, heyelan, yangın, çığ ve salgın hastalıklar vd.)  konularında alan uzmanları ile iş birliğinde öğretmen, öğrenci ve velilere farkındalık eğitimleri  verilecektir.</w:t>
            </w:r>
          </w:p>
        </w:tc>
        <w:tc>
          <w:tcPr>
            <w:tcW w:w="1418" w:type="dxa"/>
            <w:gridSpan w:val="2"/>
            <w:tcBorders>
              <w:top w:val="single" w:sz="4" w:space="0" w:color="auto"/>
              <w:left w:val="single" w:sz="4" w:space="0" w:color="9A1724"/>
              <w:bottom w:val="single" w:sz="4" w:space="0" w:color="9A1724"/>
              <w:right w:val="single" w:sz="4" w:space="0" w:color="9A1724"/>
            </w:tcBorders>
            <w:shd w:val="clear" w:color="auto" w:fill="auto"/>
          </w:tcPr>
          <w:p w14:paraId="0457E95D" w14:textId="0F56E63D" w:rsidR="005E4889" w:rsidRPr="00720D3C" w:rsidRDefault="00696E33" w:rsidP="00720D3C">
            <w:pPr>
              <w:widowControl w:val="0"/>
              <w:spacing w:after="200" w:line="276" w:lineRule="auto"/>
              <w:ind w:left="297" w:right="274"/>
              <w:rPr>
                <w:rFonts w:ascii="Calibri" w:eastAsia="Calibri" w:hAnsi="Calibri"/>
                <w:sz w:val="22"/>
                <w:szCs w:val="22"/>
                <w:lang w:val="en-US" w:eastAsia="en-US"/>
              </w:rPr>
            </w:pPr>
            <w:proofErr w:type="spellStart"/>
            <w:r w:rsidRPr="00696E33">
              <w:rPr>
                <w:rFonts w:ascii="Calibri" w:eastAsia="Calibri" w:hAnsi="Calibri"/>
                <w:sz w:val="22"/>
                <w:szCs w:val="22"/>
                <w:lang w:val="en-US" w:eastAsia="en-US"/>
              </w:rPr>
              <w:t>Okul</w:t>
            </w:r>
            <w:proofErr w:type="spellEnd"/>
            <w:r w:rsidRPr="00696E33">
              <w:rPr>
                <w:rFonts w:ascii="Calibri" w:eastAsia="Calibri" w:hAnsi="Calibri"/>
                <w:sz w:val="22"/>
                <w:szCs w:val="22"/>
                <w:lang w:val="en-US" w:eastAsia="en-US"/>
              </w:rPr>
              <w:t xml:space="preserve"> </w:t>
            </w:r>
            <w:proofErr w:type="spellStart"/>
            <w:r w:rsidRPr="00696E33">
              <w:rPr>
                <w:rFonts w:ascii="Calibri" w:eastAsia="Calibri" w:hAnsi="Calibri"/>
                <w:sz w:val="22"/>
                <w:szCs w:val="22"/>
                <w:lang w:val="en-US" w:eastAsia="en-US"/>
              </w:rPr>
              <w:t>Müdürü-Müdür</w:t>
            </w:r>
            <w:proofErr w:type="spellEnd"/>
            <w:r w:rsidRPr="00696E33">
              <w:rPr>
                <w:rFonts w:ascii="Calibri" w:eastAsia="Calibri" w:hAnsi="Calibri"/>
                <w:sz w:val="22"/>
                <w:szCs w:val="22"/>
                <w:lang w:val="en-US" w:eastAsia="en-US"/>
              </w:rPr>
              <w:t xml:space="preserve"> </w:t>
            </w:r>
            <w:proofErr w:type="spellStart"/>
            <w:r w:rsidRPr="00696E33">
              <w:rPr>
                <w:rFonts w:ascii="Calibri" w:eastAsia="Calibri" w:hAnsi="Calibri"/>
                <w:sz w:val="22"/>
                <w:szCs w:val="22"/>
                <w:lang w:val="en-US" w:eastAsia="en-US"/>
              </w:rPr>
              <w:t>yardımcısı</w:t>
            </w:r>
            <w:proofErr w:type="spellEnd"/>
          </w:p>
        </w:tc>
        <w:tc>
          <w:tcPr>
            <w:tcW w:w="1842" w:type="dxa"/>
            <w:tcBorders>
              <w:top w:val="single" w:sz="4" w:space="0" w:color="auto"/>
              <w:left w:val="single" w:sz="4" w:space="0" w:color="9A1724"/>
              <w:bottom w:val="single" w:sz="4" w:space="0" w:color="9A1724"/>
              <w:right w:val="single" w:sz="8" w:space="0" w:color="9A1724"/>
            </w:tcBorders>
            <w:shd w:val="clear" w:color="auto" w:fill="auto"/>
          </w:tcPr>
          <w:p w14:paraId="6348E0B3" w14:textId="77777777" w:rsidR="00894B53" w:rsidRDefault="00696E33" w:rsidP="00720D3C">
            <w:pPr>
              <w:widowControl w:val="0"/>
              <w:spacing w:after="200" w:line="249" w:lineRule="auto"/>
              <w:ind w:left="234" w:right="203" w:hanging="1"/>
              <w:rPr>
                <w:sz w:val="22"/>
                <w:szCs w:val="22"/>
              </w:rPr>
            </w:pPr>
            <w:r w:rsidRPr="00696E33">
              <w:rPr>
                <w:sz w:val="22"/>
                <w:szCs w:val="22"/>
              </w:rPr>
              <w:t>Sınıf Öğretmenleri/Okul Aile Birliği/</w:t>
            </w:r>
          </w:p>
          <w:p w14:paraId="3BA03C93" w14:textId="7DE114BB" w:rsidR="005E4889" w:rsidRDefault="00696E33" w:rsidP="00720D3C">
            <w:pPr>
              <w:widowControl w:val="0"/>
              <w:spacing w:after="200" w:line="249" w:lineRule="auto"/>
              <w:ind w:left="234" w:right="203" w:hanging="1"/>
              <w:rPr>
                <w:sz w:val="22"/>
                <w:szCs w:val="22"/>
              </w:rPr>
            </w:pPr>
            <w:r w:rsidRPr="00696E33">
              <w:rPr>
                <w:sz w:val="22"/>
                <w:szCs w:val="22"/>
              </w:rPr>
              <w:t>Öğretmenler Kurulu</w:t>
            </w:r>
          </w:p>
        </w:tc>
      </w:tr>
      <w:bookmarkEnd w:id="131"/>
    </w:tbl>
    <w:p w14:paraId="30E35504" w14:textId="77777777" w:rsidR="003329C4" w:rsidRDefault="003329C4" w:rsidP="00E15245"/>
    <w:p w14:paraId="06C28B86" w14:textId="77777777" w:rsidR="00720D3C" w:rsidRDefault="00720D3C" w:rsidP="00E15245"/>
    <w:p w14:paraId="1C4157BE" w14:textId="77777777" w:rsidR="003329C4" w:rsidRDefault="003329C4" w:rsidP="00E15245"/>
    <w:tbl>
      <w:tblPr>
        <w:tblW w:w="11340" w:type="dxa"/>
        <w:tblInd w:w="-5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10"/>
        <w:gridCol w:w="5670"/>
        <w:gridCol w:w="992"/>
        <w:gridCol w:w="426"/>
        <w:gridCol w:w="1842"/>
      </w:tblGrid>
      <w:tr w:rsidR="00720D3C" w:rsidRPr="009D1AAB" w14:paraId="27E6FF32" w14:textId="77777777" w:rsidTr="00720D3C">
        <w:trPr>
          <w:trHeight w:val="1106"/>
        </w:trPr>
        <w:tc>
          <w:tcPr>
            <w:tcW w:w="11340" w:type="dxa"/>
            <w:gridSpan w:val="5"/>
            <w:tcBorders>
              <w:top w:val="nil"/>
              <w:left w:val="nil"/>
              <w:right w:val="nil"/>
            </w:tcBorders>
            <w:shd w:val="clear" w:color="auto" w:fill="9A1724"/>
          </w:tcPr>
          <w:p w14:paraId="2A841359" w14:textId="5FB32537" w:rsidR="00720D3C" w:rsidRPr="009D1AAB" w:rsidRDefault="002028C9" w:rsidP="00720D3C">
            <w:pPr>
              <w:widowControl w:val="0"/>
              <w:spacing w:before="77" w:after="200" w:line="228" w:lineRule="auto"/>
              <w:ind w:left="884" w:hanging="762"/>
              <w:rPr>
                <w:rFonts w:ascii="Book Antiqua" w:eastAsia="Calibri" w:hAnsi="Book Antiqua"/>
                <w:b/>
                <w:sz w:val="22"/>
                <w:szCs w:val="22"/>
                <w:lang w:val="en-US" w:eastAsia="en-US"/>
              </w:rPr>
            </w:pPr>
            <w:proofErr w:type="spellStart"/>
            <w:r w:rsidRPr="002028C9">
              <w:rPr>
                <w:rFonts w:ascii="Book Antiqua" w:eastAsia="Calibri" w:hAnsi="Book Antiqua"/>
                <w:b/>
                <w:color w:val="FFFFFF"/>
                <w:w w:val="95"/>
                <w:sz w:val="22"/>
                <w:szCs w:val="22"/>
                <w:lang w:val="en-US" w:eastAsia="en-US"/>
              </w:rPr>
              <w:t>Amaç</w:t>
            </w:r>
            <w:proofErr w:type="spellEnd"/>
            <w:r w:rsidRPr="002028C9">
              <w:rPr>
                <w:rFonts w:ascii="Book Antiqua" w:eastAsia="Calibri" w:hAnsi="Book Antiqua"/>
                <w:b/>
                <w:color w:val="FFFFFF"/>
                <w:w w:val="95"/>
                <w:sz w:val="22"/>
                <w:szCs w:val="22"/>
                <w:lang w:val="en-US" w:eastAsia="en-US"/>
              </w:rPr>
              <w:t xml:space="preserve"> 2</w:t>
            </w:r>
            <w:r w:rsidRPr="002028C9">
              <w:rPr>
                <w:rFonts w:ascii="Book Antiqua" w:eastAsia="Calibri" w:hAnsi="Book Antiqua"/>
                <w:b/>
                <w:color w:val="FFFFFF"/>
                <w:w w:val="95"/>
                <w:sz w:val="22"/>
                <w:szCs w:val="22"/>
                <w:lang w:val="en-US" w:eastAsia="en-US"/>
              </w:rPr>
              <w:tab/>
            </w:r>
            <w:proofErr w:type="spellStart"/>
            <w:r w:rsidRPr="002028C9">
              <w:rPr>
                <w:rFonts w:ascii="Book Antiqua" w:eastAsia="Calibri" w:hAnsi="Book Antiqua"/>
                <w:b/>
                <w:color w:val="FFFFFF"/>
                <w:w w:val="95"/>
                <w:sz w:val="22"/>
                <w:szCs w:val="22"/>
                <w:lang w:val="en-US" w:eastAsia="en-US"/>
              </w:rPr>
              <w:t>Eğitim</w:t>
            </w:r>
            <w:proofErr w:type="spellEnd"/>
            <w:r w:rsidRPr="002028C9">
              <w:rPr>
                <w:rFonts w:ascii="Book Antiqua" w:eastAsia="Calibri" w:hAnsi="Book Antiqua"/>
                <w:b/>
                <w:color w:val="FFFFFF"/>
                <w:w w:val="95"/>
                <w:sz w:val="22"/>
                <w:szCs w:val="22"/>
                <w:lang w:val="en-US" w:eastAsia="en-US"/>
              </w:rPr>
              <w:t xml:space="preserve"> </w:t>
            </w:r>
            <w:proofErr w:type="spellStart"/>
            <w:r w:rsidRPr="002028C9">
              <w:rPr>
                <w:rFonts w:ascii="Book Antiqua" w:eastAsia="Calibri" w:hAnsi="Book Antiqua"/>
                <w:b/>
                <w:color w:val="FFFFFF"/>
                <w:w w:val="95"/>
                <w:sz w:val="22"/>
                <w:szCs w:val="22"/>
                <w:lang w:val="en-US" w:eastAsia="en-US"/>
              </w:rPr>
              <w:t>ve</w:t>
            </w:r>
            <w:proofErr w:type="spellEnd"/>
            <w:r w:rsidRPr="002028C9">
              <w:rPr>
                <w:rFonts w:ascii="Book Antiqua" w:eastAsia="Calibri" w:hAnsi="Book Antiqua"/>
                <w:b/>
                <w:color w:val="FFFFFF"/>
                <w:w w:val="95"/>
                <w:sz w:val="22"/>
                <w:szCs w:val="22"/>
                <w:lang w:val="en-US" w:eastAsia="en-US"/>
              </w:rPr>
              <w:t xml:space="preserve"> </w:t>
            </w:r>
            <w:proofErr w:type="spellStart"/>
            <w:r w:rsidRPr="002028C9">
              <w:rPr>
                <w:rFonts w:ascii="Book Antiqua" w:eastAsia="Calibri" w:hAnsi="Book Antiqua"/>
                <w:b/>
                <w:color w:val="FFFFFF"/>
                <w:w w:val="95"/>
                <w:sz w:val="22"/>
                <w:szCs w:val="22"/>
                <w:lang w:val="en-US" w:eastAsia="en-US"/>
              </w:rPr>
              <w:t>öğretimin</w:t>
            </w:r>
            <w:proofErr w:type="spellEnd"/>
            <w:r w:rsidRPr="002028C9">
              <w:rPr>
                <w:rFonts w:ascii="Book Antiqua" w:eastAsia="Calibri" w:hAnsi="Book Antiqua"/>
                <w:b/>
                <w:color w:val="FFFFFF"/>
                <w:w w:val="95"/>
                <w:sz w:val="22"/>
                <w:szCs w:val="22"/>
                <w:lang w:val="en-US" w:eastAsia="en-US"/>
              </w:rPr>
              <w:t xml:space="preserve"> </w:t>
            </w:r>
            <w:proofErr w:type="spellStart"/>
            <w:r w:rsidRPr="002028C9">
              <w:rPr>
                <w:rFonts w:ascii="Book Antiqua" w:eastAsia="Calibri" w:hAnsi="Book Antiqua"/>
                <w:b/>
                <w:color w:val="FFFFFF"/>
                <w:w w:val="95"/>
                <w:sz w:val="22"/>
                <w:szCs w:val="22"/>
                <w:lang w:val="en-US" w:eastAsia="en-US"/>
              </w:rPr>
              <w:t>niteliğinin</w:t>
            </w:r>
            <w:proofErr w:type="spellEnd"/>
            <w:r w:rsidRPr="002028C9">
              <w:rPr>
                <w:rFonts w:ascii="Book Antiqua" w:eastAsia="Calibri" w:hAnsi="Book Antiqua"/>
                <w:b/>
                <w:color w:val="FFFFFF"/>
                <w:w w:val="95"/>
                <w:sz w:val="22"/>
                <w:szCs w:val="22"/>
                <w:lang w:val="en-US" w:eastAsia="en-US"/>
              </w:rPr>
              <w:t xml:space="preserve"> </w:t>
            </w:r>
            <w:proofErr w:type="spellStart"/>
            <w:r w:rsidRPr="002028C9">
              <w:rPr>
                <w:rFonts w:ascii="Book Antiqua" w:eastAsia="Calibri" w:hAnsi="Book Antiqua"/>
                <w:b/>
                <w:color w:val="FFFFFF"/>
                <w:w w:val="95"/>
                <w:sz w:val="22"/>
                <w:szCs w:val="22"/>
                <w:lang w:val="en-US" w:eastAsia="en-US"/>
              </w:rPr>
              <w:t>geliştirilmesi</w:t>
            </w:r>
            <w:proofErr w:type="spellEnd"/>
            <w:r w:rsidRPr="002028C9">
              <w:rPr>
                <w:rFonts w:ascii="Book Antiqua" w:eastAsia="Calibri" w:hAnsi="Book Antiqua"/>
                <w:b/>
                <w:color w:val="FFFFFF"/>
                <w:w w:val="95"/>
                <w:sz w:val="22"/>
                <w:szCs w:val="22"/>
                <w:lang w:val="en-US" w:eastAsia="en-US"/>
              </w:rPr>
              <w:t xml:space="preserve"> </w:t>
            </w:r>
            <w:proofErr w:type="spellStart"/>
            <w:r w:rsidRPr="002028C9">
              <w:rPr>
                <w:rFonts w:ascii="Book Antiqua" w:eastAsia="Calibri" w:hAnsi="Book Antiqua"/>
                <w:b/>
                <w:color w:val="FFFFFF"/>
                <w:w w:val="95"/>
                <w:sz w:val="22"/>
                <w:szCs w:val="22"/>
                <w:lang w:val="en-US" w:eastAsia="en-US"/>
              </w:rPr>
              <w:t>sağlanacaktır</w:t>
            </w:r>
            <w:proofErr w:type="spellEnd"/>
            <w:r w:rsidRPr="002028C9">
              <w:rPr>
                <w:rFonts w:ascii="Book Antiqua" w:eastAsia="Calibri" w:hAnsi="Book Antiqua"/>
                <w:b/>
                <w:color w:val="FFFFFF"/>
                <w:w w:val="95"/>
                <w:sz w:val="22"/>
                <w:szCs w:val="22"/>
                <w:lang w:val="en-US" w:eastAsia="en-US"/>
              </w:rPr>
              <w:t>.</w:t>
            </w:r>
          </w:p>
        </w:tc>
      </w:tr>
      <w:tr w:rsidR="00720D3C" w:rsidRPr="009D1AAB" w14:paraId="3E738C3D" w14:textId="77777777" w:rsidTr="00720D3C">
        <w:trPr>
          <w:trHeight w:val="862"/>
        </w:trPr>
        <w:tc>
          <w:tcPr>
            <w:tcW w:w="2410" w:type="dxa"/>
            <w:tcBorders>
              <w:left w:val="nil"/>
              <w:bottom w:val="nil"/>
              <w:right w:val="nil"/>
            </w:tcBorders>
            <w:shd w:val="clear" w:color="auto" w:fill="9A1724"/>
          </w:tcPr>
          <w:p w14:paraId="63D8EE0A" w14:textId="77777777" w:rsidR="00720D3C" w:rsidRPr="0063397E" w:rsidRDefault="00720D3C" w:rsidP="00720D3C">
            <w:pPr>
              <w:widowControl w:val="0"/>
              <w:spacing w:after="200" w:line="276" w:lineRule="auto"/>
              <w:ind w:left="123"/>
              <w:jc w:val="center"/>
              <w:rPr>
                <w:rFonts w:ascii="Book Antiqua" w:eastAsia="Calibri" w:hAnsi="Book Antiqua"/>
                <w:b/>
                <w:color w:val="FFFFFF"/>
                <w:sz w:val="22"/>
                <w:szCs w:val="22"/>
                <w:lang w:val="en-US" w:eastAsia="en-US"/>
              </w:rPr>
            </w:pPr>
          </w:p>
          <w:p w14:paraId="1430DD69" w14:textId="77777777" w:rsidR="00720D3C" w:rsidRPr="009D1AAB" w:rsidRDefault="00720D3C" w:rsidP="00720D3C">
            <w:pPr>
              <w:widowControl w:val="0"/>
              <w:spacing w:after="200" w:line="276" w:lineRule="auto"/>
              <w:ind w:left="123"/>
              <w:rPr>
                <w:rFonts w:ascii="Book Antiqua" w:eastAsia="Calibri" w:hAnsi="Book Antiqua"/>
                <w:b/>
                <w:sz w:val="22"/>
                <w:szCs w:val="22"/>
                <w:lang w:val="en-US" w:eastAsia="en-US"/>
              </w:rPr>
            </w:pPr>
            <w:proofErr w:type="spellStart"/>
            <w:r w:rsidRPr="009D1AAB">
              <w:rPr>
                <w:rFonts w:ascii="Book Antiqua" w:eastAsia="Calibri" w:hAnsi="Book Antiqua"/>
                <w:b/>
                <w:color w:val="FFFFFF"/>
                <w:sz w:val="22"/>
                <w:szCs w:val="22"/>
                <w:lang w:val="en-US" w:eastAsia="en-US"/>
              </w:rPr>
              <w:t>Hedef</w:t>
            </w:r>
            <w:r>
              <w:rPr>
                <w:rFonts w:ascii="Book Antiqua" w:eastAsia="Calibri" w:hAnsi="Book Antiqua"/>
                <w:b/>
                <w:color w:val="FFFFFF"/>
                <w:sz w:val="22"/>
                <w:szCs w:val="22"/>
                <w:lang w:val="en-US" w:eastAsia="en-US"/>
              </w:rPr>
              <w:t>ler</w:t>
            </w:r>
            <w:proofErr w:type="spellEnd"/>
          </w:p>
        </w:tc>
        <w:tc>
          <w:tcPr>
            <w:tcW w:w="5670" w:type="dxa"/>
            <w:tcBorders>
              <w:left w:val="nil"/>
              <w:bottom w:val="nil"/>
              <w:right w:val="nil"/>
            </w:tcBorders>
            <w:shd w:val="clear" w:color="auto" w:fill="9A1724"/>
          </w:tcPr>
          <w:p w14:paraId="31AACE93" w14:textId="77777777" w:rsidR="00720D3C" w:rsidRPr="009D1AAB" w:rsidRDefault="00720D3C" w:rsidP="00720D3C">
            <w:pPr>
              <w:widowControl w:val="0"/>
              <w:spacing w:before="4" w:after="200" w:line="276" w:lineRule="auto"/>
              <w:jc w:val="center"/>
              <w:rPr>
                <w:rFonts w:ascii="Book Antiqua" w:eastAsia="Calibri" w:hAnsi="Book Antiqua"/>
                <w:i/>
                <w:sz w:val="22"/>
                <w:szCs w:val="22"/>
                <w:lang w:val="en-US" w:eastAsia="en-US"/>
              </w:rPr>
            </w:pPr>
          </w:p>
          <w:p w14:paraId="00C3B78C" w14:textId="77777777" w:rsidR="00720D3C" w:rsidRPr="009D1AAB" w:rsidRDefault="00720D3C" w:rsidP="00720D3C">
            <w:pPr>
              <w:widowControl w:val="0"/>
              <w:spacing w:after="200" w:line="276" w:lineRule="auto"/>
              <w:ind w:right="2179"/>
              <w:jc w:val="right"/>
              <w:rPr>
                <w:rFonts w:ascii="Book Antiqua" w:eastAsia="Calibri" w:hAnsi="Book Antiqua"/>
                <w:b/>
                <w:sz w:val="22"/>
                <w:szCs w:val="22"/>
                <w:lang w:val="en-US" w:eastAsia="en-US"/>
              </w:rPr>
            </w:pPr>
            <w:proofErr w:type="spellStart"/>
            <w:r w:rsidRPr="009D1AAB">
              <w:rPr>
                <w:rFonts w:ascii="Book Antiqua" w:eastAsia="Calibri" w:hAnsi="Book Antiqua"/>
                <w:b/>
                <w:color w:val="FFFFFF"/>
                <w:sz w:val="22"/>
                <w:szCs w:val="22"/>
                <w:lang w:val="en-US" w:eastAsia="en-US"/>
              </w:rPr>
              <w:t>Stratejiler</w:t>
            </w:r>
            <w:proofErr w:type="spellEnd"/>
          </w:p>
        </w:tc>
        <w:tc>
          <w:tcPr>
            <w:tcW w:w="992" w:type="dxa"/>
            <w:tcBorders>
              <w:left w:val="nil"/>
              <w:bottom w:val="nil"/>
              <w:right w:val="nil"/>
            </w:tcBorders>
            <w:shd w:val="clear" w:color="auto" w:fill="9A1724"/>
          </w:tcPr>
          <w:p w14:paraId="6F6516AD" w14:textId="77777777" w:rsidR="00720D3C" w:rsidRPr="009D1AAB" w:rsidRDefault="00720D3C" w:rsidP="00720D3C">
            <w:pPr>
              <w:widowControl w:val="0"/>
              <w:spacing w:before="182" w:after="200" w:line="228" w:lineRule="auto"/>
              <w:jc w:val="center"/>
              <w:rPr>
                <w:rFonts w:ascii="Book Antiqua" w:eastAsia="Calibri" w:hAnsi="Book Antiqua"/>
                <w:b/>
                <w:sz w:val="22"/>
                <w:szCs w:val="22"/>
                <w:lang w:val="en-US" w:eastAsia="en-US"/>
              </w:rPr>
            </w:pPr>
            <w:proofErr w:type="spellStart"/>
            <w:r w:rsidRPr="0063397E">
              <w:rPr>
                <w:rFonts w:ascii="Book Antiqua" w:eastAsia="Calibri" w:hAnsi="Book Antiqua"/>
                <w:b/>
                <w:color w:val="FFFFFF" w:themeColor="background1"/>
                <w:sz w:val="22"/>
                <w:szCs w:val="22"/>
                <w:lang w:val="en-US" w:eastAsia="en-US"/>
              </w:rPr>
              <w:t>Sorumlu</w:t>
            </w:r>
            <w:proofErr w:type="spellEnd"/>
            <w:r w:rsidRPr="0063397E">
              <w:rPr>
                <w:rFonts w:ascii="Book Antiqua" w:eastAsia="Calibri" w:hAnsi="Book Antiqua"/>
                <w:b/>
                <w:color w:val="FFFFFF" w:themeColor="background1"/>
                <w:sz w:val="22"/>
                <w:szCs w:val="22"/>
                <w:lang w:val="en-US" w:eastAsia="en-US"/>
              </w:rPr>
              <w:t xml:space="preserve">       </w:t>
            </w:r>
            <w:proofErr w:type="spellStart"/>
            <w:r w:rsidRPr="0063397E">
              <w:rPr>
                <w:rFonts w:ascii="Book Antiqua" w:eastAsia="Calibri" w:hAnsi="Book Antiqua"/>
                <w:b/>
                <w:color w:val="FFFFFF" w:themeColor="background1"/>
                <w:sz w:val="22"/>
                <w:szCs w:val="22"/>
                <w:lang w:val="en-US" w:eastAsia="en-US"/>
              </w:rPr>
              <w:t>Birim</w:t>
            </w:r>
            <w:proofErr w:type="spellEnd"/>
            <w:r>
              <w:rPr>
                <w:rFonts w:ascii="Book Antiqua" w:eastAsia="Calibri" w:hAnsi="Book Antiqua"/>
                <w:b/>
                <w:color w:val="FFFFFF" w:themeColor="background1"/>
                <w:sz w:val="22"/>
                <w:szCs w:val="22"/>
                <w:lang w:val="en-US" w:eastAsia="en-US"/>
              </w:rPr>
              <w:t>(</w:t>
            </w:r>
            <w:proofErr w:type="spellStart"/>
            <w:r w:rsidRPr="0063397E">
              <w:rPr>
                <w:rFonts w:ascii="Book Antiqua" w:eastAsia="Calibri" w:hAnsi="Book Antiqua"/>
                <w:b/>
                <w:color w:val="FFFFFF" w:themeColor="background1"/>
                <w:sz w:val="22"/>
                <w:szCs w:val="22"/>
                <w:lang w:val="en-US" w:eastAsia="en-US"/>
              </w:rPr>
              <w:t>ler</w:t>
            </w:r>
            <w:proofErr w:type="spellEnd"/>
            <w:r>
              <w:rPr>
                <w:rFonts w:ascii="Book Antiqua" w:eastAsia="Calibri" w:hAnsi="Book Antiqua"/>
                <w:b/>
                <w:color w:val="FFFFFF" w:themeColor="background1"/>
                <w:sz w:val="22"/>
                <w:szCs w:val="22"/>
                <w:lang w:val="en-US" w:eastAsia="en-US"/>
              </w:rPr>
              <w:t>)</w:t>
            </w:r>
          </w:p>
        </w:tc>
        <w:tc>
          <w:tcPr>
            <w:tcW w:w="2268" w:type="dxa"/>
            <w:gridSpan w:val="2"/>
            <w:tcBorders>
              <w:left w:val="nil"/>
              <w:bottom w:val="nil"/>
              <w:right w:val="nil"/>
            </w:tcBorders>
            <w:shd w:val="clear" w:color="auto" w:fill="9A1724"/>
          </w:tcPr>
          <w:p w14:paraId="1423DA1F" w14:textId="77777777" w:rsidR="00720D3C" w:rsidRPr="009D1AAB" w:rsidRDefault="00720D3C" w:rsidP="00720D3C">
            <w:pPr>
              <w:widowControl w:val="0"/>
              <w:spacing w:before="62" w:after="200" w:line="228" w:lineRule="auto"/>
              <w:ind w:left="143" w:right="117"/>
              <w:jc w:val="center"/>
              <w:rPr>
                <w:rFonts w:ascii="Book Antiqua" w:eastAsia="Calibri" w:hAnsi="Book Antiqua"/>
                <w:b/>
                <w:color w:val="FFFFFF"/>
                <w:spacing w:val="-1"/>
                <w:w w:val="95"/>
                <w:sz w:val="22"/>
                <w:szCs w:val="22"/>
                <w:lang w:val="en-US" w:eastAsia="en-US"/>
              </w:rPr>
            </w:pPr>
            <w:proofErr w:type="spellStart"/>
            <w:r w:rsidRPr="009D1AAB">
              <w:rPr>
                <w:rFonts w:ascii="Book Antiqua" w:eastAsia="Calibri" w:hAnsi="Book Antiqua"/>
                <w:b/>
                <w:color w:val="FFFFFF"/>
                <w:spacing w:val="-2"/>
                <w:w w:val="95"/>
                <w:sz w:val="22"/>
                <w:szCs w:val="22"/>
                <w:lang w:val="en-US" w:eastAsia="en-US"/>
              </w:rPr>
              <w:t>İş</w:t>
            </w:r>
            <w:proofErr w:type="spellEnd"/>
            <w:r w:rsidRPr="009D1AAB">
              <w:rPr>
                <w:rFonts w:ascii="Book Antiqua" w:eastAsia="Calibri" w:hAnsi="Book Antiqua"/>
                <w:b/>
                <w:color w:val="FFFFFF"/>
                <w:spacing w:val="-2"/>
                <w:w w:val="95"/>
                <w:sz w:val="22"/>
                <w:szCs w:val="22"/>
                <w:lang w:val="en-US" w:eastAsia="en-US"/>
              </w:rPr>
              <w:t xml:space="preserve"> </w:t>
            </w:r>
            <w:proofErr w:type="spellStart"/>
            <w:r w:rsidRPr="009D1AAB">
              <w:rPr>
                <w:rFonts w:ascii="Book Antiqua" w:eastAsia="Calibri" w:hAnsi="Book Antiqua"/>
                <w:b/>
                <w:color w:val="FFFFFF"/>
                <w:spacing w:val="-1"/>
                <w:w w:val="95"/>
                <w:sz w:val="22"/>
                <w:szCs w:val="22"/>
                <w:lang w:val="en-US" w:eastAsia="en-US"/>
              </w:rPr>
              <w:t>Birliği</w:t>
            </w:r>
            <w:proofErr w:type="spellEnd"/>
            <w:r w:rsidRPr="009D1AAB">
              <w:rPr>
                <w:rFonts w:ascii="Book Antiqua" w:eastAsia="Calibri" w:hAnsi="Book Antiqua"/>
                <w:b/>
                <w:color w:val="FFFFFF"/>
                <w:spacing w:val="-1"/>
                <w:w w:val="95"/>
                <w:sz w:val="22"/>
                <w:szCs w:val="22"/>
                <w:lang w:val="en-US" w:eastAsia="en-US"/>
              </w:rPr>
              <w:t xml:space="preserve"> </w:t>
            </w:r>
            <w:r w:rsidRPr="0063397E">
              <w:rPr>
                <w:rFonts w:ascii="Book Antiqua" w:eastAsia="Calibri" w:hAnsi="Book Antiqua"/>
                <w:b/>
                <w:color w:val="FFFFFF"/>
                <w:spacing w:val="-1"/>
                <w:w w:val="95"/>
                <w:sz w:val="22"/>
                <w:szCs w:val="22"/>
                <w:lang w:val="en-US" w:eastAsia="en-US"/>
              </w:rPr>
              <w:t xml:space="preserve"> </w:t>
            </w:r>
            <w:proofErr w:type="spellStart"/>
            <w:r w:rsidRPr="009D1AAB">
              <w:rPr>
                <w:rFonts w:ascii="Book Antiqua" w:eastAsia="Calibri" w:hAnsi="Book Antiqua"/>
                <w:b/>
                <w:color w:val="FFFFFF"/>
                <w:sz w:val="22"/>
                <w:szCs w:val="22"/>
                <w:lang w:val="en-US" w:eastAsia="en-US"/>
              </w:rPr>
              <w:t>Yapılan</w:t>
            </w:r>
            <w:proofErr w:type="spellEnd"/>
            <w:r w:rsidRPr="009D1AAB">
              <w:rPr>
                <w:rFonts w:ascii="Book Antiqua" w:eastAsia="Calibri" w:hAnsi="Book Antiqua"/>
                <w:b/>
                <w:color w:val="FFFFFF"/>
                <w:sz w:val="22"/>
                <w:szCs w:val="22"/>
                <w:lang w:val="en-US" w:eastAsia="en-US"/>
              </w:rPr>
              <w:t xml:space="preserve"> </w:t>
            </w:r>
            <w:r w:rsidRPr="0063397E">
              <w:rPr>
                <w:rFonts w:ascii="Book Antiqua" w:eastAsia="Calibri" w:hAnsi="Book Antiqua"/>
                <w:b/>
                <w:color w:val="FFFFFF"/>
                <w:sz w:val="22"/>
                <w:szCs w:val="22"/>
                <w:lang w:val="en-US" w:eastAsia="en-US"/>
              </w:rPr>
              <w:t xml:space="preserve">   </w:t>
            </w:r>
            <w:proofErr w:type="spellStart"/>
            <w:r w:rsidRPr="009D1AAB">
              <w:rPr>
                <w:rFonts w:ascii="Book Antiqua" w:eastAsia="Calibri" w:hAnsi="Book Antiqua"/>
                <w:b/>
                <w:color w:val="FFFFFF"/>
                <w:w w:val="95"/>
                <w:sz w:val="22"/>
                <w:szCs w:val="22"/>
                <w:lang w:val="en-US" w:eastAsia="en-US"/>
              </w:rPr>
              <w:t>Birim</w:t>
            </w:r>
            <w:proofErr w:type="spellEnd"/>
            <w:r w:rsidRPr="009D1AAB">
              <w:rPr>
                <w:rFonts w:ascii="Book Antiqua" w:eastAsia="Calibri" w:hAnsi="Book Antiqua"/>
                <w:b/>
                <w:color w:val="FFFFFF"/>
                <w:w w:val="95"/>
                <w:sz w:val="22"/>
                <w:szCs w:val="22"/>
                <w:lang w:val="en-US" w:eastAsia="en-US"/>
              </w:rPr>
              <w:t>(</w:t>
            </w:r>
            <w:proofErr w:type="spellStart"/>
            <w:r w:rsidRPr="009D1AAB">
              <w:rPr>
                <w:rFonts w:ascii="Book Antiqua" w:eastAsia="Calibri" w:hAnsi="Book Antiqua"/>
                <w:b/>
                <w:color w:val="FFFFFF"/>
                <w:w w:val="95"/>
                <w:sz w:val="22"/>
                <w:szCs w:val="22"/>
                <w:lang w:val="en-US" w:eastAsia="en-US"/>
              </w:rPr>
              <w:t>ler</w:t>
            </w:r>
            <w:proofErr w:type="spellEnd"/>
            <w:r w:rsidRPr="009D1AAB">
              <w:rPr>
                <w:rFonts w:ascii="Book Antiqua" w:eastAsia="Calibri" w:hAnsi="Book Antiqua"/>
                <w:b/>
                <w:color w:val="FFFFFF"/>
                <w:w w:val="95"/>
                <w:sz w:val="22"/>
                <w:szCs w:val="22"/>
                <w:lang w:val="en-US" w:eastAsia="en-US"/>
              </w:rPr>
              <w:t>)</w:t>
            </w:r>
          </w:p>
        </w:tc>
      </w:tr>
      <w:tr w:rsidR="00720D3C" w:rsidRPr="009D1AAB" w14:paraId="2BE18BF2" w14:textId="77777777" w:rsidTr="00720D3C">
        <w:trPr>
          <w:trHeight w:val="4144"/>
        </w:trPr>
        <w:tc>
          <w:tcPr>
            <w:tcW w:w="2410" w:type="dxa"/>
            <w:tcBorders>
              <w:top w:val="nil"/>
              <w:left w:val="single" w:sz="8" w:space="0" w:color="9A1724"/>
              <w:bottom w:val="single" w:sz="4" w:space="0" w:color="9A1724"/>
              <w:right w:val="single" w:sz="4" w:space="0" w:color="9A1724"/>
            </w:tcBorders>
            <w:shd w:val="clear" w:color="auto" w:fill="auto"/>
          </w:tcPr>
          <w:p w14:paraId="7D7D4A14" w14:textId="5CF33F05" w:rsidR="00720D3C" w:rsidRPr="009D1AAB" w:rsidRDefault="002028C9" w:rsidP="00720D3C">
            <w:pPr>
              <w:widowControl w:val="0"/>
              <w:spacing w:before="4" w:after="200" w:line="249" w:lineRule="auto"/>
              <w:ind w:left="113" w:right="93"/>
              <w:rPr>
                <w:rFonts w:ascii="Calibri" w:eastAsia="Calibri" w:hAnsi="Calibri"/>
                <w:sz w:val="22"/>
                <w:szCs w:val="22"/>
                <w:lang w:val="en-US" w:eastAsia="en-US"/>
              </w:rPr>
            </w:pPr>
            <w:proofErr w:type="spellStart"/>
            <w:r w:rsidRPr="002028C9">
              <w:rPr>
                <w:rFonts w:ascii="Book Antiqua" w:eastAsia="Calibri" w:hAnsi="Book Antiqua"/>
                <w:b/>
                <w:color w:val="231F1F"/>
                <w:w w:val="90"/>
                <w:sz w:val="22"/>
                <w:szCs w:val="22"/>
                <w:lang w:val="en-US" w:eastAsia="en-US"/>
              </w:rPr>
              <w:t>Hedef</w:t>
            </w:r>
            <w:proofErr w:type="spellEnd"/>
            <w:r w:rsidRPr="002028C9">
              <w:rPr>
                <w:rFonts w:ascii="Book Antiqua" w:eastAsia="Calibri" w:hAnsi="Book Antiqua"/>
                <w:b/>
                <w:color w:val="231F1F"/>
                <w:w w:val="90"/>
                <w:sz w:val="22"/>
                <w:szCs w:val="22"/>
                <w:lang w:val="en-US" w:eastAsia="en-US"/>
              </w:rPr>
              <w:t xml:space="preserve"> 2.2.1</w:t>
            </w:r>
            <w:r w:rsidRPr="002028C9">
              <w:rPr>
                <w:rFonts w:ascii="Book Antiqua" w:eastAsia="Calibri" w:hAnsi="Book Antiqua"/>
                <w:b/>
                <w:color w:val="231F1F"/>
                <w:w w:val="90"/>
                <w:sz w:val="22"/>
                <w:szCs w:val="22"/>
                <w:lang w:val="en-US" w:eastAsia="en-US"/>
              </w:rPr>
              <w:tab/>
            </w:r>
            <w:proofErr w:type="spellStart"/>
            <w:r w:rsidRPr="002028C9">
              <w:rPr>
                <w:rFonts w:eastAsia="Calibri"/>
                <w:color w:val="231F1F"/>
                <w:w w:val="90"/>
                <w:lang w:val="en-US" w:eastAsia="en-US"/>
              </w:rPr>
              <w:t>Kurum</w:t>
            </w:r>
            <w:proofErr w:type="spellEnd"/>
            <w:r w:rsidRPr="002028C9">
              <w:rPr>
                <w:rFonts w:eastAsia="Calibri"/>
                <w:color w:val="231F1F"/>
                <w:w w:val="90"/>
                <w:lang w:val="en-US" w:eastAsia="en-US"/>
              </w:rPr>
              <w:t xml:space="preserve"> </w:t>
            </w:r>
            <w:proofErr w:type="spellStart"/>
            <w:r w:rsidRPr="002028C9">
              <w:rPr>
                <w:rFonts w:eastAsia="Calibri"/>
                <w:color w:val="231F1F"/>
                <w:w w:val="90"/>
                <w:lang w:val="en-US" w:eastAsia="en-US"/>
              </w:rPr>
              <w:t>personelinin</w:t>
            </w:r>
            <w:proofErr w:type="spellEnd"/>
            <w:r w:rsidRPr="002028C9">
              <w:rPr>
                <w:rFonts w:eastAsia="Calibri"/>
                <w:color w:val="231F1F"/>
                <w:w w:val="90"/>
                <w:lang w:val="en-US" w:eastAsia="en-US"/>
              </w:rPr>
              <w:t xml:space="preserve"> </w:t>
            </w:r>
            <w:proofErr w:type="spellStart"/>
            <w:r w:rsidRPr="002028C9">
              <w:rPr>
                <w:rFonts w:eastAsia="Calibri"/>
                <w:color w:val="231F1F"/>
                <w:w w:val="90"/>
                <w:lang w:val="en-US" w:eastAsia="en-US"/>
              </w:rPr>
              <w:t>mesleki</w:t>
            </w:r>
            <w:proofErr w:type="spellEnd"/>
            <w:r w:rsidRPr="002028C9">
              <w:rPr>
                <w:rFonts w:eastAsia="Calibri"/>
                <w:color w:val="231F1F"/>
                <w:w w:val="90"/>
                <w:lang w:val="en-US" w:eastAsia="en-US"/>
              </w:rPr>
              <w:t xml:space="preserve"> </w:t>
            </w:r>
            <w:proofErr w:type="spellStart"/>
            <w:r w:rsidRPr="002028C9">
              <w:rPr>
                <w:rFonts w:eastAsia="Calibri"/>
                <w:color w:val="231F1F"/>
                <w:w w:val="90"/>
                <w:lang w:val="en-US" w:eastAsia="en-US"/>
              </w:rPr>
              <w:t>gelişimlerinin</w:t>
            </w:r>
            <w:proofErr w:type="spellEnd"/>
            <w:r w:rsidRPr="002028C9">
              <w:rPr>
                <w:rFonts w:eastAsia="Calibri"/>
                <w:color w:val="231F1F"/>
                <w:w w:val="90"/>
                <w:lang w:val="en-US" w:eastAsia="en-US"/>
              </w:rPr>
              <w:t xml:space="preserve"> </w:t>
            </w:r>
            <w:proofErr w:type="spellStart"/>
            <w:r w:rsidRPr="002028C9">
              <w:rPr>
                <w:rFonts w:eastAsia="Calibri"/>
                <w:color w:val="231F1F"/>
                <w:w w:val="90"/>
                <w:lang w:val="en-US" w:eastAsia="en-US"/>
              </w:rPr>
              <w:t>artırılması</w:t>
            </w:r>
            <w:proofErr w:type="spellEnd"/>
            <w:r w:rsidRPr="002028C9">
              <w:rPr>
                <w:rFonts w:eastAsia="Calibri"/>
                <w:color w:val="231F1F"/>
                <w:w w:val="90"/>
                <w:lang w:val="en-US" w:eastAsia="en-US"/>
              </w:rPr>
              <w:t xml:space="preserve"> </w:t>
            </w:r>
            <w:proofErr w:type="spellStart"/>
            <w:r w:rsidRPr="002028C9">
              <w:rPr>
                <w:rFonts w:eastAsia="Calibri"/>
                <w:color w:val="231F1F"/>
                <w:w w:val="90"/>
                <w:lang w:val="en-US" w:eastAsia="en-US"/>
              </w:rPr>
              <w:t>sağlanacaktır</w:t>
            </w:r>
            <w:proofErr w:type="spellEnd"/>
          </w:p>
        </w:tc>
        <w:tc>
          <w:tcPr>
            <w:tcW w:w="5670" w:type="dxa"/>
            <w:tcBorders>
              <w:top w:val="nil"/>
              <w:left w:val="single" w:sz="4" w:space="0" w:color="9A1724"/>
              <w:bottom w:val="single" w:sz="4" w:space="0" w:color="9A1724"/>
              <w:right w:val="single" w:sz="4" w:space="0" w:color="9A1724"/>
            </w:tcBorders>
            <w:shd w:val="clear" w:color="auto" w:fill="auto"/>
          </w:tcPr>
          <w:p w14:paraId="3F5F5B92" w14:textId="77777777" w:rsidR="002028C9" w:rsidRDefault="002028C9" w:rsidP="002028C9">
            <w:pPr>
              <w:jc w:val="left"/>
            </w:pPr>
            <w:r>
              <w:t xml:space="preserve">S1 Okul Öncesi Eğitim Kurumları yöneticilerinin ve öğretmenlerin mesleki gelişim ihtiyaçları tespit edilerek bu ihtiyaçları gidermeye yönelik bir  mesleki </w:t>
            </w:r>
            <w:proofErr w:type="spellStart"/>
            <w:r>
              <w:t>geli</w:t>
            </w:r>
            <w:proofErr w:type="spellEnd"/>
            <w:r>
              <w:t xml:space="preserve"> </w:t>
            </w:r>
            <w:proofErr w:type="spellStart"/>
            <w:r>
              <w:t>şim</w:t>
            </w:r>
            <w:proofErr w:type="spellEnd"/>
            <w:r>
              <w:t xml:space="preserve"> planı hazırlanacaktır. </w:t>
            </w:r>
          </w:p>
          <w:p w14:paraId="4848D50B" w14:textId="77777777" w:rsidR="002028C9" w:rsidRDefault="002028C9" w:rsidP="002028C9">
            <w:pPr>
              <w:jc w:val="left"/>
            </w:pPr>
            <w:r>
              <w:t xml:space="preserve">S2 Bakanlık, diğer kurum ve kuruluşlarla yapılan iş birlikleri kapsamında yar </w:t>
            </w:r>
            <w:proofErr w:type="spellStart"/>
            <w:r>
              <w:t>dımcı</w:t>
            </w:r>
            <w:proofErr w:type="spellEnd"/>
            <w:r>
              <w:t xml:space="preserve"> personelin görev alanı ile ilgili iş başı eğitim almaları  sağlanacaktır. </w:t>
            </w:r>
          </w:p>
          <w:p w14:paraId="2D21DB24" w14:textId="77777777" w:rsidR="002028C9" w:rsidRDefault="002028C9" w:rsidP="002028C9">
            <w:pPr>
              <w:jc w:val="left"/>
            </w:pPr>
            <w:r>
              <w:t xml:space="preserve">S3 Okul Öncesi Eğitim Kurumları öğretmenlerinin alanlarında mesleki gelişim </w:t>
            </w:r>
            <w:proofErr w:type="spellStart"/>
            <w:r>
              <w:t>lerini</w:t>
            </w:r>
            <w:proofErr w:type="spellEnd"/>
            <w:r>
              <w:t xml:space="preserve"> ve öğretmenlik yeterliklerini geliştirmek için  mahalli ve merkezi düzeyde eğitim almaları sağlanacaktır. </w:t>
            </w:r>
          </w:p>
          <w:p w14:paraId="0C2E5154" w14:textId="06E0CD3F" w:rsidR="00720D3C" w:rsidRPr="009D1AAB" w:rsidRDefault="002028C9" w:rsidP="002028C9">
            <w:pPr>
              <w:widowControl w:val="0"/>
              <w:spacing w:after="0" w:line="240" w:lineRule="auto"/>
              <w:rPr>
                <w:rFonts w:eastAsia="Calibri"/>
                <w:sz w:val="22"/>
                <w:szCs w:val="22"/>
                <w:lang w:val="en-US"/>
              </w:rPr>
            </w:pPr>
            <w:r>
              <w:t xml:space="preserve">S4 Okul Öncesi Eğitim Kurumları yöneticilerinin ve öğretmenlerin dijital </w:t>
            </w:r>
            <w:proofErr w:type="spellStart"/>
            <w:r>
              <w:t>plat</w:t>
            </w:r>
            <w:proofErr w:type="spellEnd"/>
            <w:r>
              <w:t xml:space="preserve"> formlar aracılığıyla verilen eğitimlere katılmaları teşvik edilecektir.</w:t>
            </w:r>
            <w:r w:rsidR="00720D3C" w:rsidRPr="009F2E1E">
              <w:br/>
            </w:r>
          </w:p>
        </w:tc>
        <w:tc>
          <w:tcPr>
            <w:tcW w:w="1418" w:type="dxa"/>
            <w:gridSpan w:val="2"/>
            <w:tcBorders>
              <w:top w:val="nil"/>
              <w:left w:val="single" w:sz="4" w:space="0" w:color="9A1724"/>
              <w:bottom w:val="single" w:sz="4" w:space="0" w:color="9A1724"/>
              <w:right w:val="single" w:sz="4" w:space="0" w:color="9A1724"/>
            </w:tcBorders>
            <w:shd w:val="clear" w:color="auto" w:fill="auto"/>
          </w:tcPr>
          <w:p w14:paraId="67F2B5DE" w14:textId="77777777" w:rsidR="00720D3C" w:rsidRPr="00720D3C" w:rsidRDefault="00720D3C" w:rsidP="00720D3C">
            <w:pPr>
              <w:widowControl w:val="0"/>
              <w:spacing w:after="200" w:line="276" w:lineRule="auto"/>
              <w:ind w:left="297" w:right="274"/>
              <w:rPr>
                <w:rFonts w:ascii="Calibri" w:eastAsia="Calibri" w:hAnsi="Calibri"/>
                <w:sz w:val="22"/>
                <w:szCs w:val="22"/>
                <w:lang w:val="en-US" w:eastAsia="en-US"/>
              </w:rPr>
            </w:pPr>
            <w:proofErr w:type="spellStart"/>
            <w:r w:rsidRPr="00720D3C">
              <w:rPr>
                <w:rFonts w:ascii="Calibri" w:eastAsia="Calibri" w:hAnsi="Calibri"/>
                <w:sz w:val="22"/>
                <w:szCs w:val="22"/>
                <w:lang w:val="en-US" w:eastAsia="en-US"/>
              </w:rPr>
              <w:t>Okul</w:t>
            </w:r>
            <w:proofErr w:type="spellEnd"/>
            <w:r w:rsidRPr="00720D3C">
              <w:rPr>
                <w:rFonts w:ascii="Calibri" w:eastAsia="Calibri" w:hAnsi="Calibri"/>
                <w:sz w:val="22"/>
                <w:szCs w:val="22"/>
                <w:lang w:val="en-US" w:eastAsia="en-US"/>
              </w:rPr>
              <w:t xml:space="preserve"> </w:t>
            </w:r>
            <w:proofErr w:type="spellStart"/>
            <w:r w:rsidRPr="00720D3C">
              <w:rPr>
                <w:rFonts w:ascii="Calibri" w:eastAsia="Calibri" w:hAnsi="Calibri"/>
                <w:sz w:val="22"/>
                <w:szCs w:val="22"/>
                <w:lang w:val="en-US" w:eastAsia="en-US"/>
              </w:rPr>
              <w:t>Müdürü-Müdür</w:t>
            </w:r>
            <w:proofErr w:type="spellEnd"/>
            <w:r w:rsidRPr="00720D3C">
              <w:rPr>
                <w:rFonts w:ascii="Calibri" w:eastAsia="Calibri" w:hAnsi="Calibri"/>
                <w:sz w:val="22"/>
                <w:szCs w:val="22"/>
                <w:lang w:val="en-US" w:eastAsia="en-US"/>
              </w:rPr>
              <w:t xml:space="preserve"> </w:t>
            </w:r>
            <w:proofErr w:type="spellStart"/>
            <w:r w:rsidRPr="00720D3C">
              <w:rPr>
                <w:rFonts w:ascii="Calibri" w:eastAsia="Calibri" w:hAnsi="Calibri"/>
                <w:sz w:val="22"/>
                <w:szCs w:val="22"/>
                <w:lang w:val="en-US" w:eastAsia="en-US"/>
              </w:rPr>
              <w:t>yardımcısı</w:t>
            </w:r>
            <w:proofErr w:type="spellEnd"/>
          </w:p>
        </w:tc>
        <w:tc>
          <w:tcPr>
            <w:tcW w:w="1842" w:type="dxa"/>
            <w:tcBorders>
              <w:top w:val="nil"/>
              <w:left w:val="single" w:sz="4" w:space="0" w:color="9A1724"/>
              <w:bottom w:val="single" w:sz="4" w:space="0" w:color="9A1724"/>
              <w:right w:val="single" w:sz="8" w:space="0" w:color="9A1724"/>
            </w:tcBorders>
            <w:shd w:val="clear" w:color="auto" w:fill="auto"/>
          </w:tcPr>
          <w:p w14:paraId="4FB58D35" w14:textId="33C9E452" w:rsidR="00894B53" w:rsidRDefault="00894B53" w:rsidP="00720D3C">
            <w:pPr>
              <w:widowControl w:val="0"/>
              <w:spacing w:after="200" w:line="249" w:lineRule="auto"/>
              <w:ind w:left="234" w:right="203" w:hanging="1"/>
              <w:rPr>
                <w:sz w:val="22"/>
                <w:szCs w:val="22"/>
              </w:rPr>
            </w:pPr>
            <w:r>
              <w:rPr>
                <w:sz w:val="22"/>
                <w:szCs w:val="22"/>
              </w:rPr>
              <w:t xml:space="preserve">Sınıf Öğretmenleri/Okul </w:t>
            </w:r>
            <w:r w:rsidR="00720D3C" w:rsidRPr="00720D3C">
              <w:rPr>
                <w:sz w:val="22"/>
                <w:szCs w:val="22"/>
              </w:rPr>
              <w:t>Aile Birliği/</w:t>
            </w:r>
          </w:p>
          <w:p w14:paraId="6537E1E2" w14:textId="02F705F8" w:rsidR="00720D3C" w:rsidRPr="00720D3C" w:rsidRDefault="00720D3C" w:rsidP="00720D3C">
            <w:pPr>
              <w:widowControl w:val="0"/>
              <w:spacing w:after="200" w:line="249" w:lineRule="auto"/>
              <w:ind w:left="234" w:right="203" w:hanging="1"/>
              <w:rPr>
                <w:rFonts w:ascii="Calibri" w:eastAsia="Calibri" w:hAnsi="Calibri"/>
                <w:sz w:val="22"/>
                <w:szCs w:val="22"/>
                <w:lang w:val="en-US" w:eastAsia="en-US"/>
              </w:rPr>
            </w:pPr>
            <w:r w:rsidRPr="00720D3C">
              <w:rPr>
                <w:sz w:val="22"/>
                <w:szCs w:val="22"/>
              </w:rPr>
              <w:t>Öğretmenler Kurulu</w:t>
            </w:r>
          </w:p>
        </w:tc>
      </w:tr>
    </w:tbl>
    <w:p w14:paraId="11CFCCF9" w14:textId="77777777" w:rsidR="003329C4" w:rsidRDefault="003329C4" w:rsidP="00E15245"/>
    <w:tbl>
      <w:tblPr>
        <w:tblW w:w="11340" w:type="dxa"/>
        <w:tblInd w:w="-5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10"/>
        <w:gridCol w:w="5670"/>
        <w:gridCol w:w="992"/>
        <w:gridCol w:w="426"/>
        <w:gridCol w:w="1842"/>
      </w:tblGrid>
      <w:tr w:rsidR="002028C9" w:rsidRPr="009D1AAB" w14:paraId="599E0DD4" w14:textId="77777777" w:rsidTr="007556BD">
        <w:trPr>
          <w:trHeight w:val="1106"/>
        </w:trPr>
        <w:tc>
          <w:tcPr>
            <w:tcW w:w="11340" w:type="dxa"/>
            <w:gridSpan w:val="5"/>
            <w:tcBorders>
              <w:top w:val="nil"/>
              <w:left w:val="nil"/>
              <w:right w:val="nil"/>
            </w:tcBorders>
            <w:shd w:val="clear" w:color="auto" w:fill="9A1724"/>
          </w:tcPr>
          <w:p w14:paraId="195B2B6F" w14:textId="53455408" w:rsidR="002028C9" w:rsidRPr="009D1AAB" w:rsidRDefault="002028C9" w:rsidP="002028C9">
            <w:pPr>
              <w:widowControl w:val="0"/>
              <w:spacing w:before="77" w:after="200" w:line="228" w:lineRule="auto"/>
              <w:ind w:left="884" w:hanging="762"/>
              <w:rPr>
                <w:rFonts w:ascii="Book Antiqua" w:eastAsia="Calibri" w:hAnsi="Book Antiqua"/>
                <w:b/>
                <w:sz w:val="22"/>
                <w:szCs w:val="22"/>
                <w:lang w:val="en-US" w:eastAsia="en-US"/>
              </w:rPr>
            </w:pPr>
            <w:proofErr w:type="spellStart"/>
            <w:r w:rsidRPr="002028C9">
              <w:rPr>
                <w:rFonts w:ascii="Book Antiqua" w:eastAsia="Calibri" w:hAnsi="Book Antiqua"/>
                <w:b/>
                <w:color w:val="FFFFFF"/>
                <w:w w:val="95"/>
                <w:sz w:val="22"/>
                <w:szCs w:val="22"/>
                <w:lang w:val="en-US" w:eastAsia="en-US"/>
              </w:rPr>
              <w:t>Amaç</w:t>
            </w:r>
            <w:proofErr w:type="spellEnd"/>
            <w:r w:rsidRPr="002028C9">
              <w:rPr>
                <w:rFonts w:ascii="Book Antiqua" w:eastAsia="Calibri" w:hAnsi="Book Antiqua"/>
                <w:b/>
                <w:color w:val="FFFFFF"/>
                <w:w w:val="95"/>
                <w:sz w:val="22"/>
                <w:szCs w:val="22"/>
                <w:lang w:val="en-US" w:eastAsia="en-US"/>
              </w:rPr>
              <w:t xml:space="preserve"> </w:t>
            </w:r>
            <w:r>
              <w:rPr>
                <w:rFonts w:ascii="Book Antiqua" w:eastAsia="Calibri" w:hAnsi="Book Antiqua"/>
                <w:b/>
                <w:color w:val="FFFFFF"/>
                <w:w w:val="95"/>
                <w:sz w:val="22"/>
                <w:szCs w:val="22"/>
                <w:lang w:val="en-US" w:eastAsia="en-US"/>
              </w:rPr>
              <w:t>3</w:t>
            </w:r>
            <w:r w:rsidRPr="002028C9">
              <w:rPr>
                <w:rFonts w:ascii="Book Antiqua" w:eastAsia="Calibri" w:hAnsi="Book Antiqua"/>
                <w:b/>
                <w:color w:val="FFFFFF"/>
                <w:w w:val="95"/>
                <w:sz w:val="22"/>
                <w:szCs w:val="22"/>
                <w:lang w:val="en-US" w:eastAsia="en-US"/>
              </w:rPr>
              <w:tab/>
            </w:r>
            <w:proofErr w:type="spellStart"/>
            <w:r w:rsidRPr="002028C9">
              <w:rPr>
                <w:rFonts w:ascii="Book Antiqua" w:eastAsia="Calibri" w:hAnsi="Book Antiqua"/>
                <w:b/>
                <w:color w:val="FFFFFF"/>
                <w:w w:val="95"/>
                <w:sz w:val="22"/>
                <w:szCs w:val="22"/>
                <w:lang w:val="en-US" w:eastAsia="en-US"/>
              </w:rPr>
              <w:t>Öğrencilerin</w:t>
            </w:r>
            <w:proofErr w:type="spellEnd"/>
            <w:r w:rsidRPr="002028C9">
              <w:rPr>
                <w:rFonts w:ascii="Book Antiqua" w:eastAsia="Calibri" w:hAnsi="Book Antiqua"/>
                <w:b/>
                <w:color w:val="FFFFFF"/>
                <w:w w:val="95"/>
                <w:sz w:val="22"/>
                <w:szCs w:val="22"/>
                <w:lang w:val="en-US" w:eastAsia="en-US"/>
              </w:rPr>
              <w:t xml:space="preserve"> </w:t>
            </w:r>
            <w:proofErr w:type="spellStart"/>
            <w:r w:rsidRPr="002028C9">
              <w:rPr>
                <w:rFonts w:ascii="Book Antiqua" w:eastAsia="Calibri" w:hAnsi="Book Antiqua"/>
                <w:b/>
                <w:color w:val="FFFFFF"/>
                <w:w w:val="95"/>
                <w:sz w:val="22"/>
                <w:szCs w:val="22"/>
                <w:lang w:val="en-US" w:eastAsia="en-US"/>
              </w:rPr>
              <w:t>kaliteli</w:t>
            </w:r>
            <w:proofErr w:type="spellEnd"/>
            <w:r w:rsidRPr="002028C9">
              <w:rPr>
                <w:rFonts w:ascii="Book Antiqua" w:eastAsia="Calibri" w:hAnsi="Book Antiqua"/>
                <w:b/>
                <w:color w:val="FFFFFF"/>
                <w:w w:val="95"/>
                <w:sz w:val="22"/>
                <w:szCs w:val="22"/>
                <w:lang w:val="en-US" w:eastAsia="en-US"/>
              </w:rPr>
              <w:t xml:space="preserve"> </w:t>
            </w:r>
            <w:proofErr w:type="spellStart"/>
            <w:r w:rsidRPr="002028C9">
              <w:rPr>
                <w:rFonts w:ascii="Book Antiqua" w:eastAsia="Calibri" w:hAnsi="Book Antiqua"/>
                <w:b/>
                <w:color w:val="FFFFFF"/>
                <w:w w:val="95"/>
                <w:sz w:val="22"/>
                <w:szCs w:val="22"/>
                <w:lang w:val="en-US" w:eastAsia="en-US"/>
              </w:rPr>
              <w:t>eğitime</w:t>
            </w:r>
            <w:proofErr w:type="spellEnd"/>
            <w:r w:rsidRPr="002028C9">
              <w:rPr>
                <w:rFonts w:ascii="Book Antiqua" w:eastAsia="Calibri" w:hAnsi="Book Antiqua"/>
                <w:b/>
                <w:color w:val="FFFFFF"/>
                <w:w w:val="95"/>
                <w:sz w:val="22"/>
                <w:szCs w:val="22"/>
                <w:lang w:val="en-US" w:eastAsia="en-US"/>
              </w:rPr>
              <w:t xml:space="preserve"> </w:t>
            </w:r>
            <w:proofErr w:type="spellStart"/>
            <w:r w:rsidRPr="002028C9">
              <w:rPr>
                <w:rFonts w:ascii="Book Antiqua" w:eastAsia="Calibri" w:hAnsi="Book Antiqua"/>
                <w:b/>
                <w:color w:val="FFFFFF"/>
                <w:w w:val="95"/>
                <w:sz w:val="22"/>
                <w:szCs w:val="22"/>
                <w:lang w:val="en-US" w:eastAsia="en-US"/>
              </w:rPr>
              <w:t>erişimleri</w:t>
            </w:r>
            <w:proofErr w:type="spellEnd"/>
            <w:r w:rsidRPr="002028C9">
              <w:rPr>
                <w:rFonts w:ascii="Book Antiqua" w:eastAsia="Calibri" w:hAnsi="Book Antiqua"/>
                <w:b/>
                <w:color w:val="FFFFFF"/>
                <w:w w:val="95"/>
                <w:sz w:val="22"/>
                <w:szCs w:val="22"/>
                <w:lang w:val="en-US" w:eastAsia="en-US"/>
              </w:rPr>
              <w:t xml:space="preserve"> </w:t>
            </w:r>
            <w:proofErr w:type="spellStart"/>
            <w:r w:rsidRPr="002028C9">
              <w:rPr>
                <w:rFonts w:ascii="Book Antiqua" w:eastAsia="Calibri" w:hAnsi="Book Antiqua"/>
                <w:b/>
                <w:color w:val="FFFFFF"/>
                <w:w w:val="95"/>
                <w:sz w:val="22"/>
                <w:szCs w:val="22"/>
                <w:lang w:val="en-US" w:eastAsia="en-US"/>
              </w:rPr>
              <w:t>fırsat</w:t>
            </w:r>
            <w:proofErr w:type="spellEnd"/>
            <w:r w:rsidRPr="002028C9">
              <w:rPr>
                <w:rFonts w:ascii="Book Antiqua" w:eastAsia="Calibri" w:hAnsi="Book Antiqua"/>
                <w:b/>
                <w:color w:val="FFFFFF"/>
                <w:w w:val="95"/>
                <w:sz w:val="22"/>
                <w:szCs w:val="22"/>
                <w:lang w:val="en-US" w:eastAsia="en-US"/>
              </w:rPr>
              <w:t xml:space="preserve"> </w:t>
            </w:r>
            <w:proofErr w:type="spellStart"/>
            <w:r w:rsidRPr="002028C9">
              <w:rPr>
                <w:rFonts w:ascii="Book Antiqua" w:eastAsia="Calibri" w:hAnsi="Book Antiqua"/>
                <w:b/>
                <w:color w:val="FFFFFF"/>
                <w:w w:val="95"/>
                <w:sz w:val="22"/>
                <w:szCs w:val="22"/>
                <w:lang w:val="en-US" w:eastAsia="en-US"/>
              </w:rPr>
              <w:t>eşitliği</w:t>
            </w:r>
            <w:proofErr w:type="spellEnd"/>
            <w:r w:rsidRPr="002028C9">
              <w:rPr>
                <w:rFonts w:ascii="Book Antiqua" w:eastAsia="Calibri" w:hAnsi="Book Antiqua"/>
                <w:b/>
                <w:color w:val="FFFFFF"/>
                <w:w w:val="95"/>
                <w:sz w:val="22"/>
                <w:szCs w:val="22"/>
                <w:lang w:val="en-US" w:eastAsia="en-US"/>
              </w:rPr>
              <w:t xml:space="preserve"> </w:t>
            </w:r>
            <w:proofErr w:type="spellStart"/>
            <w:r w:rsidRPr="002028C9">
              <w:rPr>
                <w:rFonts w:ascii="Book Antiqua" w:eastAsia="Calibri" w:hAnsi="Book Antiqua"/>
                <w:b/>
                <w:color w:val="FFFFFF"/>
                <w:w w:val="95"/>
                <w:sz w:val="22"/>
                <w:szCs w:val="22"/>
                <w:lang w:val="en-US" w:eastAsia="en-US"/>
              </w:rPr>
              <w:t>temelinde</w:t>
            </w:r>
            <w:proofErr w:type="spellEnd"/>
            <w:r w:rsidRPr="002028C9">
              <w:rPr>
                <w:rFonts w:ascii="Book Antiqua" w:eastAsia="Calibri" w:hAnsi="Book Antiqua"/>
                <w:b/>
                <w:color w:val="FFFFFF"/>
                <w:w w:val="95"/>
                <w:sz w:val="22"/>
                <w:szCs w:val="22"/>
                <w:lang w:val="en-US" w:eastAsia="en-US"/>
              </w:rPr>
              <w:t xml:space="preserve"> </w:t>
            </w:r>
            <w:proofErr w:type="spellStart"/>
            <w:r w:rsidRPr="002028C9">
              <w:rPr>
                <w:rFonts w:ascii="Book Antiqua" w:eastAsia="Calibri" w:hAnsi="Book Antiqua"/>
                <w:b/>
                <w:color w:val="FFFFFF"/>
                <w:w w:val="95"/>
                <w:sz w:val="22"/>
                <w:szCs w:val="22"/>
                <w:lang w:val="en-US" w:eastAsia="en-US"/>
              </w:rPr>
              <w:t>artırılarak</w:t>
            </w:r>
            <w:proofErr w:type="spellEnd"/>
            <w:r w:rsidRPr="002028C9">
              <w:rPr>
                <w:rFonts w:ascii="Book Antiqua" w:eastAsia="Calibri" w:hAnsi="Book Antiqua"/>
                <w:b/>
                <w:color w:val="FFFFFF"/>
                <w:w w:val="95"/>
                <w:sz w:val="22"/>
                <w:szCs w:val="22"/>
                <w:lang w:val="en-US" w:eastAsia="en-US"/>
              </w:rPr>
              <w:t xml:space="preserve"> </w:t>
            </w:r>
            <w:proofErr w:type="spellStart"/>
            <w:r w:rsidRPr="002028C9">
              <w:rPr>
                <w:rFonts w:ascii="Book Antiqua" w:eastAsia="Calibri" w:hAnsi="Book Antiqua"/>
                <w:b/>
                <w:color w:val="FFFFFF"/>
                <w:w w:val="95"/>
                <w:sz w:val="22"/>
                <w:szCs w:val="22"/>
                <w:lang w:val="en-US" w:eastAsia="en-US"/>
              </w:rPr>
              <w:t>tüm</w:t>
            </w:r>
            <w:proofErr w:type="spellEnd"/>
            <w:r w:rsidRPr="002028C9">
              <w:rPr>
                <w:rFonts w:ascii="Book Antiqua" w:eastAsia="Calibri" w:hAnsi="Book Antiqua"/>
                <w:b/>
                <w:color w:val="FFFFFF"/>
                <w:w w:val="95"/>
                <w:sz w:val="22"/>
                <w:szCs w:val="22"/>
                <w:lang w:val="en-US" w:eastAsia="en-US"/>
              </w:rPr>
              <w:t xml:space="preserve"> </w:t>
            </w:r>
            <w:proofErr w:type="spellStart"/>
            <w:r w:rsidRPr="002028C9">
              <w:rPr>
                <w:rFonts w:ascii="Book Antiqua" w:eastAsia="Calibri" w:hAnsi="Book Antiqua"/>
                <w:b/>
                <w:color w:val="FFFFFF"/>
                <w:w w:val="95"/>
                <w:sz w:val="22"/>
                <w:szCs w:val="22"/>
                <w:lang w:val="en-US" w:eastAsia="en-US"/>
              </w:rPr>
              <w:t>gelişim</w:t>
            </w:r>
            <w:proofErr w:type="spellEnd"/>
            <w:r w:rsidRPr="002028C9">
              <w:rPr>
                <w:rFonts w:ascii="Book Antiqua" w:eastAsia="Calibri" w:hAnsi="Book Antiqua"/>
                <w:b/>
                <w:color w:val="FFFFFF"/>
                <w:w w:val="95"/>
                <w:sz w:val="22"/>
                <w:szCs w:val="22"/>
                <w:lang w:val="en-US" w:eastAsia="en-US"/>
              </w:rPr>
              <w:t xml:space="preserve"> </w:t>
            </w:r>
            <w:proofErr w:type="spellStart"/>
            <w:r w:rsidRPr="002028C9">
              <w:rPr>
                <w:rFonts w:ascii="Book Antiqua" w:eastAsia="Calibri" w:hAnsi="Book Antiqua"/>
                <w:b/>
                <w:color w:val="FFFFFF"/>
                <w:w w:val="95"/>
                <w:sz w:val="22"/>
                <w:szCs w:val="22"/>
                <w:lang w:val="en-US" w:eastAsia="en-US"/>
              </w:rPr>
              <w:t>alanlarını</w:t>
            </w:r>
            <w:proofErr w:type="spellEnd"/>
            <w:r w:rsidRPr="002028C9">
              <w:rPr>
                <w:rFonts w:ascii="Book Antiqua" w:eastAsia="Calibri" w:hAnsi="Book Antiqua"/>
                <w:b/>
                <w:color w:val="FFFFFF"/>
                <w:w w:val="95"/>
                <w:sz w:val="22"/>
                <w:szCs w:val="22"/>
                <w:lang w:val="en-US" w:eastAsia="en-US"/>
              </w:rPr>
              <w:t xml:space="preserve"> </w:t>
            </w:r>
            <w:proofErr w:type="spellStart"/>
            <w:r w:rsidRPr="002028C9">
              <w:rPr>
                <w:rFonts w:ascii="Book Antiqua" w:eastAsia="Calibri" w:hAnsi="Book Antiqua"/>
                <w:b/>
                <w:color w:val="FFFFFF"/>
                <w:w w:val="95"/>
                <w:sz w:val="22"/>
                <w:szCs w:val="22"/>
                <w:lang w:val="en-US" w:eastAsia="en-US"/>
              </w:rPr>
              <w:t>kapsayacak</w:t>
            </w:r>
            <w:proofErr w:type="spellEnd"/>
            <w:r w:rsidRPr="002028C9">
              <w:rPr>
                <w:rFonts w:ascii="Book Antiqua" w:eastAsia="Calibri" w:hAnsi="Book Antiqua"/>
                <w:b/>
                <w:color w:val="FFFFFF"/>
                <w:w w:val="95"/>
                <w:sz w:val="22"/>
                <w:szCs w:val="22"/>
                <w:lang w:val="en-US" w:eastAsia="en-US"/>
              </w:rPr>
              <w:t xml:space="preserve">  </w:t>
            </w:r>
            <w:proofErr w:type="spellStart"/>
            <w:r w:rsidRPr="002028C9">
              <w:rPr>
                <w:rFonts w:ascii="Book Antiqua" w:eastAsia="Calibri" w:hAnsi="Book Antiqua"/>
                <w:b/>
                <w:color w:val="FFFFFF"/>
                <w:w w:val="95"/>
                <w:sz w:val="22"/>
                <w:szCs w:val="22"/>
                <w:lang w:val="en-US" w:eastAsia="en-US"/>
              </w:rPr>
              <w:t>şekilde</w:t>
            </w:r>
            <w:proofErr w:type="spellEnd"/>
            <w:r w:rsidRPr="002028C9">
              <w:rPr>
                <w:rFonts w:ascii="Book Antiqua" w:eastAsia="Calibri" w:hAnsi="Book Antiqua"/>
                <w:b/>
                <w:color w:val="FFFFFF"/>
                <w:w w:val="95"/>
                <w:sz w:val="22"/>
                <w:szCs w:val="22"/>
                <w:lang w:val="en-US" w:eastAsia="en-US"/>
              </w:rPr>
              <w:t xml:space="preserve"> </w:t>
            </w:r>
            <w:proofErr w:type="spellStart"/>
            <w:r w:rsidRPr="002028C9">
              <w:rPr>
                <w:rFonts w:ascii="Book Antiqua" w:eastAsia="Calibri" w:hAnsi="Book Antiqua"/>
                <w:b/>
                <w:color w:val="FFFFFF"/>
                <w:w w:val="95"/>
                <w:sz w:val="22"/>
                <w:szCs w:val="22"/>
                <w:lang w:val="en-US" w:eastAsia="en-US"/>
              </w:rPr>
              <w:t>çok</w:t>
            </w:r>
            <w:proofErr w:type="spellEnd"/>
            <w:r w:rsidRPr="002028C9">
              <w:rPr>
                <w:rFonts w:ascii="Book Antiqua" w:eastAsia="Calibri" w:hAnsi="Book Antiqua"/>
                <w:b/>
                <w:color w:val="FFFFFF"/>
                <w:w w:val="95"/>
                <w:sz w:val="22"/>
                <w:szCs w:val="22"/>
                <w:lang w:val="en-US" w:eastAsia="en-US"/>
              </w:rPr>
              <w:t xml:space="preserve"> </w:t>
            </w:r>
            <w:proofErr w:type="spellStart"/>
            <w:r w:rsidRPr="002028C9">
              <w:rPr>
                <w:rFonts w:ascii="Book Antiqua" w:eastAsia="Calibri" w:hAnsi="Book Antiqua"/>
                <w:b/>
                <w:color w:val="FFFFFF"/>
                <w:w w:val="95"/>
                <w:sz w:val="22"/>
                <w:szCs w:val="22"/>
                <w:lang w:val="en-US" w:eastAsia="en-US"/>
              </w:rPr>
              <w:t>yönlü</w:t>
            </w:r>
            <w:proofErr w:type="spellEnd"/>
            <w:r w:rsidRPr="002028C9">
              <w:rPr>
                <w:rFonts w:ascii="Book Antiqua" w:eastAsia="Calibri" w:hAnsi="Book Antiqua"/>
                <w:b/>
                <w:color w:val="FFFFFF"/>
                <w:w w:val="95"/>
                <w:sz w:val="22"/>
                <w:szCs w:val="22"/>
                <w:lang w:val="en-US" w:eastAsia="en-US"/>
              </w:rPr>
              <w:t xml:space="preserve"> </w:t>
            </w:r>
            <w:proofErr w:type="spellStart"/>
            <w:r w:rsidRPr="002028C9">
              <w:rPr>
                <w:rFonts w:ascii="Book Antiqua" w:eastAsia="Calibri" w:hAnsi="Book Antiqua"/>
                <w:b/>
                <w:color w:val="FFFFFF"/>
                <w:w w:val="95"/>
                <w:sz w:val="22"/>
                <w:szCs w:val="22"/>
                <w:lang w:val="en-US" w:eastAsia="en-US"/>
              </w:rPr>
              <w:t>gelişimleri</w:t>
            </w:r>
            <w:proofErr w:type="spellEnd"/>
            <w:r w:rsidRPr="002028C9">
              <w:rPr>
                <w:rFonts w:ascii="Book Antiqua" w:eastAsia="Calibri" w:hAnsi="Book Antiqua"/>
                <w:b/>
                <w:color w:val="FFFFFF"/>
                <w:w w:val="95"/>
                <w:sz w:val="22"/>
                <w:szCs w:val="22"/>
                <w:lang w:val="en-US" w:eastAsia="en-US"/>
              </w:rPr>
              <w:t xml:space="preserve"> </w:t>
            </w:r>
            <w:proofErr w:type="spellStart"/>
            <w:r w:rsidRPr="002028C9">
              <w:rPr>
                <w:rFonts w:ascii="Book Antiqua" w:eastAsia="Calibri" w:hAnsi="Book Antiqua"/>
                <w:b/>
                <w:color w:val="FFFFFF"/>
                <w:w w:val="95"/>
                <w:sz w:val="22"/>
                <w:szCs w:val="22"/>
                <w:lang w:val="en-US" w:eastAsia="en-US"/>
              </w:rPr>
              <w:t>sağlanacaktır</w:t>
            </w:r>
            <w:proofErr w:type="spellEnd"/>
            <w:r w:rsidRPr="002028C9">
              <w:rPr>
                <w:rFonts w:ascii="Book Antiqua" w:eastAsia="Calibri" w:hAnsi="Book Antiqua"/>
                <w:b/>
                <w:color w:val="FFFFFF"/>
                <w:w w:val="95"/>
                <w:sz w:val="22"/>
                <w:szCs w:val="22"/>
                <w:lang w:val="en-US" w:eastAsia="en-US"/>
              </w:rPr>
              <w:t>.</w:t>
            </w:r>
          </w:p>
        </w:tc>
      </w:tr>
      <w:tr w:rsidR="002028C9" w:rsidRPr="009D1AAB" w14:paraId="364690F5" w14:textId="77777777" w:rsidTr="007556BD">
        <w:trPr>
          <w:trHeight w:val="862"/>
        </w:trPr>
        <w:tc>
          <w:tcPr>
            <w:tcW w:w="2410" w:type="dxa"/>
            <w:tcBorders>
              <w:left w:val="nil"/>
              <w:bottom w:val="nil"/>
              <w:right w:val="nil"/>
            </w:tcBorders>
            <w:shd w:val="clear" w:color="auto" w:fill="9A1724"/>
          </w:tcPr>
          <w:p w14:paraId="1F8559F4" w14:textId="77777777" w:rsidR="002028C9" w:rsidRPr="0063397E" w:rsidRDefault="002028C9" w:rsidP="007556BD">
            <w:pPr>
              <w:widowControl w:val="0"/>
              <w:spacing w:after="200" w:line="276" w:lineRule="auto"/>
              <w:ind w:left="123"/>
              <w:jc w:val="center"/>
              <w:rPr>
                <w:rFonts w:ascii="Book Antiqua" w:eastAsia="Calibri" w:hAnsi="Book Antiqua"/>
                <w:b/>
                <w:color w:val="FFFFFF"/>
                <w:sz w:val="22"/>
                <w:szCs w:val="22"/>
                <w:lang w:val="en-US" w:eastAsia="en-US"/>
              </w:rPr>
            </w:pPr>
          </w:p>
          <w:p w14:paraId="59D8BA9C" w14:textId="77777777" w:rsidR="002028C9" w:rsidRPr="009D1AAB" w:rsidRDefault="002028C9" w:rsidP="007556BD">
            <w:pPr>
              <w:widowControl w:val="0"/>
              <w:spacing w:after="200" w:line="276" w:lineRule="auto"/>
              <w:ind w:left="123"/>
              <w:rPr>
                <w:rFonts w:ascii="Book Antiqua" w:eastAsia="Calibri" w:hAnsi="Book Antiqua"/>
                <w:b/>
                <w:sz w:val="22"/>
                <w:szCs w:val="22"/>
                <w:lang w:val="en-US" w:eastAsia="en-US"/>
              </w:rPr>
            </w:pPr>
            <w:proofErr w:type="spellStart"/>
            <w:r w:rsidRPr="009D1AAB">
              <w:rPr>
                <w:rFonts w:ascii="Book Antiqua" w:eastAsia="Calibri" w:hAnsi="Book Antiqua"/>
                <w:b/>
                <w:color w:val="FFFFFF"/>
                <w:sz w:val="22"/>
                <w:szCs w:val="22"/>
                <w:lang w:val="en-US" w:eastAsia="en-US"/>
              </w:rPr>
              <w:t>Hedef</w:t>
            </w:r>
            <w:r>
              <w:rPr>
                <w:rFonts w:ascii="Book Antiqua" w:eastAsia="Calibri" w:hAnsi="Book Antiqua"/>
                <w:b/>
                <w:color w:val="FFFFFF"/>
                <w:sz w:val="22"/>
                <w:szCs w:val="22"/>
                <w:lang w:val="en-US" w:eastAsia="en-US"/>
              </w:rPr>
              <w:t>ler</w:t>
            </w:r>
            <w:proofErr w:type="spellEnd"/>
          </w:p>
        </w:tc>
        <w:tc>
          <w:tcPr>
            <w:tcW w:w="5670" w:type="dxa"/>
            <w:tcBorders>
              <w:left w:val="nil"/>
              <w:bottom w:val="nil"/>
              <w:right w:val="nil"/>
            </w:tcBorders>
            <w:shd w:val="clear" w:color="auto" w:fill="9A1724"/>
          </w:tcPr>
          <w:p w14:paraId="6A7BCBC2" w14:textId="77777777" w:rsidR="002028C9" w:rsidRPr="009D1AAB" w:rsidRDefault="002028C9" w:rsidP="007556BD">
            <w:pPr>
              <w:widowControl w:val="0"/>
              <w:spacing w:before="4" w:after="200" w:line="276" w:lineRule="auto"/>
              <w:jc w:val="center"/>
              <w:rPr>
                <w:rFonts w:ascii="Book Antiqua" w:eastAsia="Calibri" w:hAnsi="Book Antiqua"/>
                <w:i/>
                <w:sz w:val="22"/>
                <w:szCs w:val="22"/>
                <w:lang w:val="en-US" w:eastAsia="en-US"/>
              </w:rPr>
            </w:pPr>
          </w:p>
          <w:p w14:paraId="2A44D08E" w14:textId="77777777" w:rsidR="002028C9" w:rsidRPr="009D1AAB" w:rsidRDefault="002028C9" w:rsidP="007556BD">
            <w:pPr>
              <w:widowControl w:val="0"/>
              <w:spacing w:after="200" w:line="276" w:lineRule="auto"/>
              <w:ind w:right="2179"/>
              <w:jc w:val="right"/>
              <w:rPr>
                <w:rFonts w:ascii="Book Antiqua" w:eastAsia="Calibri" w:hAnsi="Book Antiqua"/>
                <w:b/>
                <w:sz w:val="22"/>
                <w:szCs w:val="22"/>
                <w:lang w:val="en-US" w:eastAsia="en-US"/>
              </w:rPr>
            </w:pPr>
            <w:proofErr w:type="spellStart"/>
            <w:r w:rsidRPr="009D1AAB">
              <w:rPr>
                <w:rFonts w:ascii="Book Antiqua" w:eastAsia="Calibri" w:hAnsi="Book Antiqua"/>
                <w:b/>
                <w:color w:val="FFFFFF"/>
                <w:sz w:val="22"/>
                <w:szCs w:val="22"/>
                <w:lang w:val="en-US" w:eastAsia="en-US"/>
              </w:rPr>
              <w:t>Stratejiler</w:t>
            </w:r>
            <w:proofErr w:type="spellEnd"/>
          </w:p>
        </w:tc>
        <w:tc>
          <w:tcPr>
            <w:tcW w:w="992" w:type="dxa"/>
            <w:tcBorders>
              <w:left w:val="nil"/>
              <w:bottom w:val="nil"/>
              <w:right w:val="nil"/>
            </w:tcBorders>
            <w:shd w:val="clear" w:color="auto" w:fill="9A1724"/>
          </w:tcPr>
          <w:p w14:paraId="2D01B3D3" w14:textId="77777777" w:rsidR="002028C9" w:rsidRPr="009D1AAB" w:rsidRDefault="002028C9" w:rsidP="007556BD">
            <w:pPr>
              <w:widowControl w:val="0"/>
              <w:spacing w:before="182" w:after="200" w:line="228" w:lineRule="auto"/>
              <w:jc w:val="center"/>
              <w:rPr>
                <w:rFonts w:ascii="Book Antiqua" w:eastAsia="Calibri" w:hAnsi="Book Antiqua"/>
                <w:b/>
                <w:sz w:val="22"/>
                <w:szCs w:val="22"/>
                <w:lang w:val="en-US" w:eastAsia="en-US"/>
              </w:rPr>
            </w:pPr>
            <w:proofErr w:type="spellStart"/>
            <w:r w:rsidRPr="0063397E">
              <w:rPr>
                <w:rFonts w:ascii="Book Antiqua" w:eastAsia="Calibri" w:hAnsi="Book Antiqua"/>
                <w:b/>
                <w:color w:val="FFFFFF" w:themeColor="background1"/>
                <w:sz w:val="22"/>
                <w:szCs w:val="22"/>
                <w:lang w:val="en-US" w:eastAsia="en-US"/>
              </w:rPr>
              <w:t>Sorumlu</w:t>
            </w:r>
            <w:proofErr w:type="spellEnd"/>
            <w:r w:rsidRPr="0063397E">
              <w:rPr>
                <w:rFonts w:ascii="Book Antiqua" w:eastAsia="Calibri" w:hAnsi="Book Antiqua"/>
                <w:b/>
                <w:color w:val="FFFFFF" w:themeColor="background1"/>
                <w:sz w:val="22"/>
                <w:szCs w:val="22"/>
                <w:lang w:val="en-US" w:eastAsia="en-US"/>
              </w:rPr>
              <w:t xml:space="preserve">       </w:t>
            </w:r>
            <w:proofErr w:type="spellStart"/>
            <w:r w:rsidRPr="0063397E">
              <w:rPr>
                <w:rFonts w:ascii="Book Antiqua" w:eastAsia="Calibri" w:hAnsi="Book Antiqua"/>
                <w:b/>
                <w:color w:val="FFFFFF" w:themeColor="background1"/>
                <w:sz w:val="22"/>
                <w:szCs w:val="22"/>
                <w:lang w:val="en-US" w:eastAsia="en-US"/>
              </w:rPr>
              <w:t>Birim</w:t>
            </w:r>
            <w:proofErr w:type="spellEnd"/>
            <w:r>
              <w:rPr>
                <w:rFonts w:ascii="Book Antiqua" w:eastAsia="Calibri" w:hAnsi="Book Antiqua"/>
                <w:b/>
                <w:color w:val="FFFFFF" w:themeColor="background1"/>
                <w:sz w:val="22"/>
                <w:szCs w:val="22"/>
                <w:lang w:val="en-US" w:eastAsia="en-US"/>
              </w:rPr>
              <w:t>(</w:t>
            </w:r>
            <w:proofErr w:type="spellStart"/>
            <w:r w:rsidRPr="0063397E">
              <w:rPr>
                <w:rFonts w:ascii="Book Antiqua" w:eastAsia="Calibri" w:hAnsi="Book Antiqua"/>
                <w:b/>
                <w:color w:val="FFFFFF" w:themeColor="background1"/>
                <w:sz w:val="22"/>
                <w:szCs w:val="22"/>
                <w:lang w:val="en-US" w:eastAsia="en-US"/>
              </w:rPr>
              <w:t>ler</w:t>
            </w:r>
            <w:proofErr w:type="spellEnd"/>
            <w:r>
              <w:rPr>
                <w:rFonts w:ascii="Book Antiqua" w:eastAsia="Calibri" w:hAnsi="Book Antiqua"/>
                <w:b/>
                <w:color w:val="FFFFFF" w:themeColor="background1"/>
                <w:sz w:val="22"/>
                <w:szCs w:val="22"/>
                <w:lang w:val="en-US" w:eastAsia="en-US"/>
              </w:rPr>
              <w:t>)</w:t>
            </w:r>
          </w:p>
        </w:tc>
        <w:tc>
          <w:tcPr>
            <w:tcW w:w="2268" w:type="dxa"/>
            <w:gridSpan w:val="2"/>
            <w:tcBorders>
              <w:left w:val="nil"/>
              <w:bottom w:val="nil"/>
              <w:right w:val="nil"/>
            </w:tcBorders>
            <w:shd w:val="clear" w:color="auto" w:fill="9A1724"/>
          </w:tcPr>
          <w:p w14:paraId="355C7022" w14:textId="77777777" w:rsidR="002028C9" w:rsidRPr="009D1AAB" w:rsidRDefault="002028C9" w:rsidP="007556BD">
            <w:pPr>
              <w:widowControl w:val="0"/>
              <w:spacing w:before="62" w:after="200" w:line="228" w:lineRule="auto"/>
              <w:ind w:left="143" w:right="117"/>
              <w:jc w:val="center"/>
              <w:rPr>
                <w:rFonts w:ascii="Book Antiqua" w:eastAsia="Calibri" w:hAnsi="Book Antiqua"/>
                <w:b/>
                <w:color w:val="FFFFFF"/>
                <w:spacing w:val="-1"/>
                <w:w w:val="95"/>
                <w:sz w:val="22"/>
                <w:szCs w:val="22"/>
                <w:lang w:val="en-US" w:eastAsia="en-US"/>
              </w:rPr>
            </w:pPr>
            <w:proofErr w:type="spellStart"/>
            <w:r w:rsidRPr="009D1AAB">
              <w:rPr>
                <w:rFonts w:ascii="Book Antiqua" w:eastAsia="Calibri" w:hAnsi="Book Antiqua"/>
                <w:b/>
                <w:color w:val="FFFFFF"/>
                <w:spacing w:val="-2"/>
                <w:w w:val="95"/>
                <w:sz w:val="22"/>
                <w:szCs w:val="22"/>
                <w:lang w:val="en-US" w:eastAsia="en-US"/>
              </w:rPr>
              <w:t>İş</w:t>
            </w:r>
            <w:proofErr w:type="spellEnd"/>
            <w:r w:rsidRPr="009D1AAB">
              <w:rPr>
                <w:rFonts w:ascii="Book Antiqua" w:eastAsia="Calibri" w:hAnsi="Book Antiqua"/>
                <w:b/>
                <w:color w:val="FFFFFF"/>
                <w:spacing w:val="-2"/>
                <w:w w:val="95"/>
                <w:sz w:val="22"/>
                <w:szCs w:val="22"/>
                <w:lang w:val="en-US" w:eastAsia="en-US"/>
              </w:rPr>
              <w:t xml:space="preserve"> </w:t>
            </w:r>
            <w:proofErr w:type="spellStart"/>
            <w:r w:rsidRPr="009D1AAB">
              <w:rPr>
                <w:rFonts w:ascii="Book Antiqua" w:eastAsia="Calibri" w:hAnsi="Book Antiqua"/>
                <w:b/>
                <w:color w:val="FFFFFF"/>
                <w:spacing w:val="-1"/>
                <w:w w:val="95"/>
                <w:sz w:val="22"/>
                <w:szCs w:val="22"/>
                <w:lang w:val="en-US" w:eastAsia="en-US"/>
              </w:rPr>
              <w:t>Birliği</w:t>
            </w:r>
            <w:proofErr w:type="spellEnd"/>
            <w:r w:rsidRPr="009D1AAB">
              <w:rPr>
                <w:rFonts w:ascii="Book Antiqua" w:eastAsia="Calibri" w:hAnsi="Book Antiqua"/>
                <w:b/>
                <w:color w:val="FFFFFF"/>
                <w:spacing w:val="-1"/>
                <w:w w:val="95"/>
                <w:sz w:val="22"/>
                <w:szCs w:val="22"/>
                <w:lang w:val="en-US" w:eastAsia="en-US"/>
              </w:rPr>
              <w:t xml:space="preserve"> </w:t>
            </w:r>
            <w:r w:rsidRPr="0063397E">
              <w:rPr>
                <w:rFonts w:ascii="Book Antiqua" w:eastAsia="Calibri" w:hAnsi="Book Antiqua"/>
                <w:b/>
                <w:color w:val="FFFFFF"/>
                <w:spacing w:val="-1"/>
                <w:w w:val="95"/>
                <w:sz w:val="22"/>
                <w:szCs w:val="22"/>
                <w:lang w:val="en-US" w:eastAsia="en-US"/>
              </w:rPr>
              <w:t xml:space="preserve"> </w:t>
            </w:r>
            <w:proofErr w:type="spellStart"/>
            <w:r w:rsidRPr="009D1AAB">
              <w:rPr>
                <w:rFonts w:ascii="Book Antiqua" w:eastAsia="Calibri" w:hAnsi="Book Antiqua"/>
                <w:b/>
                <w:color w:val="FFFFFF"/>
                <w:sz w:val="22"/>
                <w:szCs w:val="22"/>
                <w:lang w:val="en-US" w:eastAsia="en-US"/>
              </w:rPr>
              <w:t>Yapılan</w:t>
            </w:r>
            <w:proofErr w:type="spellEnd"/>
            <w:r w:rsidRPr="009D1AAB">
              <w:rPr>
                <w:rFonts w:ascii="Book Antiqua" w:eastAsia="Calibri" w:hAnsi="Book Antiqua"/>
                <w:b/>
                <w:color w:val="FFFFFF"/>
                <w:sz w:val="22"/>
                <w:szCs w:val="22"/>
                <w:lang w:val="en-US" w:eastAsia="en-US"/>
              </w:rPr>
              <w:t xml:space="preserve"> </w:t>
            </w:r>
            <w:r w:rsidRPr="0063397E">
              <w:rPr>
                <w:rFonts w:ascii="Book Antiqua" w:eastAsia="Calibri" w:hAnsi="Book Antiqua"/>
                <w:b/>
                <w:color w:val="FFFFFF"/>
                <w:sz w:val="22"/>
                <w:szCs w:val="22"/>
                <w:lang w:val="en-US" w:eastAsia="en-US"/>
              </w:rPr>
              <w:t xml:space="preserve">   </w:t>
            </w:r>
            <w:proofErr w:type="spellStart"/>
            <w:r w:rsidRPr="009D1AAB">
              <w:rPr>
                <w:rFonts w:ascii="Book Antiqua" w:eastAsia="Calibri" w:hAnsi="Book Antiqua"/>
                <w:b/>
                <w:color w:val="FFFFFF"/>
                <w:w w:val="95"/>
                <w:sz w:val="22"/>
                <w:szCs w:val="22"/>
                <w:lang w:val="en-US" w:eastAsia="en-US"/>
              </w:rPr>
              <w:t>Birim</w:t>
            </w:r>
            <w:proofErr w:type="spellEnd"/>
            <w:r w:rsidRPr="009D1AAB">
              <w:rPr>
                <w:rFonts w:ascii="Book Antiqua" w:eastAsia="Calibri" w:hAnsi="Book Antiqua"/>
                <w:b/>
                <w:color w:val="FFFFFF"/>
                <w:w w:val="95"/>
                <w:sz w:val="22"/>
                <w:szCs w:val="22"/>
                <w:lang w:val="en-US" w:eastAsia="en-US"/>
              </w:rPr>
              <w:t>(</w:t>
            </w:r>
            <w:proofErr w:type="spellStart"/>
            <w:r w:rsidRPr="009D1AAB">
              <w:rPr>
                <w:rFonts w:ascii="Book Antiqua" w:eastAsia="Calibri" w:hAnsi="Book Antiqua"/>
                <w:b/>
                <w:color w:val="FFFFFF"/>
                <w:w w:val="95"/>
                <w:sz w:val="22"/>
                <w:szCs w:val="22"/>
                <w:lang w:val="en-US" w:eastAsia="en-US"/>
              </w:rPr>
              <w:t>ler</w:t>
            </w:r>
            <w:proofErr w:type="spellEnd"/>
            <w:r w:rsidRPr="009D1AAB">
              <w:rPr>
                <w:rFonts w:ascii="Book Antiqua" w:eastAsia="Calibri" w:hAnsi="Book Antiqua"/>
                <w:b/>
                <w:color w:val="FFFFFF"/>
                <w:w w:val="95"/>
                <w:sz w:val="22"/>
                <w:szCs w:val="22"/>
                <w:lang w:val="en-US" w:eastAsia="en-US"/>
              </w:rPr>
              <w:t>)</w:t>
            </w:r>
          </w:p>
        </w:tc>
      </w:tr>
      <w:tr w:rsidR="002028C9" w:rsidRPr="009D1AAB" w14:paraId="2524567B" w14:textId="77777777" w:rsidTr="007556BD">
        <w:trPr>
          <w:trHeight w:val="4144"/>
        </w:trPr>
        <w:tc>
          <w:tcPr>
            <w:tcW w:w="2410" w:type="dxa"/>
            <w:tcBorders>
              <w:top w:val="nil"/>
              <w:left w:val="single" w:sz="8" w:space="0" w:color="9A1724"/>
              <w:bottom w:val="single" w:sz="4" w:space="0" w:color="9A1724"/>
              <w:right w:val="single" w:sz="4" w:space="0" w:color="9A1724"/>
            </w:tcBorders>
            <w:shd w:val="clear" w:color="auto" w:fill="auto"/>
          </w:tcPr>
          <w:p w14:paraId="4C33E138" w14:textId="65513695" w:rsidR="002028C9" w:rsidRPr="009D1AAB" w:rsidRDefault="002028C9" w:rsidP="007556BD">
            <w:pPr>
              <w:widowControl w:val="0"/>
              <w:spacing w:before="4" w:after="200" w:line="249" w:lineRule="auto"/>
              <w:ind w:left="113" w:right="93"/>
              <w:rPr>
                <w:rFonts w:ascii="Calibri" w:eastAsia="Calibri" w:hAnsi="Calibri"/>
                <w:sz w:val="22"/>
                <w:szCs w:val="22"/>
                <w:lang w:val="en-US" w:eastAsia="en-US"/>
              </w:rPr>
            </w:pPr>
            <w:proofErr w:type="spellStart"/>
            <w:r w:rsidRPr="002028C9">
              <w:rPr>
                <w:rFonts w:ascii="Book Antiqua" w:eastAsia="Calibri" w:hAnsi="Book Antiqua"/>
                <w:b/>
                <w:color w:val="231F1F"/>
                <w:w w:val="90"/>
                <w:sz w:val="22"/>
                <w:szCs w:val="22"/>
                <w:lang w:val="en-US" w:eastAsia="en-US"/>
              </w:rPr>
              <w:t>Hedef</w:t>
            </w:r>
            <w:proofErr w:type="spellEnd"/>
            <w:r w:rsidRPr="002028C9">
              <w:rPr>
                <w:rFonts w:ascii="Book Antiqua" w:eastAsia="Calibri" w:hAnsi="Book Antiqua"/>
                <w:b/>
                <w:color w:val="231F1F"/>
                <w:w w:val="90"/>
                <w:sz w:val="22"/>
                <w:szCs w:val="22"/>
                <w:lang w:val="en-US" w:eastAsia="en-US"/>
              </w:rPr>
              <w:t xml:space="preserve"> 2</w:t>
            </w:r>
            <w:r w:rsidRPr="002028C9">
              <w:rPr>
                <w:rFonts w:ascii="Book Antiqua" w:eastAsia="Calibri" w:hAnsi="Book Antiqua"/>
                <w:b/>
                <w:color w:val="231F1F"/>
                <w:w w:val="90"/>
                <w:sz w:val="22"/>
                <w:szCs w:val="22"/>
                <w:lang w:val="en-US" w:eastAsia="en-US"/>
              </w:rPr>
              <w:tab/>
            </w:r>
            <w:proofErr w:type="spellStart"/>
            <w:r w:rsidRPr="002028C9">
              <w:rPr>
                <w:rFonts w:eastAsia="Calibri"/>
                <w:color w:val="231F1F"/>
                <w:w w:val="90"/>
                <w:lang w:val="en-US" w:eastAsia="en-US"/>
              </w:rPr>
              <w:t>Hedef</w:t>
            </w:r>
            <w:proofErr w:type="spellEnd"/>
            <w:r w:rsidRPr="002028C9">
              <w:rPr>
                <w:rFonts w:eastAsia="Calibri"/>
                <w:color w:val="231F1F"/>
                <w:w w:val="90"/>
                <w:lang w:val="en-US" w:eastAsia="en-US"/>
              </w:rPr>
              <w:t xml:space="preserve">  2 </w:t>
            </w:r>
            <w:proofErr w:type="spellStart"/>
            <w:r w:rsidRPr="002028C9">
              <w:rPr>
                <w:rFonts w:eastAsia="Calibri"/>
                <w:color w:val="231F1F"/>
                <w:w w:val="90"/>
                <w:lang w:val="en-US" w:eastAsia="en-US"/>
              </w:rPr>
              <w:t>Okul</w:t>
            </w:r>
            <w:proofErr w:type="spellEnd"/>
            <w:r w:rsidRPr="002028C9">
              <w:rPr>
                <w:rFonts w:eastAsia="Calibri"/>
                <w:color w:val="231F1F"/>
                <w:w w:val="90"/>
                <w:lang w:val="en-US" w:eastAsia="en-US"/>
              </w:rPr>
              <w:t xml:space="preserve"> </w:t>
            </w:r>
            <w:proofErr w:type="spellStart"/>
            <w:r w:rsidRPr="002028C9">
              <w:rPr>
                <w:rFonts w:eastAsia="Calibri"/>
                <w:color w:val="231F1F"/>
                <w:w w:val="90"/>
                <w:lang w:val="en-US" w:eastAsia="en-US"/>
              </w:rPr>
              <w:t>öncesi</w:t>
            </w:r>
            <w:proofErr w:type="spellEnd"/>
            <w:r w:rsidRPr="002028C9">
              <w:rPr>
                <w:rFonts w:eastAsia="Calibri"/>
                <w:color w:val="231F1F"/>
                <w:w w:val="90"/>
                <w:lang w:val="en-US" w:eastAsia="en-US"/>
              </w:rPr>
              <w:t xml:space="preserve"> </w:t>
            </w:r>
            <w:proofErr w:type="spellStart"/>
            <w:r w:rsidRPr="002028C9">
              <w:rPr>
                <w:rFonts w:eastAsia="Calibri"/>
                <w:color w:val="231F1F"/>
                <w:w w:val="90"/>
                <w:lang w:val="en-US" w:eastAsia="en-US"/>
              </w:rPr>
              <w:t>eğitiminin</w:t>
            </w:r>
            <w:proofErr w:type="spellEnd"/>
            <w:r w:rsidRPr="002028C9">
              <w:rPr>
                <w:rFonts w:eastAsia="Calibri"/>
                <w:color w:val="231F1F"/>
                <w:w w:val="90"/>
                <w:lang w:val="en-US" w:eastAsia="en-US"/>
              </w:rPr>
              <w:t xml:space="preserve"> </w:t>
            </w:r>
            <w:proofErr w:type="spellStart"/>
            <w:r w:rsidRPr="002028C9">
              <w:rPr>
                <w:rFonts w:eastAsia="Calibri"/>
                <w:color w:val="231F1F"/>
                <w:w w:val="90"/>
                <w:lang w:val="en-US" w:eastAsia="en-US"/>
              </w:rPr>
              <w:t>niteliği</w:t>
            </w:r>
            <w:proofErr w:type="spellEnd"/>
            <w:r w:rsidRPr="002028C9">
              <w:rPr>
                <w:rFonts w:eastAsia="Calibri"/>
                <w:color w:val="231F1F"/>
                <w:w w:val="90"/>
                <w:lang w:val="en-US" w:eastAsia="en-US"/>
              </w:rPr>
              <w:t xml:space="preserve"> </w:t>
            </w:r>
            <w:proofErr w:type="spellStart"/>
            <w:r w:rsidRPr="002028C9">
              <w:rPr>
                <w:rFonts w:eastAsia="Calibri"/>
                <w:color w:val="231F1F"/>
                <w:w w:val="90"/>
                <w:lang w:val="en-US" w:eastAsia="en-US"/>
              </w:rPr>
              <w:t>artırılacaktır</w:t>
            </w:r>
            <w:proofErr w:type="spellEnd"/>
          </w:p>
        </w:tc>
        <w:tc>
          <w:tcPr>
            <w:tcW w:w="5670" w:type="dxa"/>
            <w:tcBorders>
              <w:top w:val="nil"/>
              <w:left w:val="single" w:sz="4" w:space="0" w:color="9A1724"/>
              <w:bottom w:val="single" w:sz="4" w:space="0" w:color="9A1724"/>
              <w:right w:val="single" w:sz="4" w:space="0" w:color="9A1724"/>
            </w:tcBorders>
            <w:shd w:val="clear" w:color="auto" w:fill="auto"/>
          </w:tcPr>
          <w:p w14:paraId="181A31E4" w14:textId="77777777" w:rsidR="002028C9" w:rsidRDefault="002028C9" w:rsidP="002028C9">
            <w:pPr>
              <w:jc w:val="left"/>
            </w:pPr>
            <w:r>
              <w:t xml:space="preserve">S1 Bakanlıkça hazırlanan  </w:t>
            </w:r>
            <w:proofErr w:type="spellStart"/>
            <w:r>
              <w:t>ePortfolyo</w:t>
            </w:r>
            <w:proofErr w:type="spellEnd"/>
            <w:r>
              <w:t xml:space="preserve"> sistemine her çocuk için veri girişi  ger     </w:t>
            </w:r>
            <w:proofErr w:type="spellStart"/>
            <w:r>
              <w:t>çekleştirilecektir</w:t>
            </w:r>
            <w:proofErr w:type="spellEnd"/>
            <w:r>
              <w:t xml:space="preserve">.  </w:t>
            </w:r>
          </w:p>
          <w:p w14:paraId="3FF8A66F" w14:textId="77777777" w:rsidR="002028C9" w:rsidRDefault="002028C9" w:rsidP="002028C9">
            <w:pPr>
              <w:jc w:val="left"/>
            </w:pPr>
            <w:r>
              <w:t xml:space="preserve">S2 Okul öncesi eğitim sürecinde, her gün açık hava etkinliğine yer verilecektir.  S3 Okul bahçeleri geleneksel oyunlara uygun şekilde düzenlenecektir.  </w:t>
            </w:r>
          </w:p>
          <w:p w14:paraId="1E4FBBA1" w14:textId="4115C96A" w:rsidR="002028C9" w:rsidRPr="009D1AAB" w:rsidRDefault="002028C9" w:rsidP="002028C9">
            <w:pPr>
              <w:widowControl w:val="0"/>
              <w:spacing w:after="0" w:line="240" w:lineRule="auto"/>
              <w:rPr>
                <w:rFonts w:eastAsia="Calibri"/>
                <w:sz w:val="22"/>
                <w:szCs w:val="22"/>
                <w:lang w:val="en-US"/>
              </w:rPr>
            </w:pPr>
            <w:r>
              <w:t>S4 Okul öncesi eğitimde okul‐aile iş birliği geliştirilecektir. S5 Eğitsel değerlendirme ve tanılama sürecine yönelik olarak velilere yönelik   bilgilendirme çalışmaları  yapılması sağlanacaktır.</w:t>
            </w:r>
          </w:p>
        </w:tc>
        <w:tc>
          <w:tcPr>
            <w:tcW w:w="1418" w:type="dxa"/>
            <w:gridSpan w:val="2"/>
            <w:tcBorders>
              <w:top w:val="nil"/>
              <w:left w:val="single" w:sz="4" w:space="0" w:color="9A1724"/>
              <w:bottom w:val="single" w:sz="4" w:space="0" w:color="9A1724"/>
              <w:right w:val="single" w:sz="4" w:space="0" w:color="9A1724"/>
            </w:tcBorders>
            <w:shd w:val="clear" w:color="auto" w:fill="auto"/>
          </w:tcPr>
          <w:p w14:paraId="73DDDF49" w14:textId="77777777" w:rsidR="002028C9" w:rsidRPr="00720D3C" w:rsidRDefault="002028C9" w:rsidP="007556BD">
            <w:pPr>
              <w:widowControl w:val="0"/>
              <w:spacing w:after="200" w:line="276" w:lineRule="auto"/>
              <w:ind w:left="297" w:right="274"/>
              <w:rPr>
                <w:rFonts w:ascii="Calibri" w:eastAsia="Calibri" w:hAnsi="Calibri"/>
                <w:sz w:val="22"/>
                <w:szCs w:val="22"/>
                <w:lang w:val="en-US" w:eastAsia="en-US"/>
              </w:rPr>
            </w:pPr>
            <w:proofErr w:type="spellStart"/>
            <w:r w:rsidRPr="00720D3C">
              <w:rPr>
                <w:rFonts w:ascii="Calibri" w:eastAsia="Calibri" w:hAnsi="Calibri"/>
                <w:sz w:val="22"/>
                <w:szCs w:val="22"/>
                <w:lang w:val="en-US" w:eastAsia="en-US"/>
              </w:rPr>
              <w:t>Okul</w:t>
            </w:r>
            <w:proofErr w:type="spellEnd"/>
            <w:r w:rsidRPr="00720D3C">
              <w:rPr>
                <w:rFonts w:ascii="Calibri" w:eastAsia="Calibri" w:hAnsi="Calibri"/>
                <w:sz w:val="22"/>
                <w:szCs w:val="22"/>
                <w:lang w:val="en-US" w:eastAsia="en-US"/>
              </w:rPr>
              <w:t xml:space="preserve"> </w:t>
            </w:r>
            <w:proofErr w:type="spellStart"/>
            <w:r w:rsidRPr="00720D3C">
              <w:rPr>
                <w:rFonts w:ascii="Calibri" w:eastAsia="Calibri" w:hAnsi="Calibri"/>
                <w:sz w:val="22"/>
                <w:szCs w:val="22"/>
                <w:lang w:val="en-US" w:eastAsia="en-US"/>
              </w:rPr>
              <w:t>Müdürü-Müdür</w:t>
            </w:r>
            <w:proofErr w:type="spellEnd"/>
            <w:r w:rsidRPr="00720D3C">
              <w:rPr>
                <w:rFonts w:ascii="Calibri" w:eastAsia="Calibri" w:hAnsi="Calibri"/>
                <w:sz w:val="22"/>
                <w:szCs w:val="22"/>
                <w:lang w:val="en-US" w:eastAsia="en-US"/>
              </w:rPr>
              <w:t xml:space="preserve"> </w:t>
            </w:r>
            <w:proofErr w:type="spellStart"/>
            <w:r w:rsidRPr="00720D3C">
              <w:rPr>
                <w:rFonts w:ascii="Calibri" w:eastAsia="Calibri" w:hAnsi="Calibri"/>
                <w:sz w:val="22"/>
                <w:szCs w:val="22"/>
                <w:lang w:val="en-US" w:eastAsia="en-US"/>
              </w:rPr>
              <w:t>yardımcısı</w:t>
            </w:r>
            <w:proofErr w:type="spellEnd"/>
          </w:p>
        </w:tc>
        <w:tc>
          <w:tcPr>
            <w:tcW w:w="1842" w:type="dxa"/>
            <w:tcBorders>
              <w:top w:val="nil"/>
              <w:left w:val="single" w:sz="4" w:space="0" w:color="9A1724"/>
              <w:bottom w:val="single" w:sz="4" w:space="0" w:color="9A1724"/>
              <w:right w:val="single" w:sz="8" w:space="0" w:color="9A1724"/>
            </w:tcBorders>
            <w:shd w:val="clear" w:color="auto" w:fill="auto"/>
          </w:tcPr>
          <w:p w14:paraId="462BB1E5" w14:textId="77777777" w:rsidR="00894B53" w:rsidRDefault="002028C9" w:rsidP="00894B53">
            <w:pPr>
              <w:widowControl w:val="0"/>
              <w:spacing w:after="200" w:line="249" w:lineRule="auto"/>
              <w:ind w:left="234" w:right="203" w:hanging="1"/>
              <w:jc w:val="left"/>
              <w:rPr>
                <w:sz w:val="22"/>
                <w:szCs w:val="22"/>
              </w:rPr>
            </w:pPr>
            <w:r>
              <w:rPr>
                <w:sz w:val="22"/>
                <w:szCs w:val="22"/>
              </w:rPr>
              <w:t>Sınıf Öğretmenleri</w:t>
            </w:r>
          </w:p>
          <w:p w14:paraId="6420617E" w14:textId="77777777" w:rsidR="00894B53" w:rsidRDefault="002028C9" w:rsidP="00894B53">
            <w:pPr>
              <w:widowControl w:val="0"/>
              <w:spacing w:after="200" w:line="249" w:lineRule="auto"/>
              <w:ind w:left="234" w:right="203" w:hanging="1"/>
              <w:jc w:val="left"/>
              <w:rPr>
                <w:sz w:val="22"/>
                <w:szCs w:val="22"/>
              </w:rPr>
            </w:pPr>
            <w:r>
              <w:rPr>
                <w:sz w:val="22"/>
                <w:szCs w:val="22"/>
              </w:rPr>
              <w:t xml:space="preserve">/Okul </w:t>
            </w:r>
            <w:r w:rsidRPr="00720D3C">
              <w:rPr>
                <w:sz w:val="22"/>
                <w:szCs w:val="22"/>
              </w:rPr>
              <w:t>Aile Birliği/</w:t>
            </w:r>
          </w:p>
          <w:p w14:paraId="21CBDE85" w14:textId="0FDDEC0E" w:rsidR="002028C9" w:rsidRPr="00894B53" w:rsidRDefault="002028C9" w:rsidP="00894B53">
            <w:pPr>
              <w:widowControl w:val="0"/>
              <w:spacing w:after="200" w:line="249" w:lineRule="auto"/>
              <w:ind w:left="234" w:right="203" w:hanging="1"/>
              <w:jc w:val="left"/>
              <w:rPr>
                <w:sz w:val="22"/>
                <w:szCs w:val="22"/>
              </w:rPr>
            </w:pPr>
            <w:r w:rsidRPr="00720D3C">
              <w:rPr>
                <w:sz w:val="22"/>
                <w:szCs w:val="22"/>
              </w:rPr>
              <w:t>Öğretmenler Kurulu</w:t>
            </w:r>
          </w:p>
        </w:tc>
      </w:tr>
    </w:tbl>
    <w:p w14:paraId="6BF721BB" w14:textId="77777777" w:rsidR="003329C4" w:rsidRDefault="003329C4" w:rsidP="00E15245"/>
    <w:p w14:paraId="02D5E265" w14:textId="77777777" w:rsidR="003329C4" w:rsidRDefault="003329C4" w:rsidP="00E15245"/>
    <w:p w14:paraId="581DD7E1" w14:textId="0EB4486F" w:rsidR="003329C4" w:rsidRDefault="005F2AB7" w:rsidP="00E15245">
      <w:r w:rsidRPr="005F2AB7">
        <w:lastRenderedPageBreak/>
        <w:t>Tablo 15: Performans  Göstergesi  Sorumlulukları</w:t>
      </w:r>
    </w:p>
    <w:tbl>
      <w:tblPr>
        <w:tblW w:w="10199" w:type="dxa"/>
        <w:tblInd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0" w:type="dxa"/>
          <w:right w:w="0" w:type="dxa"/>
        </w:tblCellMar>
        <w:tblLook w:val="01E0" w:firstRow="1" w:lastRow="1" w:firstColumn="1" w:lastColumn="1" w:noHBand="0" w:noVBand="0"/>
      </w:tblPr>
      <w:tblGrid>
        <w:gridCol w:w="986"/>
        <w:gridCol w:w="1134"/>
        <w:gridCol w:w="4295"/>
        <w:gridCol w:w="1091"/>
        <w:gridCol w:w="2693"/>
      </w:tblGrid>
      <w:tr w:rsidR="005F2AB7" w:rsidRPr="005F2AB7" w14:paraId="67D6CD98" w14:textId="77777777" w:rsidTr="006D6FB7">
        <w:trPr>
          <w:trHeight w:val="974"/>
        </w:trPr>
        <w:tc>
          <w:tcPr>
            <w:tcW w:w="10199" w:type="dxa"/>
            <w:gridSpan w:val="5"/>
            <w:tcBorders>
              <w:top w:val="nil"/>
              <w:left w:val="nil"/>
              <w:bottom w:val="nil"/>
              <w:right w:val="nil"/>
            </w:tcBorders>
            <w:shd w:val="clear" w:color="auto" w:fill="9A1724"/>
          </w:tcPr>
          <w:p w14:paraId="5484ECB2" w14:textId="77777777" w:rsidR="005F2AB7" w:rsidRPr="005F2AB7" w:rsidRDefault="005F2AB7" w:rsidP="005F2AB7">
            <w:pPr>
              <w:widowControl w:val="0"/>
              <w:spacing w:before="86" w:after="200" w:line="276" w:lineRule="auto"/>
              <w:ind w:left="1576" w:right="1563"/>
              <w:jc w:val="center"/>
              <w:rPr>
                <w:rFonts w:ascii="Calibri" w:eastAsia="Calibri" w:hAnsi="Calibri"/>
                <w:b/>
                <w:sz w:val="22"/>
                <w:szCs w:val="22"/>
                <w:lang w:val="en-US" w:eastAsia="en-US"/>
              </w:rPr>
            </w:pPr>
            <w:bookmarkStart w:id="132" w:name="_Hlk166373962"/>
            <w:r w:rsidRPr="005F2AB7">
              <w:rPr>
                <w:rFonts w:ascii="Calibri" w:eastAsia="Calibri" w:hAnsi="Calibri"/>
                <w:b/>
                <w:color w:val="FFFFFF"/>
                <w:w w:val="90"/>
                <w:sz w:val="22"/>
                <w:szCs w:val="22"/>
                <w:lang w:val="en-US" w:eastAsia="en-US"/>
              </w:rPr>
              <w:t>AMAÇ</w:t>
            </w:r>
            <w:r w:rsidRPr="005F2AB7">
              <w:rPr>
                <w:rFonts w:ascii="Calibri" w:eastAsia="Calibri" w:hAnsi="Calibri"/>
                <w:b/>
                <w:color w:val="FFFFFF"/>
                <w:spacing w:val="1"/>
                <w:w w:val="90"/>
                <w:sz w:val="22"/>
                <w:szCs w:val="22"/>
                <w:lang w:val="en-US" w:eastAsia="en-US"/>
              </w:rPr>
              <w:t xml:space="preserve"> </w:t>
            </w:r>
            <w:r w:rsidRPr="005F2AB7">
              <w:rPr>
                <w:rFonts w:ascii="Calibri" w:eastAsia="Calibri" w:hAnsi="Calibri"/>
                <w:b/>
                <w:color w:val="FFFFFF"/>
                <w:w w:val="90"/>
                <w:sz w:val="22"/>
                <w:szCs w:val="22"/>
                <w:lang w:val="en-US" w:eastAsia="en-US"/>
              </w:rPr>
              <w:t>1</w:t>
            </w:r>
            <w:r w:rsidRPr="005F2AB7">
              <w:rPr>
                <w:rFonts w:ascii="Calibri" w:eastAsia="Calibri" w:hAnsi="Calibri"/>
                <w:b/>
                <w:color w:val="FFFFFF"/>
                <w:spacing w:val="2"/>
                <w:w w:val="90"/>
                <w:sz w:val="22"/>
                <w:szCs w:val="22"/>
                <w:lang w:val="en-US" w:eastAsia="en-US"/>
              </w:rPr>
              <w:t xml:space="preserve"> </w:t>
            </w:r>
            <w:r w:rsidRPr="005F2AB7">
              <w:rPr>
                <w:rFonts w:ascii="Calibri" w:eastAsia="Calibri" w:hAnsi="Calibri"/>
                <w:b/>
                <w:color w:val="FFFFFF"/>
                <w:w w:val="90"/>
                <w:sz w:val="22"/>
                <w:szCs w:val="22"/>
                <w:lang w:val="en-US" w:eastAsia="en-US"/>
              </w:rPr>
              <w:t>HEDEFLERİNE</w:t>
            </w:r>
            <w:r w:rsidRPr="005F2AB7">
              <w:rPr>
                <w:rFonts w:ascii="Calibri" w:eastAsia="Calibri" w:hAnsi="Calibri"/>
                <w:b/>
                <w:color w:val="FFFFFF"/>
                <w:spacing w:val="2"/>
                <w:w w:val="90"/>
                <w:sz w:val="22"/>
                <w:szCs w:val="22"/>
                <w:lang w:val="en-US" w:eastAsia="en-US"/>
              </w:rPr>
              <w:t xml:space="preserve"> </w:t>
            </w:r>
            <w:r w:rsidRPr="005F2AB7">
              <w:rPr>
                <w:rFonts w:ascii="Calibri" w:eastAsia="Calibri" w:hAnsi="Calibri"/>
                <w:b/>
                <w:color w:val="FFFFFF"/>
                <w:w w:val="90"/>
                <w:sz w:val="22"/>
                <w:szCs w:val="22"/>
                <w:lang w:val="en-US" w:eastAsia="en-US"/>
              </w:rPr>
              <w:t>İLİŞKİN</w:t>
            </w:r>
            <w:r w:rsidRPr="005F2AB7">
              <w:rPr>
                <w:rFonts w:ascii="Calibri" w:eastAsia="Calibri" w:hAnsi="Calibri"/>
                <w:b/>
                <w:color w:val="FFFFFF"/>
                <w:spacing w:val="1"/>
                <w:w w:val="90"/>
                <w:sz w:val="22"/>
                <w:szCs w:val="22"/>
                <w:lang w:val="en-US" w:eastAsia="en-US"/>
              </w:rPr>
              <w:t xml:space="preserve"> </w:t>
            </w:r>
            <w:r w:rsidRPr="005F2AB7">
              <w:rPr>
                <w:rFonts w:ascii="Calibri" w:eastAsia="Calibri" w:hAnsi="Calibri"/>
                <w:b/>
                <w:color w:val="FFFFFF"/>
                <w:w w:val="90"/>
                <w:sz w:val="22"/>
                <w:szCs w:val="22"/>
                <w:lang w:val="en-US" w:eastAsia="en-US"/>
              </w:rPr>
              <w:t>PERFORMANS</w:t>
            </w:r>
            <w:r w:rsidRPr="005F2AB7">
              <w:rPr>
                <w:rFonts w:ascii="Calibri" w:eastAsia="Calibri" w:hAnsi="Calibri"/>
                <w:b/>
                <w:color w:val="FFFFFF"/>
                <w:spacing w:val="2"/>
                <w:w w:val="90"/>
                <w:sz w:val="22"/>
                <w:szCs w:val="22"/>
                <w:lang w:val="en-US" w:eastAsia="en-US"/>
              </w:rPr>
              <w:t xml:space="preserve"> </w:t>
            </w:r>
            <w:r w:rsidRPr="005F2AB7">
              <w:rPr>
                <w:rFonts w:ascii="Calibri" w:eastAsia="Calibri" w:hAnsi="Calibri"/>
                <w:b/>
                <w:color w:val="FFFFFF"/>
                <w:w w:val="90"/>
                <w:sz w:val="22"/>
                <w:szCs w:val="22"/>
                <w:lang w:val="en-US" w:eastAsia="en-US"/>
              </w:rPr>
              <w:t>GÖSTERGELERİ</w:t>
            </w:r>
          </w:p>
          <w:p w14:paraId="0A793AF0" w14:textId="77777777" w:rsidR="005F2AB7" w:rsidRPr="005F2AB7" w:rsidRDefault="005F2AB7" w:rsidP="005F2AB7">
            <w:pPr>
              <w:widowControl w:val="0"/>
              <w:tabs>
                <w:tab w:val="left" w:pos="1141"/>
                <w:tab w:val="left" w:pos="3051"/>
                <w:tab w:val="left" w:pos="6511"/>
                <w:tab w:val="left" w:pos="6639"/>
                <w:tab w:val="left" w:pos="7549"/>
                <w:tab w:val="left" w:pos="7905"/>
              </w:tabs>
              <w:spacing w:before="140" w:after="200" w:line="153" w:lineRule="auto"/>
              <w:ind w:left="135" w:right="165"/>
              <w:rPr>
                <w:rFonts w:ascii="Calibri" w:eastAsia="Calibri" w:hAnsi="Calibri"/>
                <w:b/>
                <w:sz w:val="22"/>
                <w:szCs w:val="22"/>
                <w:lang w:val="en-US" w:eastAsia="en-US"/>
              </w:rPr>
            </w:pPr>
            <w:proofErr w:type="spellStart"/>
            <w:r w:rsidRPr="005F2AB7">
              <w:rPr>
                <w:rFonts w:ascii="Calibri" w:eastAsia="Calibri" w:hAnsi="Calibri"/>
                <w:b/>
                <w:color w:val="FFFFFF"/>
                <w:sz w:val="22"/>
                <w:szCs w:val="22"/>
                <w:lang w:val="en-US" w:eastAsia="en-US"/>
              </w:rPr>
              <w:t>Hedef</w:t>
            </w:r>
            <w:proofErr w:type="spellEnd"/>
            <w:r w:rsidRPr="005F2AB7">
              <w:rPr>
                <w:rFonts w:ascii="Calibri" w:eastAsia="Calibri" w:hAnsi="Calibri"/>
                <w:b/>
                <w:color w:val="FFFFFF"/>
                <w:sz w:val="22"/>
                <w:szCs w:val="22"/>
                <w:lang w:val="en-US" w:eastAsia="en-US"/>
              </w:rPr>
              <w:tab/>
              <w:t>PG</w:t>
            </w:r>
            <w:r w:rsidRPr="005F2AB7">
              <w:rPr>
                <w:rFonts w:ascii="Calibri" w:eastAsia="Calibri" w:hAnsi="Calibri"/>
                <w:b/>
                <w:color w:val="FFFFFF"/>
                <w:sz w:val="22"/>
                <w:szCs w:val="22"/>
                <w:lang w:val="en-US" w:eastAsia="en-US"/>
              </w:rPr>
              <w:tab/>
            </w:r>
            <w:proofErr w:type="spellStart"/>
            <w:r w:rsidRPr="005F2AB7">
              <w:rPr>
                <w:rFonts w:ascii="Calibri" w:eastAsia="Calibri" w:hAnsi="Calibri"/>
                <w:b/>
                <w:color w:val="FFFFFF"/>
                <w:spacing w:val="-1"/>
                <w:w w:val="95"/>
                <w:position w:val="-11"/>
                <w:sz w:val="22"/>
                <w:szCs w:val="22"/>
                <w:lang w:val="en-US" w:eastAsia="en-US"/>
              </w:rPr>
              <w:t>Performans</w:t>
            </w:r>
            <w:proofErr w:type="spellEnd"/>
            <w:r w:rsidRPr="005F2AB7">
              <w:rPr>
                <w:rFonts w:ascii="Calibri" w:eastAsia="Calibri" w:hAnsi="Calibri"/>
                <w:b/>
                <w:color w:val="FFFFFF"/>
                <w:spacing w:val="-14"/>
                <w:w w:val="95"/>
                <w:position w:val="-11"/>
                <w:sz w:val="22"/>
                <w:szCs w:val="22"/>
                <w:lang w:val="en-US" w:eastAsia="en-US"/>
              </w:rPr>
              <w:t xml:space="preserve"> </w:t>
            </w:r>
            <w:proofErr w:type="spellStart"/>
            <w:r w:rsidRPr="005F2AB7">
              <w:rPr>
                <w:rFonts w:ascii="Calibri" w:eastAsia="Calibri" w:hAnsi="Calibri"/>
                <w:b/>
                <w:color w:val="FFFFFF"/>
                <w:spacing w:val="-1"/>
                <w:w w:val="95"/>
                <w:position w:val="-11"/>
                <w:sz w:val="22"/>
                <w:szCs w:val="22"/>
                <w:lang w:val="en-US" w:eastAsia="en-US"/>
              </w:rPr>
              <w:t>Göstergesi</w:t>
            </w:r>
            <w:proofErr w:type="spellEnd"/>
            <w:r w:rsidRPr="005F2AB7">
              <w:rPr>
                <w:rFonts w:ascii="Calibri" w:eastAsia="Calibri" w:hAnsi="Calibri"/>
                <w:b/>
                <w:color w:val="FFFFFF"/>
                <w:spacing w:val="-1"/>
                <w:w w:val="95"/>
                <w:position w:val="-11"/>
                <w:sz w:val="22"/>
                <w:szCs w:val="22"/>
                <w:lang w:val="en-US" w:eastAsia="en-US"/>
              </w:rPr>
              <w:tab/>
            </w:r>
            <w:proofErr w:type="spellStart"/>
            <w:r w:rsidRPr="005F2AB7">
              <w:rPr>
                <w:rFonts w:ascii="Calibri" w:eastAsia="Calibri" w:hAnsi="Calibri"/>
                <w:b/>
                <w:color w:val="FFFFFF"/>
                <w:sz w:val="22"/>
                <w:szCs w:val="22"/>
                <w:lang w:val="en-US" w:eastAsia="en-US"/>
              </w:rPr>
              <w:t>Sorumlu</w:t>
            </w:r>
            <w:proofErr w:type="spellEnd"/>
            <w:r w:rsidRPr="005F2AB7">
              <w:rPr>
                <w:rFonts w:ascii="Calibri" w:eastAsia="Calibri" w:hAnsi="Calibri"/>
                <w:b/>
                <w:color w:val="FFFFFF"/>
                <w:sz w:val="22"/>
                <w:szCs w:val="22"/>
                <w:lang w:val="en-US" w:eastAsia="en-US"/>
              </w:rPr>
              <w:tab/>
            </w:r>
            <w:proofErr w:type="spellStart"/>
            <w:r w:rsidRPr="005F2AB7">
              <w:rPr>
                <w:rFonts w:ascii="Calibri" w:eastAsia="Calibri" w:hAnsi="Calibri"/>
                <w:b/>
                <w:color w:val="FFFFFF"/>
                <w:w w:val="90"/>
                <w:sz w:val="22"/>
                <w:szCs w:val="22"/>
                <w:lang w:val="en-US" w:eastAsia="en-US"/>
              </w:rPr>
              <w:t>İş</w:t>
            </w:r>
            <w:proofErr w:type="spellEnd"/>
            <w:r w:rsidRPr="005F2AB7">
              <w:rPr>
                <w:rFonts w:ascii="Calibri" w:eastAsia="Calibri" w:hAnsi="Calibri"/>
                <w:b/>
                <w:color w:val="FFFFFF"/>
                <w:spacing w:val="-11"/>
                <w:w w:val="90"/>
                <w:sz w:val="22"/>
                <w:szCs w:val="22"/>
                <w:lang w:val="en-US" w:eastAsia="en-US"/>
              </w:rPr>
              <w:t xml:space="preserve"> </w:t>
            </w:r>
            <w:proofErr w:type="spellStart"/>
            <w:r w:rsidRPr="005F2AB7">
              <w:rPr>
                <w:rFonts w:ascii="Calibri" w:eastAsia="Calibri" w:hAnsi="Calibri"/>
                <w:b/>
                <w:color w:val="FFFFFF"/>
                <w:w w:val="90"/>
                <w:sz w:val="22"/>
                <w:szCs w:val="22"/>
                <w:lang w:val="en-US" w:eastAsia="en-US"/>
              </w:rPr>
              <w:t>Birliği</w:t>
            </w:r>
            <w:proofErr w:type="spellEnd"/>
            <w:r w:rsidRPr="005F2AB7">
              <w:rPr>
                <w:rFonts w:ascii="Calibri" w:eastAsia="Calibri" w:hAnsi="Calibri"/>
                <w:b/>
                <w:color w:val="FFFFFF"/>
                <w:spacing w:val="-10"/>
                <w:w w:val="90"/>
                <w:sz w:val="22"/>
                <w:szCs w:val="22"/>
                <w:lang w:val="en-US" w:eastAsia="en-US"/>
              </w:rPr>
              <w:t xml:space="preserve"> </w:t>
            </w:r>
            <w:proofErr w:type="spellStart"/>
            <w:r w:rsidRPr="005F2AB7">
              <w:rPr>
                <w:rFonts w:ascii="Calibri" w:eastAsia="Calibri" w:hAnsi="Calibri"/>
                <w:b/>
                <w:color w:val="FFFFFF"/>
                <w:w w:val="90"/>
                <w:sz w:val="22"/>
                <w:szCs w:val="22"/>
                <w:lang w:val="en-US" w:eastAsia="en-US"/>
              </w:rPr>
              <w:t>Yapılacak</w:t>
            </w:r>
            <w:proofErr w:type="spellEnd"/>
            <w:r w:rsidRPr="005F2AB7">
              <w:rPr>
                <w:rFonts w:ascii="Calibri" w:eastAsia="Calibri" w:hAnsi="Calibri"/>
                <w:b/>
                <w:color w:val="FFFFFF"/>
                <w:spacing w:val="-46"/>
                <w:w w:val="90"/>
                <w:sz w:val="22"/>
                <w:szCs w:val="22"/>
                <w:lang w:val="en-US" w:eastAsia="en-US"/>
              </w:rPr>
              <w:t xml:space="preserve"> </w:t>
            </w:r>
            <w:r w:rsidRPr="005F2AB7">
              <w:rPr>
                <w:rFonts w:ascii="Calibri" w:eastAsia="Calibri" w:hAnsi="Calibri"/>
                <w:b/>
                <w:color w:val="FFFFFF"/>
                <w:sz w:val="22"/>
                <w:szCs w:val="22"/>
                <w:lang w:val="en-US" w:eastAsia="en-US"/>
              </w:rPr>
              <w:t>No</w:t>
            </w:r>
            <w:r w:rsidRPr="005F2AB7">
              <w:rPr>
                <w:rFonts w:ascii="Calibri" w:eastAsia="Calibri" w:hAnsi="Calibri"/>
                <w:b/>
                <w:color w:val="FFFFFF"/>
                <w:sz w:val="22"/>
                <w:szCs w:val="22"/>
                <w:lang w:val="en-US" w:eastAsia="en-US"/>
              </w:rPr>
              <w:tab/>
            </w:r>
            <w:proofErr w:type="spellStart"/>
            <w:r w:rsidRPr="005F2AB7">
              <w:rPr>
                <w:rFonts w:ascii="Calibri" w:eastAsia="Calibri" w:hAnsi="Calibri"/>
                <w:b/>
                <w:color w:val="FFFFFF"/>
                <w:sz w:val="22"/>
                <w:szCs w:val="22"/>
                <w:lang w:val="en-US" w:eastAsia="en-US"/>
              </w:rPr>
              <w:t>No</w:t>
            </w:r>
            <w:proofErr w:type="spellEnd"/>
            <w:r w:rsidRPr="005F2AB7">
              <w:rPr>
                <w:rFonts w:ascii="Calibri" w:eastAsia="Calibri" w:hAnsi="Calibri"/>
                <w:b/>
                <w:color w:val="FFFFFF"/>
                <w:sz w:val="22"/>
                <w:szCs w:val="22"/>
                <w:lang w:val="en-US" w:eastAsia="en-US"/>
              </w:rPr>
              <w:tab/>
            </w:r>
            <w:r w:rsidRPr="005F2AB7">
              <w:rPr>
                <w:rFonts w:ascii="Calibri" w:eastAsia="Calibri" w:hAnsi="Calibri"/>
                <w:b/>
                <w:color w:val="FFFFFF"/>
                <w:sz w:val="22"/>
                <w:szCs w:val="22"/>
                <w:lang w:val="en-US" w:eastAsia="en-US"/>
              </w:rPr>
              <w:tab/>
            </w:r>
            <w:r w:rsidRPr="005F2AB7">
              <w:rPr>
                <w:rFonts w:ascii="Calibri" w:eastAsia="Calibri" w:hAnsi="Calibri"/>
                <w:b/>
                <w:color w:val="FFFFFF"/>
                <w:sz w:val="22"/>
                <w:szCs w:val="22"/>
                <w:lang w:val="en-US" w:eastAsia="en-US"/>
              </w:rPr>
              <w:tab/>
            </w:r>
            <w:proofErr w:type="spellStart"/>
            <w:r w:rsidRPr="005F2AB7">
              <w:rPr>
                <w:rFonts w:ascii="Calibri" w:eastAsia="Calibri" w:hAnsi="Calibri"/>
                <w:b/>
                <w:color w:val="FFFFFF"/>
                <w:sz w:val="22"/>
                <w:szCs w:val="22"/>
                <w:lang w:val="en-US" w:eastAsia="en-US"/>
              </w:rPr>
              <w:t>Birim</w:t>
            </w:r>
            <w:proofErr w:type="spellEnd"/>
            <w:r w:rsidRPr="005F2AB7">
              <w:rPr>
                <w:rFonts w:ascii="Calibri" w:eastAsia="Calibri" w:hAnsi="Calibri"/>
                <w:b/>
                <w:color w:val="FFFFFF"/>
                <w:sz w:val="22"/>
                <w:szCs w:val="22"/>
                <w:lang w:val="en-US" w:eastAsia="en-US"/>
              </w:rPr>
              <w:tab/>
            </w:r>
            <w:r w:rsidRPr="005F2AB7">
              <w:rPr>
                <w:rFonts w:ascii="Calibri" w:eastAsia="Calibri" w:hAnsi="Calibri"/>
                <w:b/>
                <w:color w:val="FFFFFF"/>
                <w:sz w:val="22"/>
                <w:szCs w:val="22"/>
                <w:lang w:val="en-US" w:eastAsia="en-US"/>
              </w:rPr>
              <w:tab/>
            </w:r>
            <w:proofErr w:type="spellStart"/>
            <w:r w:rsidRPr="005F2AB7">
              <w:rPr>
                <w:rFonts w:ascii="Calibri" w:eastAsia="Calibri" w:hAnsi="Calibri"/>
                <w:b/>
                <w:color w:val="FFFFFF"/>
                <w:sz w:val="22"/>
                <w:szCs w:val="22"/>
                <w:lang w:val="en-US" w:eastAsia="en-US"/>
              </w:rPr>
              <w:t>Birim</w:t>
            </w:r>
            <w:proofErr w:type="spellEnd"/>
            <w:r w:rsidRPr="005F2AB7">
              <w:rPr>
                <w:rFonts w:ascii="Calibri" w:eastAsia="Calibri" w:hAnsi="Calibri"/>
                <w:b/>
                <w:color w:val="FFFFFF"/>
                <w:sz w:val="22"/>
                <w:szCs w:val="22"/>
                <w:lang w:val="en-US" w:eastAsia="en-US"/>
              </w:rPr>
              <w:t>(</w:t>
            </w:r>
            <w:proofErr w:type="spellStart"/>
            <w:r w:rsidRPr="005F2AB7">
              <w:rPr>
                <w:rFonts w:ascii="Calibri" w:eastAsia="Calibri" w:hAnsi="Calibri"/>
                <w:b/>
                <w:color w:val="FFFFFF"/>
                <w:sz w:val="22"/>
                <w:szCs w:val="22"/>
                <w:lang w:val="en-US" w:eastAsia="en-US"/>
              </w:rPr>
              <w:t>ler</w:t>
            </w:r>
            <w:proofErr w:type="spellEnd"/>
            <w:r w:rsidRPr="005F2AB7">
              <w:rPr>
                <w:rFonts w:ascii="Calibri" w:eastAsia="Calibri" w:hAnsi="Calibri"/>
                <w:b/>
                <w:color w:val="FFFFFF"/>
                <w:sz w:val="22"/>
                <w:szCs w:val="22"/>
                <w:lang w:val="en-US" w:eastAsia="en-US"/>
              </w:rPr>
              <w:t>)</w:t>
            </w:r>
          </w:p>
        </w:tc>
      </w:tr>
      <w:tr w:rsidR="006D6FB7" w:rsidRPr="005F2AB7" w14:paraId="09A36218" w14:textId="77777777" w:rsidTr="006D6FB7">
        <w:trPr>
          <w:trHeight w:val="600"/>
        </w:trPr>
        <w:tc>
          <w:tcPr>
            <w:tcW w:w="986" w:type="dxa"/>
            <w:vMerge w:val="restart"/>
            <w:tcBorders>
              <w:top w:val="nil"/>
              <w:left w:val="nil"/>
              <w:right w:val="nil"/>
            </w:tcBorders>
            <w:shd w:val="clear" w:color="auto" w:fill="9A1724"/>
          </w:tcPr>
          <w:p w14:paraId="369A3A34" w14:textId="77777777" w:rsidR="006D6FB7" w:rsidRPr="005F2AB7" w:rsidRDefault="006D6FB7" w:rsidP="005F2AB7">
            <w:pPr>
              <w:widowControl w:val="0"/>
              <w:spacing w:after="0" w:line="276" w:lineRule="auto"/>
              <w:rPr>
                <w:rFonts w:ascii="Calibri" w:eastAsia="Calibri" w:hAnsi="Calibri"/>
                <w:i/>
                <w:sz w:val="28"/>
                <w:szCs w:val="22"/>
                <w:lang w:val="en-US" w:eastAsia="en-US"/>
              </w:rPr>
            </w:pPr>
          </w:p>
          <w:p w14:paraId="55B7ABA4" w14:textId="77777777" w:rsidR="006D6FB7" w:rsidRPr="005F2AB7" w:rsidRDefault="006D6FB7" w:rsidP="005F2AB7">
            <w:pPr>
              <w:widowControl w:val="0"/>
              <w:spacing w:after="0" w:line="276" w:lineRule="auto"/>
              <w:rPr>
                <w:rFonts w:ascii="Calibri" w:eastAsia="Calibri" w:hAnsi="Calibri"/>
                <w:i/>
                <w:sz w:val="28"/>
                <w:szCs w:val="22"/>
                <w:lang w:val="en-US" w:eastAsia="en-US"/>
              </w:rPr>
            </w:pPr>
          </w:p>
          <w:p w14:paraId="00CADCE2" w14:textId="77777777" w:rsidR="006D6FB7" w:rsidRPr="005F2AB7" w:rsidRDefault="006D6FB7" w:rsidP="005F2AB7">
            <w:pPr>
              <w:widowControl w:val="0"/>
              <w:spacing w:before="6" w:after="0" w:line="276" w:lineRule="auto"/>
              <w:rPr>
                <w:rFonts w:ascii="Calibri" w:eastAsia="Calibri" w:hAnsi="Calibri"/>
                <w:i/>
                <w:sz w:val="27"/>
                <w:szCs w:val="22"/>
                <w:lang w:val="en-US" w:eastAsia="en-US"/>
              </w:rPr>
            </w:pPr>
          </w:p>
          <w:p w14:paraId="01888740" w14:textId="6F2EA744" w:rsidR="006D6FB7" w:rsidRDefault="006D6FB7" w:rsidP="005F2AB7">
            <w:pPr>
              <w:widowControl w:val="0"/>
              <w:spacing w:after="0" w:line="228" w:lineRule="auto"/>
              <w:ind w:left="296" w:right="146" w:hanging="131"/>
              <w:rPr>
                <w:rFonts w:ascii="Calibri" w:eastAsia="Calibri" w:hAnsi="Calibri"/>
                <w:b/>
                <w:sz w:val="22"/>
                <w:szCs w:val="22"/>
                <w:lang w:val="en-US" w:eastAsia="en-US"/>
              </w:rPr>
            </w:pPr>
            <w:proofErr w:type="spellStart"/>
            <w:r w:rsidRPr="005F2AB7">
              <w:rPr>
                <w:rFonts w:ascii="Calibri" w:eastAsia="Calibri" w:hAnsi="Calibri"/>
                <w:b/>
                <w:color w:val="FFFFFF"/>
                <w:w w:val="95"/>
                <w:sz w:val="22"/>
                <w:szCs w:val="22"/>
                <w:lang w:val="en-US" w:eastAsia="en-US"/>
              </w:rPr>
              <w:t>Hedef</w:t>
            </w:r>
            <w:proofErr w:type="spellEnd"/>
            <w:r w:rsidRPr="005F2AB7">
              <w:rPr>
                <w:rFonts w:ascii="Calibri" w:eastAsia="Calibri" w:hAnsi="Calibri"/>
                <w:b/>
                <w:color w:val="FFFFFF"/>
                <w:spacing w:val="-50"/>
                <w:w w:val="95"/>
                <w:sz w:val="22"/>
                <w:szCs w:val="22"/>
                <w:lang w:val="en-US" w:eastAsia="en-US"/>
              </w:rPr>
              <w:t xml:space="preserve"> </w:t>
            </w:r>
            <w:r w:rsidRPr="005F2AB7">
              <w:rPr>
                <w:rFonts w:ascii="Calibri" w:eastAsia="Calibri" w:hAnsi="Calibri"/>
                <w:b/>
                <w:color w:val="FFFFFF"/>
                <w:sz w:val="22"/>
                <w:szCs w:val="22"/>
                <w:lang w:val="en-US" w:eastAsia="en-US"/>
              </w:rPr>
              <w:t>1.1</w:t>
            </w:r>
          </w:p>
          <w:p w14:paraId="1EF56E5E" w14:textId="77777777" w:rsidR="006D6FB7" w:rsidRPr="00E01E5B" w:rsidRDefault="006D6FB7" w:rsidP="00E01E5B">
            <w:pPr>
              <w:rPr>
                <w:rFonts w:ascii="Calibri" w:eastAsia="Calibri" w:hAnsi="Calibri"/>
                <w:sz w:val="22"/>
                <w:szCs w:val="22"/>
                <w:lang w:val="en-US" w:eastAsia="en-US"/>
              </w:rPr>
            </w:pPr>
          </w:p>
          <w:p w14:paraId="05425964" w14:textId="77777777" w:rsidR="006D6FB7" w:rsidRPr="00E01E5B" w:rsidRDefault="006D6FB7" w:rsidP="00E01E5B">
            <w:pPr>
              <w:rPr>
                <w:rFonts w:ascii="Calibri" w:eastAsia="Calibri" w:hAnsi="Calibri"/>
                <w:sz w:val="22"/>
                <w:szCs w:val="22"/>
                <w:lang w:val="en-US" w:eastAsia="en-US"/>
              </w:rPr>
            </w:pPr>
          </w:p>
          <w:p w14:paraId="6BD3BD7B" w14:textId="5D6BF657" w:rsidR="006D6FB7" w:rsidRDefault="006D6FB7" w:rsidP="00E01E5B">
            <w:pPr>
              <w:rPr>
                <w:rFonts w:ascii="Calibri" w:eastAsia="Calibri" w:hAnsi="Calibri"/>
                <w:sz w:val="22"/>
                <w:szCs w:val="22"/>
                <w:lang w:val="en-US" w:eastAsia="en-US"/>
              </w:rPr>
            </w:pPr>
          </w:p>
          <w:p w14:paraId="11D65D79" w14:textId="77BF6476" w:rsidR="006D6FB7" w:rsidRPr="00E01E5B" w:rsidRDefault="006D6FB7" w:rsidP="00E01E5B">
            <w:pPr>
              <w:jc w:val="center"/>
              <w:rPr>
                <w:rFonts w:ascii="Calibri" w:eastAsia="Calibri" w:hAnsi="Calibri"/>
                <w:sz w:val="22"/>
                <w:szCs w:val="22"/>
                <w:lang w:val="en-US" w:eastAsia="en-US"/>
              </w:rPr>
            </w:pPr>
            <w:proofErr w:type="spellStart"/>
            <w:r w:rsidRPr="00E01E5B">
              <w:rPr>
                <w:rFonts w:ascii="Calibri" w:eastAsia="Calibri" w:hAnsi="Calibri"/>
                <w:sz w:val="22"/>
                <w:szCs w:val="22"/>
                <w:lang w:val="en-US" w:eastAsia="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Hedef</w:t>
            </w:r>
            <w:proofErr w:type="spellEnd"/>
            <w:r w:rsidRPr="00E01E5B">
              <w:rPr>
                <w:rFonts w:ascii="Calibri" w:eastAsia="Calibri" w:hAnsi="Calibri"/>
                <w:sz w:val="22"/>
                <w:szCs w:val="22"/>
                <w:lang w:val="en-US" w:eastAsia="en-US"/>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1.2</w:t>
            </w:r>
          </w:p>
        </w:tc>
        <w:tc>
          <w:tcPr>
            <w:tcW w:w="1134" w:type="dxa"/>
            <w:tcBorders>
              <w:top w:val="nil"/>
              <w:left w:val="nil"/>
              <w:bottom w:val="single" w:sz="4" w:space="0" w:color="9A1724"/>
              <w:right w:val="single" w:sz="4" w:space="0" w:color="9A1724"/>
            </w:tcBorders>
            <w:shd w:val="clear" w:color="auto" w:fill="auto"/>
          </w:tcPr>
          <w:p w14:paraId="6DB94EC0" w14:textId="77777777" w:rsidR="006D6FB7" w:rsidRPr="005F2AB7" w:rsidRDefault="006D6FB7" w:rsidP="000550DB">
            <w:pPr>
              <w:widowControl w:val="0"/>
              <w:spacing w:before="8" w:after="0" w:line="276" w:lineRule="auto"/>
              <w:jc w:val="center"/>
              <w:rPr>
                <w:rFonts w:ascii="Calibri" w:eastAsia="Calibri" w:hAnsi="Calibri"/>
                <w:i/>
                <w:sz w:val="33"/>
                <w:szCs w:val="22"/>
                <w:lang w:val="en-US" w:eastAsia="en-US"/>
              </w:rPr>
            </w:pPr>
          </w:p>
          <w:p w14:paraId="0FB47279" w14:textId="77777777" w:rsidR="006D6FB7" w:rsidRPr="00E01E5B" w:rsidRDefault="006D6FB7" w:rsidP="000550DB">
            <w:pPr>
              <w:widowControl w:val="0"/>
              <w:spacing w:before="1" w:after="0" w:line="276" w:lineRule="auto"/>
              <w:ind w:right="89"/>
              <w:jc w:val="center"/>
              <w:rPr>
                <w:rFonts w:ascii="Calibri" w:eastAsia="Calibri" w:hAnsi="Calibri"/>
                <w:color w:val="231F1F"/>
                <w:w w:val="90"/>
                <w:sz w:val="20"/>
                <w:szCs w:val="22"/>
                <w:lang w:val="en-US" w:eastAsia="en-US"/>
              </w:rPr>
            </w:pPr>
            <w:r w:rsidRPr="00E01E5B">
              <w:rPr>
                <w:rFonts w:ascii="Calibri" w:eastAsia="Calibri" w:hAnsi="Calibri"/>
                <w:color w:val="231F1F"/>
                <w:w w:val="90"/>
                <w:sz w:val="20"/>
                <w:szCs w:val="22"/>
                <w:lang w:val="en-US" w:eastAsia="en-US"/>
              </w:rPr>
              <w:t>PG-1.1.1</w:t>
            </w:r>
          </w:p>
          <w:p w14:paraId="790F04C7" w14:textId="794AB7EA" w:rsidR="006D6FB7" w:rsidRPr="005F2AB7" w:rsidRDefault="006D6FB7" w:rsidP="000550DB">
            <w:pPr>
              <w:widowControl w:val="0"/>
              <w:spacing w:before="1" w:after="0" w:line="276" w:lineRule="auto"/>
              <w:ind w:right="89"/>
              <w:jc w:val="center"/>
              <w:rPr>
                <w:rFonts w:ascii="Calibri" w:eastAsia="Calibri" w:hAnsi="Calibri"/>
                <w:sz w:val="20"/>
                <w:szCs w:val="22"/>
                <w:lang w:val="en-US" w:eastAsia="en-US"/>
              </w:rPr>
            </w:pPr>
          </w:p>
        </w:tc>
        <w:tc>
          <w:tcPr>
            <w:tcW w:w="4295" w:type="dxa"/>
            <w:tcBorders>
              <w:top w:val="nil"/>
              <w:left w:val="single" w:sz="4" w:space="0" w:color="9A1724"/>
              <w:bottom w:val="single" w:sz="4" w:space="0" w:color="9A1724"/>
              <w:right w:val="single" w:sz="4" w:space="0" w:color="9A1724"/>
            </w:tcBorders>
            <w:shd w:val="clear" w:color="auto" w:fill="auto"/>
          </w:tcPr>
          <w:p w14:paraId="72D4D0AD" w14:textId="7EF6F294" w:rsidR="006D6FB7" w:rsidRPr="005F2AB7" w:rsidRDefault="006D6FB7" w:rsidP="005F2AB7">
            <w:pPr>
              <w:spacing w:after="0" w:line="300" w:lineRule="auto"/>
              <w:jc w:val="left"/>
              <w:rPr>
                <w:bCs/>
              </w:rPr>
            </w:pPr>
            <w:r w:rsidRPr="006D6FB7">
              <w:rPr>
                <w:bCs/>
              </w:rPr>
              <w:t>Okulda/kurumda iyileştirilen fiziki mekân sayısı.</w:t>
            </w:r>
          </w:p>
        </w:tc>
        <w:tc>
          <w:tcPr>
            <w:tcW w:w="1091" w:type="dxa"/>
            <w:vMerge w:val="restart"/>
            <w:tcBorders>
              <w:top w:val="nil"/>
              <w:left w:val="single" w:sz="4" w:space="0" w:color="9A1724"/>
              <w:right w:val="single" w:sz="4" w:space="0" w:color="9A1724"/>
            </w:tcBorders>
            <w:shd w:val="clear" w:color="auto" w:fill="auto"/>
          </w:tcPr>
          <w:p w14:paraId="3302F056" w14:textId="53A49622" w:rsidR="006D6FB7" w:rsidRPr="005F2AB7" w:rsidRDefault="006D6FB7" w:rsidP="000550DB">
            <w:pPr>
              <w:widowControl w:val="0"/>
              <w:spacing w:after="0" w:line="276" w:lineRule="auto"/>
              <w:ind w:left="204"/>
              <w:rPr>
                <w:rFonts w:eastAsia="Calibri"/>
                <w:lang w:val="en-US" w:eastAsia="en-US"/>
              </w:rPr>
            </w:pPr>
            <w:proofErr w:type="spellStart"/>
            <w:r w:rsidRPr="006D6FB7">
              <w:rPr>
                <w:rFonts w:eastAsia="Calibri"/>
                <w:lang w:val="en-US" w:eastAsia="en-US"/>
              </w:rPr>
              <w:t>Okul</w:t>
            </w:r>
            <w:proofErr w:type="spellEnd"/>
            <w:r w:rsidRPr="006D6FB7">
              <w:rPr>
                <w:rFonts w:eastAsia="Calibri"/>
                <w:lang w:val="en-US" w:eastAsia="en-US"/>
              </w:rPr>
              <w:t xml:space="preserve"> </w:t>
            </w:r>
            <w:proofErr w:type="spellStart"/>
            <w:r w:rsidRPr="006D6FB7">
              <w:rPr>
                <w:rFonts w:eastAsia="Calibri"/>
                <w:lang w:val="en-US" w:eastAsia="en-US"/>
              </w:rPr>
              <w:t>Müdürü-Müdür</w:t>
            </w:r>
            <w:proofErr w:type="spellEnd"/>
            <w:r w:rsidRPr="006D6FB7">
              <w:rPr>
                <w:rFonts w:eastAsia="Calibri"/>
                <w:lang w:val="en-US" w:eastAsia="en-US"/>
              </w:rPr>
              <w:t xml:space="preserve"> </w:t>
            </w:r>
            <w:proofErr w:type="spellStart"/>
            <w:r w:rsidRPr="006D6FB7">
              <w:rPr>
                <w:rFonts w:eastAsia="Calibri"/>
                <w:lang w:val="en-US" w:eastAsia="en-US"/>
              </w:rPr>
              <w:t>yardımcısı</w:t>
            </w:r>
            <w:proofErr w:type="spellEnd"/>
            <w:r w:rsidRPr="006D6FB7">
              <w:rPr>
                <w:rFonts w:eastAsia="Calibri"/>
                <w:lang w:val="en-US" w:eastAsia="en-US"/>
              </w:rPr>
              <w:t xml:space="preserve"> </w:t>
            </w:r>
          </w:p>
        </w:tc>
        <w:tc>
          <w:tcPr>
            <w:tcW w:w="2693" w:type="dxa"/>
            <w:vMerge w:val="restart"/>
            <w:tcBorders>
              <w:top w:val="nil"/>
              <w:left w:val="single" w:sz="4" w:space="0" w:color="9A1724"/>
              <w:right w:val="single" w:sz="8" w:space="0" w:color="9A1724"/>
            </w:tcBorders>
            <w:shd w:val="clear" w:color="auto" w:fill="auto"/>
          </w:tcPr>
          <w:p w14:paraId="2DCC43FF" w14:textId="77777777" w:rsidR="006D6FB7" w:rsidRDefault="006D6FB7" w:rsidP="00A3318F">
            <w:pPr>
              <w:widowControl w:val="0"/>
              <w:spacing w:before="148" w:after="0" w:line="249" w:lineRule="auto"/>
              <w:ind w:left="254" w:right="242" w:hanging="1"/>
              <w:jc w:val="center"/>
              <w:rPr>
                <w:rFonts w:ascii="Calibri" w:eastAsia="Calibri" w:hAnsi="Calibri"/>
                <w:sz w:val="20"/>
                <w:szCs w:val="22"/>
                <w:lang w:val="en-US" w:eastAsia="en-US"/>
              </w:rPr>
            </w:pPr>
            <w:proofErr w:type="spellStart"/>
            <w:r w:rsidRPr="006D6FB7">
              <w:rPr>
                <w:rFonts w:ascii="Calibri" w:eastAsia="Calibri" w:hAnsi="Calibri"/>
                <w:sz w:val="20"/>
                <w:szCs w:val="22"/>
                <w:lang w:val="en-US" w:eastAsia="en-US"/>
              </w:rPr>
              <w:t>Sınıf</w:t>
            </w:r>
            <w:proofErr w:type="spellEnd"/>
            <w:r w:rsidRPr="006D6FB7">
              <w:rPr>
                <w:rFonts w:ascii="Calibri" w:eastAsia="Calibri" w:hAnsi="Calibri"/>
                <w:sz w:val="20"/>
                <w:szCs w:val="22"/>
                <w:lang w:val="en-US" w:eastAsia="en-US"/>
              </w:rPr>
              <w:t xml:space="preserve"> </w:t>
            </w:r>
            <w:proofErr w:type="spellStart"/>
            <w:r w:rsidRPr="006D6FB7">
              <w:rPr>
                <w:rFonts w:ascii="Calibri" w:eastAsia="Calibri" w:hAnsi="Calibri"/>
                <w:sz w:val="20"/>
                <w:szCs w:val="22"/>
                <w:lang w:val="en-US" w:eastAsia="en-US"/>
              </w:rPr>
              <w:t>Öğretmenleri</w:t>
            </w:r>
            <w:proofErr w:type="spellEnd"/>
            <w:r w:rsidRPr="006D6FB7">
              <w:rPr>
                <w:rFonts w:ascii="Calibri" w:eastAsia="Calibri" w:hAnsi="Calibri"/>
                <w:sz w:val="20"/>
                <w:szCs w:val="22"/>
                <w:lang w:val="en-US" w:eastAsia="en-US"/>
              </w:rPr>
              <w:t>/</w:t>
            </w:r>
          </w:p>
          <w:p w14:paraId="2DA28C6C" w14:textId="77777777" w:rsidR="00A3318F" w:rsidRDefault="006D6FB7" w:rsidP="00A3318F">
            <w:pPr>
              <w:widowControl w:val="0"/>
              <w:spacing w:before="148" w:after="0" w:line="249" w:lineRule="auto"/>
              <w:ind w:left="254" w:right="242" w:hanging="1"/>
              <w:jc w:val="center"/>
              <w:rPr>
                <w:rFonts w:ascii="Calibri" w:eastAsia="Calibri" w:hAnsi="Calibri"/>
                <w:sz w:val="20"/>
                <w:szCs w:val="22"/>
                <w:lang w:val="en-US" w:eastAsia="en-US"/>
              </w:rPr>
            </w:pPr>
            <w:proofErr w:type="spellStart"/>
            <w:r w:rsidRPr="006D6FB7">
              <w:rPr>
                <w:rFonts w:ascii="Calibri" w:eastAsia="Calibri" w:hAnsi="Calibri"/>
                <w:sz w:val="20"/>
                <w:szCs w:val="22"/>
                <w:lang w:val="en-US" w:eastAsia="en-US"/>
              </w:rPr>
              <w:t>Okul</w:t>
            </w:r>
            <w:proofErr w:type="spellEnd"/>
            <w:r w:rsidRPr="006D6FB7">
              <w:rPr>
                <w:rFonts w:ascii="Calibri" w:eastAsia="Calibri" w:hAnsi="Calibri"/>
                <w:sz w:val="20"/>
                <w:szCs w:val="22"/>
                <w:lang w:val="en-US" w:eastAsia="en-US"/>
              </w:rPr>
              <w:t xml:space="preserve"> </w:t>
            </w:r>
            <w:proofErr w:type="spellStart"/>
            <w:r w:rsidRPr="006D6FB7">
              <w:rPr>
                <w:rFonts w:ascii="Calibri" w:eastAsia="Calibri" w:hAnsi="Calibri"/>
                <w:sz w:val="20"/>
                <w:szCs w:val="22"/>
                <w:lang w:val="en-US" w:eastAsia="en-US"/>
              </w:rPr>
              <w:t>Aile</w:t>
            </w:r>
            <w:proofErr w:type="spellEnd"/>
            <w:r w:rsidRPr="006D6FB7">
              <w:rPr>
                <w:rFonts w:ascii="Calibri" w:eastAsia="Calibri" w:hAnsi="Calibri"/>
                <w:sz w:val="20"/>
                <w:szCs w:val="22"/>
                <w:lang w:val="en-US" w:eastAsia="en-US"/>
              </w:rPr>
              <w:t xml:space="preserve"> </w:t>
            </w:r>
            <w:proofErr w:type="spellStart"/>
            <w:r w:rsidRPr="006D6FB7">
              <w:rPr>
                <w:rFonts w:ascii="Calibri" w:eastAsia="Calibri" w:hAnsi="Calibri"/>
                <w:sz w:val="20"/>
                <w:szCs w:val="22"/>
                <w:lang w:val="en-US" w:eastAsia="en-US"/>
              </w:rPr>
              <w:t>Birliği</w:t>
            </w:r>
            <w:proofErr w:type="spellEnd"/>
            <w:r w:rsidRPr="006D6FB7">
              <w:rPr>
                <w:rFonts w:ascii="Calibri" w:eastAsia="Calibri" w:hAnsi="Calibri"/>
                <w:sz w:val="20"/>
                <w:szCs w:val="22"/>
                <w:lang w:val="en-US" w:eastAsia="en-US"/>
              </w:rPr>
              <w:t>/</w:t>
            </w:r>
          </w:p>
          <w:p w14:paraId="12CAD03D" w14:textId="4FF1C53A" w:rsidR="006D6FB7" w:rsidRPr="005F2AB7" w:rsidRDefault="006D6FB7" w:rsidP="00A3318F">
            <w:pPr>
              <w:widowControl w:val="0"/>
              <w:spacing w:before="148" w:after="0" w:line="249" w:lineRule="auto"/>
              <w:ind w:left="254" w:right="242" w:hanging="1"/>
              <w:jc w:val="center"/>
              <w:rPr>
                <w:rFonts w:ascii="Calibri" w:eastAsia="Calibri" w:hAnsi="Calibri"/>
                <w:sz w:val="20"/>
                <w:szCs w:val="22"/>
                <w:lang w:val="en-US" w:eastAsia="en-US"/>
              </w:rPr>
            </w:pPr>
            <w:proofErr w:type="spellStart"/>
            <w:r w:rsidRPr="006D6FB7">
              <w:rPr>
                <w:rFonts w:ascii="Calibri" w:eastAsia="Calibri" w:hAnsi="Calibri"/>
                <w:sz w:val="20"/>
                <w:szCs w:val="22"/>
                <w:lang w:val="en-US" w:eastAsia="en-US"/>
              </w:rPr>
              <w:t>Öğretmenler</w:t>
            </w:r>
            <w:proofErr w:type="spellEnd"/>
            <w:r w:rsidRPr="006D6FB7">
              <w:rPr>
                <w:rFonts w:ascii="Calibri" w:eastAsia="Calibri" w:hAnsi="Calibri"/>
                <w:sz w:val="20"/>
                <w:szCs w:val="22"/>
                <w:lang w:val="en-US" w:eastAsia="en-US"/>
              </w:rPr>
              <w:t xml:space="preserve"> </w:t>
            </w:r>
            <w:proofErr w:type="spellStart"/>
            <w:r w:rsidRPr="006D6FB7">
              <w:rPr>
                <w:rFonts w:ascii="Calibri" w:eastAsia="Calibri" w:hAnsi="Calibri"/>
                <w:sz w:val="20"/>
                <w:szCs w:val="22"/>
                <w:lang w:val="en-US" w:eastAsia="en-US"/>
              </w:rPr>
              <w:t>Kurulu</w:t>
            </w:r>
            <w:proofErr w:type="spellEnd"/>
          </w:p>
        </w:tc>
      </w:tr>
      <w:tr w:rsidR="006D6FB7" w:rsidRPr="005F2AB7" w14:paraId="04289C17" w14:textId="77777777" w:rsidTr="006D6FB7">
        <w:trPr>
          <w:trHeight w:val="1005"/>
        </w:trPr>
        <w:tc>
          <w:tcPr>
            <w:tcW w:w="986" w:type="dxa"/>
            <w:vMerge/>
            <w:tcBorders>
              <w:left w:val="nil"/>
              <w:right w:val="nil"/>
            </w:tcBorders>
            <w:shd w:val="clear" w:color="auto" w:fill="9A1724"/>
          </w:tcPr>
          <w:p w14:paraId="5BF6F375" w14:textId="77777777" w:rsidR="006D6FB7" w:rsidRPr="005F2AB7" w:rsidRDefault="006D6FB7" w:rsidP="005F2AB7">
            <w:pPr>
              <w:widowControl w:val="0"/>
              <w:spacing w:after="0" w:line="240" w:lineRule="auto"/>
              <w:rPr>
                <w:rFonts w:eastAsia="Calibri"/>
                <w:sz w:val="2"/>
                <w:szCs w:val="2"/>
                <w:lang w:val="en-US"/>
              </w:rPr>
            </w:pPr>
          </w:p>
        </w:tc>
        <w:tc>
          <w:tcPr>
            <w:tcW w:w="1134" w:type="dxa"/>
            <w:tcBorders>
              <w:top w:val="single" w:sz="4" w:space="0" w:color="9A1724"/>
              <w:left w:val="nil"/>
              <w:bottom w:val="single" w:sz="4" w:space="0" w:color="9A1724"/>
              <w:right w:val="single" w:sz="4" w:space="0" w:color="9A1724"/>
            </w:tcBorders>
            <w:shd w:val="clear" w:color="auto" w:fill="auto"/>
          </w:tcPr>
          <w:p w14:paraId="2BE6A6F2" w14:textId="77777777" w:rsidR="006D6FB7" w:rsidRPr="005F2AB7" w:rsidRDefault="006D6FB7" w:rsidP="000550DB">
            <w:pPr>
              <w:widowControl w:val="0"/>
              <w:spacing w:before="4" w:after="0" w:line="276" w:lineRule="auto"/>
              <w:jc w:val="center"/>
              <w:rPr>
                <w:rFonts w:ascii="Calibri" w:eastAsia="Calibri" w:hAnsi="Calibri"/>
                <w:i/>
                <w:sz w:val="33"/>
                <w:szCs w:val="22"/>
                <w:lang w:val="en-US" w:eastAsia="en-US"/>
              </w:rPr>
            </w:pPr>
          </w:p>
          <w:p w14:paraId="4A9F6AC7" w14:textId="46F744AB" w:rsidR="006D6FB7" w:rsidRPr="005F2AB7" w:rsidRDefault="006D6FB7" w:rsidP="000550DB">
            <w:pPr>
              <w:widowControl w:val="0"/>
              <w:spacing w:after="0" w:line="276" w:lineRule="auto"/>
              <w:ind w:right="89"/>
              <w:jc w:val="center"/>
              <w:rPr>
                <w:rFonts w:ascii="Calibri" w:eastAsia="Calibri" w:hAnsi="Calibri"/>
                <w:sz w:val="20"/>
                <w:szCs w:val="22"/>
                <w:lang w:val="en-US" w:eastAsia="en-US"/>
              </w:rPr>
            </w:pPr>
            <w:r w:rsidRPr="00E01E5B">
              <w:rPr>
                <w:rFonts w:ascii="Calibri" w:eastAsia="Calibri" w:hAnsi="Calibri"/>
                <w:color w:val="231F1F"/>
                <w:w w:val="90"/>
                <w:sz w:val="20"/>
                <w:szCs w:val="22"/>
                <w:lang w:val="en-US" w:eastAsia="en-US"/>
              </w:rPr>
              <w:t>PG-1.1.3</w:t>
            </w:r>
          </w:p>
        </w:tc>
        <w:tc>
          <w:tcPr>
            <w:tcW w:w="4295" w:type="dxa"/>
            <w:tcBorders>
              <w:top w:val="single" w:sz="4" w:space="0" w:color="9A1724"/>
              <w:left w:val="single" w:sz="4" w:space="0" w:color="9A1724"/>
              <w:bottom w:val="single" w:sz="4" w:space="0" w:color="9A1724"/>
              <w:right w:val="single" w:sz="4" w:space="0" w:color="9A1724"/>
            </w:tcBorders>
            <w:shd w:val="clear" w:color="auto" w:fill="auto"/>
          </w:tcPr>
          <w:p w14:paraId="2FF943D5" w14:textId="5B1B515E" w:rsidR="006D6FB7" w:rsidRPr="005F2AB7" w:rsidRDefault="006D6FB7" w:rsidP="005F2AB7">
            <w:pPr>
              <w:spacing w:after="0" w:line="300" w:lineRule="auto"/>
              <w:jc w:val="left"/>
              <w:rPr>
                <w:bCs/>
              </w:rPr>
            </w:pPr>
            <w:r w:rsidRPr="006D6FB7">
              <w:rPr>
                <w:bCs/>
              </w:rPr>
              <w:t>Okulda düzenleme yapılan açık hava oyun alanı sayısı</w:t>
            </w:r>
          </w:p>
        </w:tc>
        <w:tc>
          <w:tcPr>
            <w:tcW w:w="1091" w:type="dxa"/>
            <w:vMerge/>
            <w:tcBorders>
              <w:left w:val="single" w:sz="4" w:space="0" w:color="9A1724"/>
              <w:right w:val="single" w:sz="4" w:space="0" w:color="9A1724"/>
            </w:tcBorders>
            <w:shd w:val="clear" w:color="auto" w:fill="auto"/>
          </w:tcPr>
          <w:p w14:paraId="4B4AFE78" w14:textId="77777777" w:rsidR="006D6FB7" w:rsidRPr="005F2AB7" w:rsidRDefault="006D6FB7" w:rsidP="000550DB">
            <w:pPr>
              <w:widowControl w:val="0"/>
              <w:spacing w:after="0" w:line="276" w:lineRule="auto"/>
              <w:ind w:left="204"/>
              <w:rPr>
                <w:rFonts w:ascii="Calibri" w:eastAsia="Calibri" w:hAnsi="Calibri"/>
                <w:sz w:val="20"/>
                <w:szCs w:val="22"/>
                <w:lang w:val="en-US" w:eastAsia="en-US"/>
              </w:rPr>
            </w:pPr>
          </w:p>
        </w:tc>
        <w:tc>
          <w:tcPr>
            <w:tcW w:w="2693" w:type="dxa"/>
            <w:vMerge/>
            <w:tcBorders>
              <w:left w:val="single" w:sz="4" w:space="0" w:color="9A1724"/>
              <w:right w:val="single" w:sz="8" w:space="0" w:color="9A1724"/>
            </w:tcBorders>
            <w:shd w:val="clear" w:color="auto" w:fill="auto"/>
          </w:tcPr>
          <w:p w14:paraId="17110CE6" w14:textId="77777777" w:rsidR="006D6FB7" w:rsidRPr="005F2AB7" w:rsidRDefault="006D6FB7" w:rsidP="005F2AB7">
            <w:pPr>
              <w:widowControl w:val="0"/>
              <w:spacing w:before="144" w:after="0" w:line="249" w:lineRule="auto"/>
              <w:ind w:left="254" w:right="242" w:hanging="1"/>
              <w:jc w:val="center"/>
              <w:rPr>
                <w:rFonts w:ascii="Calibri" w:eastAsia="Calibri" w:hAnsi="Calibri"/>
                <w:sz w:val="20"/>
                <w:szCs w:val="22"/>
                <w:lang w:val="en-US" w:eastAsia="en-US"/>
              </w:rPr>
            </w:pPr>
          </w:p>
        </w:tc>
      </w:tr>
      <w:tr w:rsidR="006D6FB7" w:rsidRPr="005F2AB7" w14:paraId="6BD78503" w14:textId="77777777" w:rsidTr="006D6FB7">
        <w:trPr>
          <w:trHeight w:val="578"/>
        </w:trPr>
        <w:tc>
          <w:tcPr>
            <w:tcW w:w="986" w:type="dxa"/>
            <w:vMerge/>
            <w:tcBorders>
              <w:left w:val="nil"/>
              <w:right w:val="nil"/>
            </w:tcBorders>
            <w:shd w:val="clear" w:color="auto" w:fill="9A1724"/>
          </w:tcPr>
          <w:p w14:paraId="24F8CB3D" w14:textId="77777777" w:rsidR="006D6FB7" w:rsidRPr="005F2AB7" w:rsidRDefault="006D6FB7" w:rsidP="005F2AB7">
            <w:pPr>
              <w:widowControl w:val="0"/>
              <w:spacing w:after="0" w:line="240" w:lineRule="auto"/>
              <w:rPr>
                <w:rFonts w:eastAsia="Calibri"/>
                <w:sz w:val="2"/>
                <w:szCs w:val="2"/>
                <w:lang w:val="en-US"/>
              </w:rPr>
            </w:pPr>
          </w:p>
        </w:tc>
        <w:tc>
          <w:tcPr>
            <w:tcW w:w="1134" w:type="dxa"/>
            <w:tcBorders>
              <w:top w:val="single" w:sz="4" w:space="0" w:color="9A1724"/>
              <w:left w:val="nil"/>
              <w:bottom w:val="single" w:sz="4" w:space="0" w:color="auto"/>
              <w:right w:val="single" w:sz="4" w:space="0" w:color="9A1724"/>
            </w:tcBorders>
            <w:shd w:val="clear" w:color="auto" w:fill="auto"/>
          </w:tcPr>
          <w:p w14:paraId="5ED227BB" w14:textId="40DC97ED" w:rsidR="006D6FB7" w:rsidRPr="005F2AB7" w:rsidRDefault="006D6FB7" w:rsidP="000550DB">
            <w:pPr>
              <w:widowControl w:val="0"/>
              <w:spacing w:before="4" w:after="0" w:line="276" w:lineRule="auto"/>
              <w:jc w:val="center"/>
              <w:rPr>
                <w:rFonts w:ascii="Calibri" w:eastAsia="Calibri" w:hAnsi="Calibri"/>
                <w:sz w:val="20"/>
                <w:szCs w:val="22"/>
                <w:lang w:val="en-US" w:eastAsia="en-US"/>
              </w:rPr>
            </w:pPr>
            <w:r w:rsidRPr="00E01E5B">
              <w:rPr>
                <w:rFonts w:eastAsia="Calibri"/>
                <w:i/>
                <w:sz w:val="22"/>
                <w:szCs w:val="22"/>
                <w:lang w:val="en-US" w:eastAsia="en-US"/>
              </w:rPr>
              <w:t>PG-1.1.2</w:t>
            </w:r>
          </w:p>
        </w:tc>
        <w:tc>
          <w:tcPr>
            <w:tcW w:w="4295" w:type="dxa"/>
            <w:tcBorders>
              <w:top w:val="single" w:sz="4" w:space="0" w:color="9A1724"/>
              <w:left w:val="single" w:sz="4" w:space="0" w:color="9A1724"/>
              <w:bottom w:val="single" w:sz="4" w:space="0" w:color="auto"/>
              <w:right w:val="single" w:sz="4" w:space="0" w:color="9A1724"/>
            </w:tcBorders>
            <w:shd w:val="clear" w:color="auto" w:fill="auto"/>
          </w:tcPr>
          <w:p w14:paraId="3F4B2AFE" w14:textId="21099D53" w:rsidR="006D6FB7" w:rsidRPr="005F2AB7" w:rsidRDefault="006D6FB7" w:rsidP="005F2AB7">
            <w:pPr>
              <w:spacing w:after="0" w:line="300" w:lineRule="auto"/>
              <w:jc w:val="left"/>
              <w:rPr>
                <w:bCs/>
              </w:rPr>
            </w:pPr>
            <w:r w:rsidRPr="006D6FB7">
              <w:rPr>
                <w:bCs/>
              </w:rPr>
              <w:t>Teknoloji bağımlılığıyla mücadele ile ilgili konularda eğitim alan öğretmen sayısı</w:t>
            </w:r>
          </w:p>
        </w:tc>
        <w:tc>
          <w:tcPr>
            <w:tcW w:w="1091" w:type="dxa"/>
            <w:vMerge/>
            <w:tcBorders>
              <w:left w:val="single" w:sz="4" w:space="0" w:color="9A1724"/>
              <w:right w:val="single" w:sz="4" w:space="0" w:color="9A1724"/>
            </w:tcBorders>
            <w:shd w:val="clear" w:color="auto" w:fill="auto"/>
          </w:tcPr>
          <w:p w14:paraId="10B40D53" w14:textId="77777777" w:rsidR="006D6FB7" w:rsidRPr="005F2AB7" w:rsidRDefault="006D6FB7" w:rsidP="000550DB">
            <w:pPr>
              <w:widowControl w:val="0"/>
              <w:spacing w:after="0" w:line="276" w:lineRule="auto"/>
              <w:ind w:left="204"/>
              <w:rPr>
                <w:rFonts w:ascii="Calibri" w:eastAsia="Calibri" w:hAnsi="Calibri"/>
                <w:sz w:val="20"/>
                <w:szCs w:val="22"/>
                <w:lang w:val="en-US" w:eastAsia="en-US"/>
              </w:rPr>
            </w:pPr>
          </w:p>
        </w:tc>
        <w:tc>
          <w:tcPr>
            <w:tcW w:w="2693" w:type="dxa"/>
            <w:vMerge/>
            <w:tcBorders>
              <w:left w:val="single" w:sz="4" w:space="0" w:color="9A1724"/>
              <w:right w:val="single" w:sz="8" w:space="0" w:color="9A1724"/>
            </w:tcBorders>
            <w:shd w:val="clear" w:color="auto" w:fill="auto"/>
          </w:tcPr>
          <w:p w14:paraId="666FD8A8" w14:textId="77777777" w:rsidR="006D6FB7" w:rsidRPr="005F2AB7" w:rsidRDefault="006D6FB7" w:rsidP="005F2AB7">
            <w:pPr>
              <w:widowControl w:val="0"/>
              <w:spacing w:before="144" w:after="0" w:line="249" w:lineRule="auto"/>
              <w:ind w:left="254" w:right="242" w:hanging="1"/>
              <w:jc w:val="center"/>
              <w:rPr>
                <w:rFonts w:ascii="Calibri" w:eastAsia="Calibri" w:hAnsi="Calibri"/>
                <w:sz w:val="20"/>
                <w:szCs w:val="22"/>
                <w:lang w:val="en-US" w:eastAsia="en-US"/>
              </w:rPr>
            </w:pPr>
          </w:p>
        </w:tc>
      </w:tr>
      <w:tr w:rsidR="006D6FB7" w:rsidRPr="005F2AB7" w14:paraId="0CA30008" w14:textId="77777777" w:rsidTr="006D6FB7">
        <w:trPr>
          <w:trHeight w:val="576"/>
        </w:trPr>
        <w:tc>
          <w:tcPr>
            <w:tcW w:w="986" w:type="dxa"/>
            <w:vMerge/>
            <w:tcBorders>
              <w:left w:val="nil"/>
              <w:right w:val="nil"/>
            </w:tcBorders>
            <w:shd w:val="clear" w:color="auto" w:fill="9A1724"/>
          </w:tcPr>
          <w:p w14:paraId="6DC391DF" w14:textId="77777777" w:rsidR="006D6FB7" w:rsidRPr="005F2AB7" w:rsidRDefault="006D6FB7" w:rsidP="005F2AB7">
            <w:pPr>
              <w:widowControl w:val="0"/>
              <w:spacing w:after="0" w:line="240" w:lineRule="auto"/>
              <w:rPr>
                <w:rFonts w:eastAsia="Calibri"/>
                <w:sz w:val="2"/>
                <w:szCs w:val="2"/>
                <w:lang w:val="en-US"/>
              </w:rPr>
            </w:pPr>
          </w:p>
        </w:tc>
        <w:tc>
          <w:tcPr>
            <w:tcW w:w="1134" w:type="dxa"/>
            <w:tcBorders>
              <w:top w:val="single" w:sz="4" w:space="0" w:color="auto"/>
              <w:left w:val="nil"/>
              <w:bottom w:val="single" w:sz="4" w:space="0" w:color="auto"/>
              <w:right w:val="single" w:sz="4" w:space="0" w:color="9A1724"/>
            </w:tcBorders>
            <w:shd w:val="clear" w:color="auto" w:fill="auto"/>
          </w:tcPr>
          <w:p w14:paraId="02C016F2" w14:textId="092DD6CF" w:rsidR="006D6FB7" w:rsidRPr="00E01E5B" w:rsidRDefault="006D6FB7" w:rsidP="000550DB">
            <w:pPr>
              <w:widowControl w:val="0"/>
              <w:spacing w:before="4" w:after="0" w:line="276" w:lineRule="auto"/>
              <w:jc w:val="center"/>
              <w:rPr>
                <w:rFonts w:eastAsia="Calibri"/>
                <w:i/>
                <w:sz w:val="22"/>
                <w:szCs w:val="22"/>
                <w:lang w:val="en-US" w:eastAsia="en-US"/>
              </w:rPr>
            </w:pPr>
            <w:r w:rsidRPr="00E01E5B">
              <w:rPr>
                <w:rFonts w:eastAsia="Calibri"/>
                <w:i/>
                <w:sz w:val="22"/>
                <w:szCs w:val="22"/>
                <w:lang w:val="en-US" w:eastAsia="en-US"/>
              </w:rPr>
              <w:t>PG-1.1.</w:t>
            </w:r>
            <w:r>
              <w:rPr>
                <w:rFonts w:eastAsia="Calibri"/>
                <w:i/>
                <w:sz w:val="22"/>
                <w:szCs w:val="22"/>
                <w:lang w:val="en-US" w:eastAsia="en-US"/>
              </w:rPr>
              <w:t>3</w:t>
            </w:r>
          </w:p>
        </w:tc>
        <w:tc>
          <w:tcPr>
            <w:tcW w:w="4295" w:type="dxa"/>
            <w:tcBorders>
              <w:top w:val="single" w:sz="4" w:space="0" w:color="auto"/>
              <w:left w:val="single" w:sz="4" w:space="0" w:color="9A1724"/>
              <w:bottom w:val="single" w:sz="4" w:space="0" w:color="auto"/>
              <w:right w:val="single" w:sz="4" w:space="0" w:color="9A1724"/>
            </w:tcBorders>
            <w:shd w:val="clear" w:color="auto" w:fill="auto"/>
          </w:tcPr>
          <w:p w14:paraId="1E3CEA01" w14:textId="44DA0C6B" w:rsidR="006D6FB7" w:rsidRPr="006D6FB7" w:rsidRDefault="006D6FB7" w:rsidP="005F2AB7">
            <w:pPr>
              <w:spacing w:after="0" w:line="300" w:lineRule="auto"/>
              <w:jc w:val="left"/>
              <w:rPr>
                <w:bCs/>
              </w:rPr>
            </w:pPr>
            <w:r w:rsidRPr="006D6FB7">
              <w:rPr>
                <w:bCs/>
              </w:rPr>
              <w:t>Teknoloji bağımlılığıyla mücadele ile ilgili konularda eğitim alan çocuk sayısı</w:t>
            </w:r>
          </w:p>
        </w:tc>
        <w:tc>
          <w:tcPr>
            <w:tcW w:w="1091" w:type="dxa"/>
            <w:vMerge/>
            <w:tcBorders>
              <w:left w:val="single" w:sz="4" w:space="0" w:color="9A1724"/>
              <w:right w:val="single" w:sz="4" w:space="0" w:color="9A1724"/>
            </w:tcBorders>
            <w:shd w:val="clear" w:color="auto" w:fill="auto"/>
          </w:tcPr>
          <w:p w14:paraId="21E9E2A9" w14:textId="77777777" w:rsidR="006D6FB7" w:rsidRPr="005F2AB7" w:rsidRDefault="006D6FB7" w:rsidP="000550DB">
            <w:pPr>
              <w:widowControl w:val="0"/>
              <w:spacing w:after="0" w:line="276" w:lineRule="auto"/>
              <w:ind w:left="204"/>
              <w:rPr>
                <w:rFonts w:ascii="Calibri" w:eastAsia="Calibri" w:hAnsi="Calibri"/>
                <w:i/>
                <w:sz w:val="33"/>
                <w:szCs w:val="22"/>
                <w:lang w:val="en-US" w:eastAsia="en-US"/>
              </w:rPr>
            </w:pPr>
          </w:p>
        </w:tc>
        <w:tc>
          <w:tcPr>
            <w:tcW w:w="2693" w:type="dxa"/>
            <w:vMerge/>
            <w:tcBorders>
              <w:left w:val="single" w:sz="4" w:space="0" w:color="9A1724"/>
              <w:right w:val="single" w:sz="8" w:space="0" w:color="9A1724"/>
            </w:tcBorders>
            <w:shd w:val="clear" w:color="auto" w:fill="auto"/>
          </w:tcPr>
          <w:p w14:paraId="24A94403" w14:textId="77777777" w:rsidR="006D6FB7" w:rsidRPr="005F2AB7" w:rsidRDefault="006D6FB7" w:rsidP="005F2AB7">
            <w:pPr>
              <w:widowControl w:val="0"/>
              <w:spacing w:before="144" w:after="0" w:line="249" w:lineRule="auto"/>
              <w:ind w:left="254" w:right="242" w:hanging="1"/>
              <w:jc w:val="center"/>
              <w:rPr>
                <w:rFonts w:ascii="Calibri" w:eastAsia="Calibri" w:hAnsi="Calibri"/>
                <w:sz w:val="20"/>
                <w:szCs w:val="22"/>
                <w:lang w:val="en-US" w:eastAsia="en-US"/>
              </w:rPr>
            </w:pPr>
          </w:p>
        </w:tc>
      </w:tr>
      <w:tr w:rsidR="006D6FB7" w:rsidRPr="005F2AB7" w14:paraId="36CAC315" w14:textId="77777777" w:rsidTr="006D6FB7">
        <w:trPr>
          <w:trHeight w:val="580"/>
        </w:trPr>
        <w:tc>
          <w:tcPr>
            <w:tcW w:w="986" w:type="dxa"/>
            <w:vMerge/>
            <w:tcBorders>
              <w:left w:val="nil"/>
              <w:right w:val="nil"/>
            </w:tcBorders>
            <w:shd w:val="clear" w:color="auto" w:fill="9A1724"/>
          </w:tcPr>
          <w:p w14:paraId="21A76F51" w14:textId="77777777" w:rsidR="006D6FB7" w:rsidRPr="005F2AB7" w:rsidRDefault="006D6FB7" w:rsidP="005F2AB7">
            <w:pPr>
              <w:widowControl w:val="0"/>
              <w:spacing w:after="0" w:line="240" w:lineRule="auto"/>
              <w:rPr>
                <w:rFonts w:eastAsia="Calibri"/>
                <w:sz w:val="2"/>
                <w:szCs w:val="2"/>
                <w:lang w:val="en-US"/>
              </w:rPr>
            </w:pPr>
          </w:p>
        </w:tc>
        <w:tc>
          <w:tcPr>
            <w:tcW w:w="1134" w:type="dxa"/>
            <w:tcBorders>
              <w:top w:val="single" w:sz="4" w:space="0" w:color="auto"/>
              <w:left w:val="nil"/>
              <w:bottom w:val="single" w:sz="4" w:space="0" w:color="9A1724"/>
              <w:right w:val="single" w:sz="4" w:space="0" w:color="9A1724"/>
            </w:tcBorders>
            <w:shd w:val="clear" w:color="auto" w:fill="auto"/>
          </w:tcPr>
          <w:p w14:paraId="2F664254" w14:textId="2C4288CF" w:rsidR="006D6FB7" w:rsidRPr="00E01E5B" w:rsidRDefault="006D6FB7" w:rsidP="000550DB">
            <w:pPr>
              <w:widowControl w:val="0"/>
              <w:spacing w:after="0" w:line="276" w:lineRule="auto"/>
              <w:ind w:right="89"/>
              <w:jc w:val="center"/>
              <w:rPr>
                <w:rFonts w:eastAsia="Calibri"/>
                <w:i/>
                <w:sz w:val="22"/>
                <w:szCs w:val="22"/>
                <w:lang w:val="en-US" w:eastAsia="en-US"/>
              </w:rPr>
            </w:pPr>
            <w:r w:rsidRPr="00E01E5B">
              <w:rPr>
                <w:rFonts w:eastAsia="Calibri"/>
                <w:i/>
                <w:sz w:val="22"/>
                <w:szCs w:val="22"/>
                <w:lang w:val="en-US" w:eastAsia="en-US"/>
              </w:rPr>
              <w:t>PG-1.1.</w:t>
            </w:r>
            <w:r>
              <w:rPr>
                <w:rFonts w:eastAsia="Calibri"/>
                <w:i/>
                <w:sz w:val="22"/>
                <w:szCs w:val="22"/>
                <w:lang w:val="en-US" w:eastAsia="en-US"/>
              </w:rPr>
              <w:t>4</w:t>
            </w:r>
          </w:p>
        </w:tc>
        <w:tc>
          <w:tcPr>
            <w:tcW w:w="4295" w:type="dxa"/>
            <w:tcBorders>
              <w:top w:val="single" w:sz="4" w:space="0" w:color="auto"/>
              <w:left w:val="single" w:sz="4" w:space="0" w:color="9A1724"/>
              <w:bottom w:val="single" w:sz="4" w:space="0" w:color="9A1724"/>
              <w:right w:val="single" w:sz="4" w:space="0" w:color="9A1724"/>
            </w:tcBorders>
            <w:shd w:val="clear" w:color="auto" w:fill="auto"/>
          </w:tcPr>
          <w:p w14:paraId="010B6A6F" w14:textId="3104F421" w:rsidR="006D6FB7" w:rsidRPr="006D6FB7" w:rsidRDefault="006D6FB7" w:rsidP="005F2AB7">
            <w:pPr>
              <w:spacing w:after="0" w:line="300" w:lineRule="auto"/>
              <w:jc w:val="left"/>
              <w:rPr>
                <w:bCs/>
              </w:rPr>
            </w:pPr>
            <w:r w:rsidRPr="006D6FB7">
              <w:rPr>
                <w:bCs/>
              </w:rPr>
              <w:t>Akran zorbalığı ve siber zorbalıkla ilgili konularda eğitim alan öğretmen sayısı</w:t>
            </w:r>
          </w:p>
        </w:tc>
        <w:tc>
          <w:tcPr>
            <w:tcW w:w="1091" w:type="dxa"/>
            <w:vMerge/>
            <w:tcBorders>
              <w:left w:val="single" w:sz="4" w:space="0" w:color="9A1724"/>
              <w:right w:val="single" w:sz="4" w:space="0" w:color="9A1724"/>
            </w:tcBorders>
            <w:shd w:val="clear" w:color="auto" w:fill="auto"/>
          </w:tcPr>
          <w:p w14:paraId="2DFED69A" w14:textId="77777777" w:rsidR="006D6FB7" w:rsidRPr="005F2AB7" w:rsidRDefault="006D6FB7" w:rsidP="000550DB">
            <w:pPr>
              <w:widowControl w:val="0"/>
              <w:spacing w:after="0" w:line="276" w:lineRule="auto"/>
              <w:ind w:left="204"/>
              <w:rPr>
                <w:rFonts w:ascii="Calibri" w:eastAsia="Calibri" w:hAnsi="Calibri"/>
                <w:i/>
                <w:sz w:val="33"/>
                <w:szCs w:val="22"/>
                <w:lang w:val="en-US" w:eastAsia="en-US"/>
              </w:rPr>
            </w:pPr>
          </w:p>
        </w:tc>
        <w:tc>
          <w:tcPr>
            <w:tcW w:w="2693" w:type="dxa"/>
            <w:vMerge/>
            <w:tcBorders>
              <w:left w:val="single" w:sz="4" w:space="0" w:color="9A1724"/>
              <w:right w:val="single" w:sz="8" w:space="0" w:color="9A1724"/>
            </w:tcBorders>
            <w:shd w:val="clear" w:color="auto" w:fill="auto"/>
          </w:tcPr>
          <w:p w14:paraId="247BA738" w14:textId="77777777" w:rsidR="006D6FB7" w:rsidRPr="005F2AB7" w:rsidRDefault="006D6FB7" w:rsidP="005F2AB7">
            <w:pPr>
              <w:widowControl w:val="0"/>
              <w:spacing w:before="144" w:after="0" w:line="249" w:lineRule="auto"/>
              <w:ind w:left="254" w:right="242" w:hanging="1"/>
              <w:jc w:val="center"/>
              <w:rPr>
                <w:rFonts w:ascii="Calibri" w:eastAsia="Calibri" w:hAnsi="Calibri"/>
                <w:sz w:val="20"/>
                <w:szCs w:val="22"/>
                <w:lang w:val="en-US" w:eastAsia="en-US"/>
              </w:rPr>
            </w:pPr>
          </w:p>
        </w:tc>
      </w:tr>
      <w:tr w:rsidR="006D6FB7" w:rsidRPr="005F2AB7" w14:paraId="6AE26ACC" w14:textId="77777777" w:rsidTr="006D6FB7">
        <w:trPr>
          <w:trHeight w:val="1005"/>
        </w:trPr>
        <w:tc>
          <w:tcPr>
            <w:tcW w:w="986" w:type="dxa"/>
            <w:vMerge/>
            <w:tcBorders>
              <w:left w:val="nil"/>
              <w:right w:val="nil"/>
            </w:tcBorders>
            <w:shd w:val="clear" w:color="auto" w:fill="9A1724"/>
          </w:tcPr>
          <w:p w14:paraId="4616B814" w14:textId="77777777" w:rsidR="006D6FB7" w:rsidRPr="005F2AB7" w:rsidRDefault="006D6FB7" w:rsidP="005F2AB7">
            <w:pPr>
              <w:widowControl w:val="0"/>
              <w:spacing w:after="0" w:line="240" w:lineRule="auto"/>
              <w:rPr>
                <w:rFonts w:eastAsia="Calibri"/>
                <w:sz w:val="2"/>
                <w:szCs w:val="2"/>
                <w:lang w:val="en-US"/>
              </w:rPr>
            </w:pPr>
          </w:p>
        </w:tc>
        <w:tc>
          <w:tcPr>
            <w:tcW w:w="1134" w:type="dxa"/>
            <w:tcBorders>
              <w:top w:val="single" w:sz="4" w:space="0" w:color="9A1724"/>
              <w:left w:val="nil"/>
              <w:bottom w:val="single" w:sz="4" w:space="0" w:color="9A1724"/>
              <w:right w:val="single" w:sz="4" w:space="0" w:color="9A1724"/>
            </w:tcBorders>
            <w:shd w:val="clear" w:color="auto" w:fill="auto"/>
          </w:tcPr>
          <w:p w14:paraId="70A0B7FF" w14:textId="4F19F1B7" w:rsidR="006D6FB7" w:rsidRPr="005F2AB7" w:rsidRDefault="006D6FB7" w:rsidP="000550DB">
            <w:pPr>
              <w:widowControl w:val="0"/>
              <w:spacing w:before="4" w:after="0" w:line="276" w:lineRule="auto"/>
              <w:jc w:val="center"/>
              <w:rPr>
                <w:rFonts w:ascii="Calibri" w:eastAsia="Calibri" w:hAnsi="Calibri"/>
                <w:i/>
                <w:sz w:val="22"/>
                <w:szCs w:val="22"/>
                <w:lang w:val="en-US" w:eastAsia="en-US"/>
              </w:rPr>
            </w:pPr>
            <w:r w:rsidRPr="00E01E5B">
              <w:rPr>
                <w:rFonts w:ascii="Calibri" w:eastAsia="Calibri" w:hAnsi="Calibri"/>
                <w:i/>
                <w:sz w:val="22"/>
                <w:szCs w:val="22"/>
                <w:lang w:val="en-US" w:eastAsia="en-US"/>
              </w:rPr>
              <w:t>PG-1.1.</w:t>
            </w:r>
            <w:r>
              <w:rPr>
                <w:rFonts w:ascii="Calibri" w:eastAsia="Calibri" w:hAnsi="Calibri"/>
                <w:i/>
                <w:sz w:val="22"/>
                <w:szCs w:val="22"/>
                <w:lang w:val="en-US" w:eastAsia="en-US"/>
              </w:rPr>
              <w:t>5</w:t>
            </w:r>
          </w:p>
          <w:p w14:paraId="60BF9E95" w14:textId="4EC17497" w:rsidR="006D6FB7" w:rsidRPr="005F2AB7" w:rsidRDefault="006D6FB7" w:rsidP="000550DB">
            <w:pPr>
              <w:widowControl w:val="0"/>
              <w:spacing w:after="0" w:line="276" w:lineRule="auto"/>
              <w:ind w:right="89"/>
              <w:jc w:val="center"/>
              <w:rPr>
                <w:rFonts w:ascii="Calibri" w:eastAsia="Calibri" w:hAnsi="Calibri"/>
                <w:sz w:val="20"/>
                <w:szCs w:val="22"/>
                <w:lang w:val="en-US" w:eastAsia="en-US"/>
              </w:rPr>
            </w:pPr>
          </w:p>
        </w:tc>
        <w:tc>
          <w:tcPr>
            <w:tcW w:w="4295" w:type="dxa"/>
            <w:tcBorders>
              <w:top w:val="single" w:sz="4" w:space="0" w:color="9A1724"/>
              <w:left w:val="single" w:sz="4" w:space="0" w:color="9A1724"/>
              <w:bottom w:val="single" w:sz="4" w:space="0" w:color="9A1724"/>
              <w:right w:val="single" w:sz="4" w:space="0" w:color="9A1724"/>
            </w:tcBorders>
            <w:shd w:val="clear" w:color="auto" w:fill="auto"/>
          </w:tcPr>
          <w:p w14:paraId="3233982A" w14:textId="5CD62ADF" w:rsidR="006D6FB7" w:rsidRPr="005F2AB7" w:rsidRDefault="006D6FB7" w:rsidP="005F2AB7">
            <w:pPr>
              <w:spacing w:after="0" w:line="300" w:lineRule="auto"/>
              <w:jc w:val="left"/>
              <w:rPr>
                <w:bCs/>
              </w:rPr>
            </w:pPr>
            <w:r w:rsidRPr="006D6FB7">
              <w:rPr>
                <w:bCs/>
              </w:rPr>
              <w:t>Akran zorbalığı ve siber zorbalıkla ilgili konularda eğitim alan veli sayısı</w:t>
            </w:r>
          </w:p>
        </w:tc>
        <w:tc>
          <w:tcPr>
            <w:tcW w:w="1091" w:type="dxa"/>
            <w:vMerge/>
            <w:tcBorders>
              <w:left w:val="single" w:sz="4" w:space="0" w:color="9A1724"/>
              <w:right w:val="single" w:sz="4" w:space="0" w:color="9A1724"/>
            </w:tcBorders>
            <w:shd w:val="clear" w:color="auto" w:fill="auto"/>
          </w:tcPr>
          <w:p w14:paraId="00615B87" w14:textId="77777777" w:rsidR="006D6FB7" w:rsidRPr="005F2AB7" w:rsidRDefault="006D6FB7" w:rsidP="000550DB">
            <w:pPr>
              <w:widowControl w:val="0"/>
              <w:spacing w:after="0" w:line="276" w:lineRule="auto"/>
              <w:ind w:left="204"/>
              <w:rPr>
                <w:rFonts w:ascii="Calibri" w:eastAsia="Calibri" w:hAnsi="Calibri"/>
                <w:i/>
                <w:sz w:val="33"/>
                <w:szCs w:val="22"/>
                <w:lang w:val="en-US" w:eastAsia="en-US"/>
              </w:rPr>
            </w:pPr>
          </w:p>
        </w:tc>
        <w:tc>
          <w:tcPr>
            <w:tcW w:w="2693" w:type="dxa"/>
            <w:vMerge/>
            <w:tcBorders>
              <w:left w:val="single" w:sz="4" w:space="0" w:color="9A1724"/>
              <w:right w:val="single" w:sz="8" w:space="0" w:color="9A1724"/>
            </w:tcBorders>
            <w:shd w:val="clear" w:color="auto" w:fill="auto"/>
          </w:tcPr>
          <w:p w14:paraId="3200FC79" w14:textId="77777777" w:rsidR="006D6FB7" w:rsidRPr="005F2AB7" w:rsidRDefault="006D6FB7" w:rsidP="005F2AB7">
            <w:pPr>
              <w:widowControl w:val="0"/>
              <w:spacing w:before="144" w:after="0" w:line="249" w:lineRule="auto"/>
              <w:ind w:left="254" w:right="242" w:hanging="1"/>
              <w:jc w:val="center"/>
              <w:rPr>
                <w:rFonts w:ascii="Calibri" w:eastAsia="Calibri" w:hAnsi="Calibri"/>
                <w:color w:val="231F1F"/>
                <w:w w:val="90"/>
                <w:sz w:val="20"/>
                <w:szCs w:val="22"/>
                <w:lang w:val="en-US" w:eastAsia="en-US"/>
              </w:rPr>
            </w:pPr>
          </w:p>
        </w:tc>
      </w:tr>
      <w:tr w:rsidR="006D6FB7" w:rsidRPr="005F2AB7" w14:paraId="5595AD68" w14:textId="77777777" w:rsidTr="006D6FB7">
        <w:trPr>
          <w:trHeight w:val="1005"/>
        </w:trPr>
        <w:tc>
          <w:tcPr>
            <w:tcW w:w="986" w:type="dxa"/>
            <w:vMerge/>
            <w:tcBorders>
              <w:top w:val="nil"/>
              <w:left w:val="nil"/>
              <w:bottom w:val="nil"/>
              <w:right w:val="nil"/>
            </w:tcBorders>
            <w:shd w:val="clear" w:color="auto" w:fill="9A1724"/>
          </w:tcPr>
          <w:p w14:paraId="0B280F38" w14:textId="77777777" w:rsidR="006D6FB7" w:rsidRPr="005F2AB7" w:rsidRDefault="006D6FB7" w:rsidP="005F2AB7">
            <w:pPr>
              <w:widowControl w:val="0"/>
              <w:spacing w:after="0" w:line="240" w:lineRule="auto"/>
              <w:rPr>
                <w:rFonts w:eastAsia="Calibri"/>
                <w:sz w:val="2"/>
                <w:szCs w:val="2"/>
                <w:lang w:val="en-US"/>
              </w:rPr>
            </w:pPr>
          </w:p>
        </w:tc>
        <w:tc>
          <w:tcPr>
            <w:tcW w:w="1134" w:type="dxa"/>
            <w:tcBorders>
              <w:top w:val="single" w:sz="4" w:space="0" w:color="9A1724"/>
              <w:left w:val="nil"/>
              <w:bottom w:val="single" w:sz="4" w:space="0" w:color="9A1724"/>
              <w:right w:val="single" w:sz="4" w:space="0" w:color="9A1724"/>
            </w:tcBorders>
            <w:shd w:val="clear" w:color="auto" w:fill="auto"/>
          </w:tcPr>
          <w:p w14:paraId="1ADC9B9B" w14:textId="77777777" w:rsidR="006D6FB7" w:rsidRPr="005F2AB7" w:rsidRDefault="006D6FB7" w:rsidP="000550DB">
            <w:pPr>
              <w:widowControl w:val="0"/>
              <w:spacing w:before="4" w:after="0" w:line="276" w:lineRule="auto"/>
              <w:jc w:val="center"/>
              <w:rPr>
                <w:rFonts w:ascii="Calibri" w:eastAsia="Calibri" w:hAnsi="Calibri"/>
                <w:i/>
                <w:sz w:val="33"/>
                <w:szCs w:val="22"/>
                <w:lang w:val="en-US" w:eastAsia="en-US"/>
              </w:rPr>
            </w:pPr>
          </w:p>
          <w:p w14:paraId="1C4A4EFF" w14:textId="06720B0F" w:rsidR="006D6FB7" w:rsidRPr="005F2AB7" w:rsidRDefault="006D6FB7" w:rsidP="000550DB">
            <w:pPr>
              <w:widowControl w:val="0"/>
              <w:spacing w:after="0" w:line="276" w:lineRule="auto"/>
              <w:ind w:right="89"/>
              <w:jc w:val="center"/>
              <w:rPr>
                <w:rFonts w:ascii="Calibri" w:eastAsia="Calibri" w:hAnsi="Calibri"/>
                <w:sz w:val="20"/>
                <w:szCs w:val="22"/>
                <w:lang w:val="en-US" w:eastAsia="en-US"/>
              </w:rPr>
            </w:pPr>
            <w:r w:rsidRPr="00E01E5B">
              <w:rPr>
                <w:rFonts w:ascii="Calibri" w:eastAsia="Calibri" w:hAnsi="Calibri"/>
                <w:color w:val="231F1F"/>
                <w:w w:val="90"/>
                <w:sz w:val="20"/>
                <w:szCs w:val="22"/>
                <w:lang w:val="en-US" w:eastAsia="en-US"/>
              </w:rPr>
              <w:t>PG-1.1.</w:t>
            </w:r>
            <w:r>
              <w:rPr>
                <w:rFonts w:ascii="Calibri" w:eastAsia="Calibri" w:hAnsi="Calibri"/>
                <w:color w:val="231F1F"/>
                <w:w w:val="90"/>
                <w:sz w:val="20"/>
                <w:szCs w:val="22"/>
                <w:lang w:val="en-US" w:eastAsia="en-US"/>
              </w:rPr>
              <w:t>6</w:t>
            </w:r>
          </w:p>
        </w:tc>
        <w:tc>
          <w:tcPr>
            <w:tcW w:w="4295" w:type="dxa"/>
            <w:tcBorders>
              <w:top w:val="single" w:sz="4" w:space="0" w:color="9A1724"/>
              <w:left w:val="single" w:sz="4" w:space="0" w:color="9A1724"/>
              <w:bottom w:val="single" w:sz="4" w:space="0" w:color="9A1724"/>
              <w:right w:val="single" w:sz="4" w:space="0" w:color="9A1724"/>
            </w:tcBorders>
            <w:shd w:val="clear" w:color="auto" w:fill="auto"/>
          </w:tcPr>
          <w:p w14:paraId="69C53D43" w14:textId="02AFB4F0" w:rsidR="006D6FB7" w:rsidRPr="005F2AB7" w:rsidRDefault="006D6FB7" w:rsidP="005F2AB7">
            <w:pPr>
              <w:widowControl w:val="0"/>
              <w:spacing w:before="10" w:after="0" w:line="276" w:lineRule="auto"/>
              <w:rPr>
                <w:rFonts w:eastAsia="Calibri"/>
                <w:lang w:val="en-US" w:eastAsia="en-US"/>
              </w:rPr>
            </w:pPr>
            <w:proofErr w:type="spellStart"/>
            <w:r w:rsidRPr="006D6FB7">
              <w:rPr>
                <w:rFonts w:eastAsia="Calibri"/>
                <w:lang w:val="en-US" w:eastAsia="en-US"/>
              </w:rPr>
              <w:t>Hijyen</w:t>
            </w:r>
            <w:proofErr w:type="spellEnd"/>
            <w:r w:rsidRPr="006D6FB7">
              <w:rPr>
                <w:rFonts w:eastAsia="Calibri"/>
                <w:lang w:val="en-US" w:eastAsia="en-US"/>
              </w:rPr>
              <w:t xml:space="preserve">, </w:t>
            </w:r>
            <w:proofErr w:type="spellStart"/>
            <w:r w:rsidRPr="006D6FB7">
              <w:rPr>
                <w:rFonts w:eastAsia="Calibri"/>
                <w:lang w:val="en-US" w:eastAsia="en-US"/>
              </w:rPr>
              <w:t>gıda</w:t>
            </w:r>
            <w:proofErr w:type="spellEnd"/>
            <w:r w:rsidRPr="006D6FB7">
              <w:rPr>
                <w:rFonts w:eastAsia="Calibri"/>
                <w:lang w:val="en-US" w:eastAsia="en-US"/>
              </w:rPr>
              <w:t xml:space="preserve"> </w:t>
            </w:r>
            <w:proofErr w:type="spellStart"/>
            <w:r w:rsidRPr="006D6FB7">
              <w:rPr>
                <w:rFonts w:eastAsia="Calibri"/>
                <w:lang w:val="en-US" w:eastAsia="en-US"/>
              </w:rPr>
              <w:t>güvenliği</w:t>
            </w:r>
            <w:proofErr w:type="spellEnd"/>
            <w:r w:rsidRPr="006D6FB7">
              <w:rPr>
                <w:rFonts w:eastAsia="Calibri"/>
                <w:lang w:val="en-US" w:eastAsia="en-US"/>
              </w:rPr>
              <w:t xml:space="preserve">, </w:t>
            </w:r>
            <w:proofErr w:type="spellStart"/>
            <w:r w:rsidRPr="006D6FB7">
              <w:rPr>
                <w:rFonts w:eastAsia="Calibri"/>
                <w:lang w:val="en-US" w:eastAsia="en-US"/>
              </w:rPr>
              <w:t>bulaşıcı</w:t>
            </w:r>
            <w:proofErr w:type="spellEnd"/>
            <w:r w:rsidRPr="006D6FB7">
              <w:rPr>
                <w:rFonts w:eastAsia="Calibri"/>
                <w:lang w:val="en-US" w:eastAsia="en-US"/>
              </w:rPr>
              <w:t xml:space="preserve"> </w:t>
            </w:r>
            <w:proofErr w:type="spellStart"/>
            <w:r w:rsidRPr="006D6FB7">
              <w:rPr>
                <w:rFonts w:eastAsia="Calibri"/>
                <w:lang w:val="en-US" w:eastAsia="en-US"/>
              </w:rPr>
              <w:t>hastalıklar</w:t>
            </w:r>
            <w:proofErr w:type="spellEnd"/>
            <w:r w:rsidRPr="006D6FB7">
              <w:rPr>
                <w:rFonts w:eastAsia="Calibri"/>
                <w:lang w:val="en-US" w:eastAsia="en-US"/>
              </w:rPr>
              <w:t xml:space="preserve"> </w:t>
            </w:r>
            <w:proofErr w:type="spellStart"/>
            <w:r w:rsidRPr="006D6FB7">
              <w:rPr>
                <w:rFonts w:eastAsia="Calibri"/>
                <w:lang w:val="en-US" w:eastAsia="en-US"/>
              </w:rPr>
              <w:t>ile</w:t>
            </w:r>
            <w:proofErr w:type="spellEnd"/>
            <w:r w:rsidRPr="006D6FB7">
              <w:rPr>
                <w:rFonts w:eastAsia="Calibri"/>
                <w:lang w:val="en-US" w:eastAsia="en-US"/>
              </w:rPr>
              <w:t xml:space="preserve"> </w:t>
            </w:r>
            <w:proofErr w:type="spellStart"/>
            <w:r w:rsidRPr="006D6FB7">
              <w:rPr>
                <w:rFonts w:eastAsia="Calibri"/>
                <w:lang w:val="en-US" w:eastAsia="en-US"/>
              </w:rPr>
              <w:t>ilgili</w:t>
            </w:r>
            <w:proofErr w:type="spellEnd"/>
            <w:r w:rsidRPr="006D6FB7">
              <w:rPr>
                <w:rFonts w:eastAsia="Calibri"/>
                <w:lang w:val="en-US" w:eastAsia="en-US"/>
              </w:rPr>
              <w:t xml:space="preserve"> </w:t>
            </w:r>
            <w:proofErr w:type="spellStart"/>
            <w:r w:rsidRPr="006D6FB7">
              <w:rPr>
                <w:rFonts w:eastAsia="Calibri"/>
                <w:lang w:val="en-US" w:eastAsia="en-US"/>
              </w:rPr>
              <w:t>konularda</w:t>
            </w:r>
            <w:proofErr w:type="spellEnd"/>
            <w:r w:rsidRPr="006D6FB7">
              <w:rPr>
                <w:rFonts w:eastAsia="Calibri"/>
                <w:lang w:val="en-US" w:eastAsia="en-US"/>
              </w:rPr>
              <w:t xml:space="preserve"> </w:t>
            </w:r>
            <w:proofErr w:type="spellStart"/>
            <w:r w:rsidRPr="006D6FB7">
              <w:rPr>
                <w:rFonts w:eastAsia="Calibri"/>
                <w:lang w:val="en-US" w:eastAsia="en-US"/>
              </w:rPr>
              <w:t>eğitim</w:t>
            </w:r>
            <w:proofErr w:type="spellEnd"/>
            <w:r w:rsidRPr="006D6FB7">
              <w:rPr>
                <w:rFonts w:eastAsia="Calibri"/>
                <w:lang w:val="en-US" w:eastAsia="en-US"/>
              </w:rPr>
              <w:t xml:space="preserve"> </w:t>
            </w:r>
            <w:proofErr w:type="spellStart"/>
            <w:r w:rsidRPr="006D6FB7">
              <w:rPr>
                <w:rFonts w:eastAsia="Calibri"/>
                <w:lang w:val="en-US" w:eastAsia="en-US"/>
              </w:rPr>
              <w:t>alan</w:t>
            </w:r>
            <w:proofErr w:type="spellEnd"/>
            <w:r w:rsidRPr="006D6FB7">
              <w:rPr>
                <w:rFonts w:eastAsia="Calibri"/>
                <w:lang w:val="en-US" w:eastAsia="en-US"/>
              </w:rPr>
              <w:t xml:space="preserve"> </w:t>
            </w:r>
            <w:proofErr w:type="spellStart"/>
            <w:r w:rsidRPr="006D6FB7">
              <w:rPr>
                <w:rFonts w:eastAsia="Calibri"/>
                <w:lang w:val="en-US" w:eastAsia="en-US"/>
              </w:rPr>
              <w:t>öğretmen</w:t>
            </w:r>
            <w:proofErr w:type="spellEnd"/>
            <w:r w:rsidRPr="006D6FB7">
              <w:rPr>
                <w:rFonts w:eastAsia="Calibri"/>
                <w:lang w:val="en-US" w:eastAsia="en-US"/>
              </w:rPr>
              <w:t xml:space="preserve"> </w:t>
            </w:r>
            <w:proofErr w:type="spellStart"/>
            <w:r w:rsidRPr="006D6FB7">
              <w:rPr>
                <w:rFonts w:eastAsia="Calibri"/>
                <w:lang w:val="en-US" w:eastAsia="en-US"/>
              </w:rPr>
              <w:t>sayısı</w:t>
            </w:r>
            <w:proofErr w:type="spellEnd"/>
          </w:p>
          <w:p w14:paraId="4ECC2F1F" w14:textId="0DBF257A" w:rsidR="006D6FB7" w:rsidRPr="005F2AB7" w:rsidRDefault="006D6FB7" w:rsidP="005F2AB7">
            <w:pPr>
              <w:widowControl w:val="0"/>
              <w:spacing w:before="1" w:after="0" w:line="249" w:lineRule="auto"/>
              <w:ind w:left="75" w:right="62"/>
              <w:rPr>
                <w:rFonts w:eastAsia="Calibri"/>
                <w:b/>
                <w:lang w:val="en-US" w:eastAsia="en-US"/>
              </w:rPr>
            </w:pPr>
          </w:p>
        </w:tc>
        <w:tc>
          <w:tcPr>
            <w:tcW w:w="1091" w:type="dxa"/>
            <w:vMerge/>
            <w:tcBorders>
              <w:left w:val="single" w:sz="4" w:space="0" w:color="9A1724"/>
              <w:bottom w:val="single" w:sz="4" w:space="0" w:color="9A1724"/>
              <w:right w:val="single" w:sz="4" w:space="0" w:color="9A1724"/>
            </w:tcBorders>
            <w:shd w:val="clear" w:color="auto" w:fill="auto"/>
          </w:tcPr>
          <w:p w14:paraId="37B13C76" w14:textId="119550FC" w:rsidR="006D6FB7" w:rsidRPr="005F2AB7" w:rsidRDefault="006D6FB7" w:rsidP="000550DB">
            <w:pPr>
              <w:widowControl w:val="0"/>
              <w:spacing w:after="0" w:line="276" w:lineRule="auto"/>
              <w:ind w:left="204"/>
              <w:rPr>
                <w:rFonts w:ascii="Calibri" w:eastAsia="Calibri" w:hAnsi="Calibri"/>
                <w:sz w:val="20"/>
                <w:szCs w:val="22"/>
                <w:lang w:val="en-US" w:eastAsia="en-US"/>
              </w:rPr>
            </w:pPr>
          </w:p>
        </w:tc>
        <w:tc>
          <w:tcPr>
            <w:tcW w:w="2693" w:type="dxa"/>
            <w:vMerge/>
            <w:tcBorders>
              <w:left w:val="single" w:sz="4" w:space="0" w:color="9A1724"/>
              <w:bottom w:val="single" w:sz="4" w:space="0" w:color="9A1724"/>
              <w:right w:val="single" w:sz="8" w:space="0" w:color="9A1724"/>
            </w:tcBorders>
            <w:shd w:val="clear" w:color="auto" w:fill="auto"/>
          </w:tcPr>
          <w:p w14:paraId="2569595B" w14:textId="285091AA" w:rsidR="006D6FB7" w:rsidRPr="005F2AB7" w:rsidRDefault="006D6FB7" w:rsidP="005F2AB7">
            <w:pPr>
              <w:widowControl w:val="0"/>
              <w:spacing w:before="144" w:after="0" w:line="249" w:lineRule="auto"/>
              <w:ind w:left="331" w:right="319" w:hanging="1"/>
              <w:jc w:val="center"/>
              <w:rPr>
                <w:rFonts w:ascii="Calibri" w:eastAsia="Calibri" w:hAnsi="Calibri"/>
                <w:sz w:val="20"/>
                <w:szCs w:val="22"/>
                <w:lang w:val="en-US" w:eastAsia="en-US"/>
              </w:rPr>
            </w:pPr>
          </w:p>
        </w:tc>
      </w:tr>
      <w:bookmarkEnd w:id="132"/>
    </w:tbl>
    <w:p w14:paraId="0BEFA576" w14:textId="77777777" w:rsidR="003329C4" w:rsidRDefault="003329C4" w:rsidP="00E15245"/>
    <w:p w14:paraId="204B5235" w14:textId="77777777" w:rsidR="006D6FB7" w:rsidRDefault="006D6FB7" w:rsidP="00E15245"/>
    <w:p w14:paraId="049D89A2" w14:textId="77777777" w:rsidR="006D6FB7" w:rsidRDefault="006D6FB7" w:rsidP="00E15245"/>
    <w:p w14:paraId="2AB5BF2E" w14:textId="77777777" w:rsidR="006D6FB7" w:rsidRDefault="006D6FB7" w:rsidP="00E15245"/>
    <w:p w14:paraId="19740B73" w14:textId="77777777" w:rsidR="006D6FB7" w:rsidRDefault="006D6FB7" w:rsidP="00E15245"/>
    <w:p w14:paraId="13E7F60C" w14:textId="77777777" w:rsidR="006D6FB7" w:rsidRDefault="006D6FB7" w:rsidP="00E15245"/>
    <w:p w14:paraId="44D6F7D6" w14:textId="77777777" w:rsidR="006D6FB7" w:rsidRDefault="006D6FB7" w:rsidP="00E15245"/>
    <w:p w14:paraId="05EE9F8B" w14:textId="77777777" w:rsidR="006D6FB7" w:rsidRDefault="006D6FB7" w:rsidP="00E15245"/>
    <w:p w14:paraId="2E6B3FF5" w14:textId="77777777" w:rsidR="006D6FB7" w:rsidRDefault="006D6FB7" w:rsidP="00E15245"/>
    <w:p w14:paraId="63817723" w14:textId="77777777" w:rsidR="006D6FB7" w:rsidRDefault="006D6FB7" w:rsidP="00E15245"/>
    <w:p w14:paraId="78C47172" w14:textId="77777777" w:rsidR="006D6FB7" w:rsidRDefault="006D6FB7" w:rsidP="00E15245"/>
    <w:p w14:paraId="23412CA9" w14:textId="77777777" w:rsidR="006D6FB7" w:rsidRDefault="006D6FB7" w:rsidP="00E15245"/>
    <w:p w14:paraId="354B7170" w14:textId="77777777" w:rsidR="00113A8B" w:rsidRDefault="00113A8B" w:rsidP="00E15245"/>
    <w:p w14:paraId="165B07D2" w14:textId="77777777" w:rsidR="006D6FB7" w:rsidRDefault="006D6FB7" w:rsidP="00E15245"/>
    <w:tbl>
      <w:tblPr>
        <w:tblW w:w="10199" w:type="dxa"/>
        <w:tblInd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0" w:type="dxa"/>
          <w:right w:w="0" w:type="dxa"/>
        </w:tblCellMar>
        <w:tblLook w:val="01E0" w:firstRow="1" w:lastRow="1" w:firstColumn="1" w:lastColumn="1" w:noHBand="0" w:noVBand="0"/>
      </w:tblPr>
      <w:tblGrid>
        <w:gridCol w:w="986"/>
        <w:gridCol w:w="1134"/>
        <w:gridCol w:w="4295"/>
        <w:gridCol w:w="1091"/>
        <w:gridCol w:w="2693"/>
      </w:tblGrid>
      <w:tr w:rsidR="006D6FB7" w:rsidRPr="005F2AB7" w14:paraId="7BD6CC99" w14:textId="77777777" w:rsidTr="007556BD">
        <w:trPr>
          <w:trHeight w:val="974"/>
        </w:trPr>
        <w:tc>
          <w:tcPr>
            <w:tcW w:w="10199" w:type="dxa"/>
            <w:gridSpan w:val="5"/>
            <w:tcBorders>
              <w:top w:val="nil"/>
              <w:left w:val="nil"/>
              <w:bottom w:val="nil"/>
              <w:right w:val="nil"/>
            </w:tcBorders>
            <w:shd w:val="clear" w:color="auto" w:fill="9A1724"/>
          </w:tcPr>
          <w:p w14:paraId="6841B163" w14:textId="01F0BDC0" w:rsidR="006D6FB7" w:rsidRPr="005F2AB7" w:rsidRDefault="006D6FB7" w:rsidP="007556BD">
            <w:pPr>
              <w:widowControl w:val="0"/>
              <w:spacing w:before="86" w:after="200" w:line="276" w:lineRule="auto"/>
              <w:ind w:left="1576" w:right="1563"/>
              <w:jc w:val="center"/>
              <w:rPr>
                <w:rFonts w:ascii="Calibri" w:eastAsia="Calibri" w:hAnsi="Calibri"/>
                <w:b/>
                <w:sz w:val="22"/>
                <w:szCs w:val="22"/>
                <w:lang w:val="en-US" w:eastAsia="en-US"/>
              </w:rPr>
            </w:pPr>
            <w:r w:rsidRPr="005F2AB7">
              <w:rPr>
                <w:rFonts w:ascii="Calibri" w:eastAsia="Calibri" w:hAnsi="Calibri"/>
                <w:b/>
                <w:color w:val="FFFFFF"/>
                <w:w w:val="90"/>
                <w:sz w:val="22"/>
                <w:szCs w:val="22"/>
                <w:lang w:val="en-US" w:eastAsia="en-US"/>
              </w:rPr>
              <w:lastRenderedPageBreak/>
              <w:t>AMAÇ</w:t>
            </w:r>
            <w:r w:rsidRPr="005F2AB7">
              <w:rPr>
                <w:rFonts w:ascii="Calibri" w:eastAsia="Calibri" w:hAnsi="Calibri"/>
                <w:b/>
                <w:color w:val="FFFFFF"/>
                <w:spacing w:val="1"/>
                <w:w w:val="90"/>
                <w:sz w:val="22"/>
                <w:szCs w:val="22"/>
                <w:lang w:val="en-US" w:eastAsia="en-US"/>
              </w:rPr>
              <w:t xml:space="preserve"> </w:t>
            </w:r>
            <w:r>
              <w:rPr>
                <w:rFonts w:ascii="Calibri" w:eastAsia="Calibri" w:hAnsi="Calibri"/>
                <w:b/>
                <w:color w:val="FFFFFF"/>
                <w:w w:val="90"/>
                <w:sz w:val="22"/>
                <w:szCs w:val="22"/>
                <w:lang w:val="en-US" w:eastAsia="en-US"/>
              </w:rPr>
              <w:t>2</w:t>
            </w:r>
            <w:r w:rsidRPr="005F2AB7">
              <w:rPr>
                <w:rFonts w:ascii="Calibri" w:eastAsia="Calibri" w:hAnsi="Calibri"/>
                <w:b/>
                <w:color w:val="FFFFFF"/>
                <w:spacing w:val="2"/>
                <w:w w:val="90"/>
                <w:sz w:val="22"/>
                <w:szCs w:val="22"/>
                <w:lang w:val="en-US" w:eastAsia="en-US"/>
              </w:rPr>
              <w:t xml:space="preserve"> </w:t>
            </w:r>
            <w:r w:rsidRPr="005F2AB7">
              <w:rPr>
                <w:rFonts w:ascii="Calibri" w:eastAsia="Calibri" w:hAnsi="Calibri"/>
                <w:b/>
                <w:color w:val="FFFFFF"/>
                <w:w w:val="90"/>
                <w:sz w:val="22"/>
                <w:szCs w:val="22"/>
                <w:lang w:val="en-US" w:eastAsia="en-US"/>
              </w:rPr>
              <w:t>HEDEFLERİNE</w:t>
            </w:r>
            <w:r w:rsidRPr="005F2AB7">
              <w:rPr>
                <w:rFonts w:ascii="Calibri" w:eastAsia="Calibri" w:hAnsi="Calibri"/>
                <w:b/>
                <w:color w:val="FFFFFF"/>
                <w:spacing w:val="2"/>
                <w:w w:val="90"/>
                <w:sz w:val="22"/>
                <w:szCs w:val="22"/>
                <w:lang w:val="en-US" w:eastAsia="en-US"/>
              </w:rPr>
              <w:t xml:space="preserve"> </w:t>
            </w:r>
            <w:r w:rsidRPr="005F2AB7">
              <w:rPr>
                <w:rFonts w:ascii="Calibri" w:eastAsia="Calibri" w:hAnsi="Calibri"/>
                <w:b/>
                <w:color w:val="FFFFFF"/>
                <w:w w:val="90"/>
                <w:sz w:val="22"/>
                <w:szCs w:val="22"/>
                <w:lang w:val="en-US" w:eastAsia="en-US"/>
              </w:rPr>
              <w:t>İLİŞKİN</w:t>
            </w:r>
            <w:r w:rsidRPr="005F2AB7">
              <w:rPr>
                <w:rFonts w:ascii="Calibri" w:eastAsia="Calibri" w:hAnsi="Calibri"/>
                <w:b/>
                <w:color w:val="FFFFFF"/>
                <w:spacing w:val="1"/>
                <w:w w:val="90"/>
                <w:sz w:val="22"/>
                <w:szCs w:val="22"/>
                <w:lang w:val="en-US" w:eastAsia="en-US"/>
              </w:rPr>
              <w:t xml:space="preserve"> </w:t>
            </w:r>
            <w:r w:rsidRPr="005F2AB7">
              <w:rPr>
                <w:rFonts w:ascii="Calibri" w:eastAsia="Calibri" w:hAnsi="Calibri"/>
                <w:b/>
                <w:color w:val="FFFFFF"/>
                <w:w w:val="90"/>
                <w:sz w:val="22"/>
                <w:szCs w:val="22"/>
                <w:lang w:val="en-US" w:eastAsia="en-US"/>
              </w:rPr>
              <w:t>PERFORMANS</w:t>
            </w:r>
            <w:r w:rsidRPr="005F2AB7">
              <w:rPr>
                <w:rFonts w:ascii="Calibri" w:eastAsia="Calibri" w:hAnsi="Calibri"/>
                <w:b/>
                <w:color w:val="FFFFFF"/>
                <w:spacing w:val="2"/>
                <w:w w:val="90"/>
                <w:sz w:val="22"/>
                <w:szCs w:val="22"/>
                <w:lang w:val="en-US" w:eastAsia="en-US"/>
              </w:rPr>
              <w:t xml:space="preserve"> </w:t>
            </w:r>
            <w:r w:rsidRPr="005F2AB7">
              <w:rPr>
                <w:rFonts w:ascii="Calibri" w:eastAsia="Calibri" w:hAnsi="Calibri"/>
                <w:b/>
                <w:color w:val="FFFFFF"/>
                <w:w w:val="90"/>
                <w:sz w:val="22"/>
                <w:szCs w:val="22"/>
                <w:lang w:val="en-US" w:eastAsia="en-US"/>
              </w:rPr>
              <w:t>GÖSTERGELERİ</w:t>
            </w:r>
          </w:p>
          <w:p w14:paraId="3B3F0605" w14:textId="77777777" w:rsidR="006D6FB7" w:rsidRPr="005F2AB7" w:rsidRDefault="006D6FB7" w:rsidP="007556BD">
            <w:pPr>
              <w:widowControl w:val="0"/>
              <w:tabs>
                <w:tab w:val="left" w:pos="1141"/>
                <w:tab w:val="left" w:pos="3051"/>
                <w:tab w:val="left" w:pos="6511"/>
                <w:tab w:val="left" w:pos="6639"/>
                <w:tab w:val="left" w:pos="7549"/>
                <w:tab w:val="left" w:pos="7905"/>
              </w:tabs>
              <w:spacing w:before="140" w:after="200" w:line="153" w:lineRule="auto"/>
              <w:ind w:left="135" w:right="165"/>
              <w:rPr>
                <w:rFonts w:ascii="Calibri" w:eastAsia="Calibri" w:hAnsi="Calibri"/>
                <w:b/>
                <w:sz w:val="22"/>
                <w:szCs w:val="22"/>
                <w:lang w:val="en-US" w:eastAsia="en-US"/>
              </w:rPr>
            </w:pPr>
            <w:proofErr w:type="spellStart"/>
            <w:r w:rsidRPr="005F2AB7">
              <w:rPr>
                <w:rFonts w:ascii="Calibri" w:eastAsia="Calibri" w:hAnsi="Calibri"/>
                <w:b/>
                <w:color w:val="FFFFFF"/>
                <w:sz w:val="22"/>
                <w:szCs w:val="22"/>
                <w:lang w:val="en-US" w:eastAsia="en-US"/>
              </w:rPr>
              <w:t>Hedef</w:t>
            </w:r>
            <w:proofErr w:type="spellEnd"/>
            <w:r w:rsidRPr="005F2AB7">
              <w:rPr>
                <w:rFonts w:ascii="Calibri" w:eastAsia="Calibri" w:hAnsi="Calibri"/>
                <w:b/>
                <w:color w:val="FFFFFF"/>
                <w:sz w:val="22"/>
                <w:szCs w:val="22"/>
                <w:lang w:val="en-US" w:eastAsia="en-US"/>
              </w:rPr>
              <w:tab/>
              <w:t>PG</w:t>
            </w:r>
            <w:r w:rsidRPr="005F2AB7">
              <w:rPr>
                <w:rFonts w:ascii="Calibri" w:eastAsia="Calibri" w:hAnsi="Calibri"/>
                <w:b/>
                <w:color w:val="FFFFFF"/>
                <w:sz w:val="22"/>
                <w:szCs w:val="22"/>
                <w:lang w:val="en-US" w:eastAsia="en-US"/>
              </w:rPr>
              <w:tab/>
            </w:r>
            <w:proofErr w:type="spellStart"/>
            <w:r w:rsidRPr="005F2AB7">
              <w:rPr>
                <w:rFonts w:ascii="Calibri" w:eastAsia="Calibri" w:hAnsi="Calibri"/>
                <w:b/>
                <w:color w:val="FFFFFF"/>
                <w:spacing w:val="-1"/>
                <w:w w:val="95"/>
                <w:position w:val="-11"/>
                <w:sz w:val="22"/>
                <w:szCs w:val="22"/>
                <w:lang w:val="en-US" w:eastAsia="en-US"/>
              </w:rPr>
              <w:t>Performans</w:t>
            </w:r>
            <w:proofErr w:type="spellEnd"/>
            <w:r w:rsidRPr="005F2AB7">
              <w:rPr>
                <w:rFonts w:ascii="Calibri" w:eastAsia="Calibri" w:hAnsi="Calibri"/>
                <w:b/>
                <w:color w:val="FFFFFF"/>
                <w:spacing w:val="-14"/>
                <w:w w:val="95"/>
                <w:position w:val="-11"/>
                <w:sz w:val="22"/>
                <w:szCs w:val="22"/>
                <w:lang w:val="en-US" w:eastAsia="en-US"/>
              </w:rPr>
              <w:t xml:space="preserve"> </w:t>
            </w:r>
            <w:proofErr w:type="spellStart"/>
            <w:r w:rsidRPr="005F2AB7">
              <w:rPr>
                <w:rFonts w:ascii="Calibri" w:eastAsia="Calibri" w:hAnsi="Calibri"/>
                <w:b/>
                <w:color w:val="FFFFFF"/>
                <w:spacing w:val="-1"/>
                <w:w w:val="95"/>
                <w:position w:val="-11"/>
                <w:sz w:val="22"/>
                <w:szCs w:val="22"/>
                <w:lang w:val="en-US" w:eastAsia="en-US"/>
              </w:rPr>
              <w:t>Göstergesi</w:t>
            </w:r>
            <w:proofErr w:type="spellEnd"/>
            <w:r w:rsidRPr="005F2AB7">
              <w:rPr>
                <w:rFonts w:ascii="Calibri" w:eastAsia="Calibri" w:hAnsi="Calibri"/>
                <w:b/>
                <w:color w:val="FFFFFF"/>
                <w:spacing w:val="-1"/>
                <w:w w:val="95"/>
                <w:position w:val="-11"/>
                <w:sz w:val="22"/>
                <w:szCs w:val="22"/>
                <w:lang w:val="en-US" w:eastAsia="en-US"/>
              </w:rPr>
              <w:tab/>
            </w:r>
            <w:proofErr w:type="spellStart"/>
            <w:r w:rsidRPr="005F2AB7">
              <w:rPr>
                <w:rFonts w:ascii="Calibri" w:eastAsia="Calibri" w:hAnsi="Calibri"/>
                <w:b/>
                <w:color w:val="FFFFFF"/>
                <w:sz w:val="22"/>
                <w:szCs w:val="22"/>
                <w:lang w:val="en-US" w:eastAsia="en-US"/>
              </w:rPr>
              <w:t>Sorumlu</w:t>
            </w:r>
            <w:proofErr w:type="spellEnd"/>
            <w:r w:rsidRPr="005F2AB7">
              <w:rPr>
                <w:rFonts w:ascii="Calibri" w:eastAsia="Calibri" w:hAnsi="Calibri"/>
                <w:b/>
                <w:color w:val="FFFFFF"/>
                <w:sz w:val="22"/>
                <w:szCs w:val="22"/>
                <w:lang w:val="en-US" w:eastAsia="en-US"/>
              </w:rPr>
              <w:tab/>
            </w:r>
            <w:proofErr w:type="spellStart"/>
            <w:r w:rsidRPr="005F2AB7">
              <w:rPr>
                <w:rFonts w:ascii="Calibri" w:eastAsia="Calibri" w:hAnsi="Calibri"/>
                <w:b/>
                <w:color w:val="FFFFFF"/>
                <w:w w:val="90"/>
                <w:sz w:val="22"/>
                <w:szCs w:val="22"/>
                <w:lang w:val="en-US" w:eastAsia="en-US"/>
              </w:rPr>
              <w:t>İş</w:t>
            </w:r>
            <w:proofErr w:type="spellEnd"/>
            <w:r w:rsidRPr="005F2AB7">
              <w:rPr>
                <w:rFonts w:ascii="Calibri" w:eastAsia="Calibri" w:hAnsi="Calibri"/>
                <w:b/>
                <w:color w:val="FFFFFF"/>
                <w:spacing w:val="-11"/>
                <w:w w:val="90"/>
                <w:sz w:val="22"/>
                <w:szCs w:val="22"/>
                <w:lang w:val="en-US" w:eastAsia="en-US"/>
              </w:rPr>
              <w:t xml:space="preserve"> </w:t>
            </w:r>
            <w:proofErr w:type="spellStart"/>
            <w:r w:rsidRPr="005F2AB7">
              <w:rPr>
                <w:rFonts w:ascii="Calibri" w:eastAsia="Calibri" w:hAnsi="Calibri"/>
                <w:b/>
                <w:color w:val="FFFFFF"/>
                <w:w w:val="90"/>
                <w:sz w:val="22"/>
                <w:szCs w:val="22"/>
                <w:lang w:val="en-US" w:eastAsia="en-US"/>
              </w:rPr>
              <w:t>Birliği</w:t>
            </w:r>
            <w:proofErr w:type="spellEnd"/>
            <w:r w:rsidRPr="005F2AB7">
              <w:rPr>
                <w:rFonts w:ascii="Calibri" w:eastAsia="Calibri" w:hAnsi="Calibri"/>
                <w:b/>
                <w:color w:val="FFFFFF"/>
                <w:spacing w:val="-10"/>
                <w:w w:val="90"/>
                <w:sz w:val="22"/>
                <w:szCs w:val="22"/>
                <w:lang w:val="en-US" w:eastAsia="en-US"/>
              </w:rPr>
              <w:t xml:space="preserve"> </w:t>
            </w:r>
            <w:proofErr w:type="spellStart"/>
            <w:r w:rsidRPr="005F2AB7">
              <w:rPr>
                <w:rFonts w:ascii="Calibri" w:eastAsia="Calibri" w:hAnsi="Calibri"/>
                <w:b/>
                <w:color w:val="FFFFFF"/>
                <w:w w:val="90"/>
                <w:sz w:val="22"/>
                <w:szCs w:val="22"/>
                <w:lang w:val="en-US" w:eastAsia="en-US"/>
              </w:rPr>
              <w:t>Yapılacak</w:t>
            </w:r>
            <w:proofErr w:type="spellEnd"/>
            <w:r w:rsidRPr="005F2AB7">
              <w:rPr>
                <w:rFonts w:ascii="Calibri" w:eastAsia="Calibri" w:hAnsi="Calibri"/>
                <w:b/>
                <w:color w:val="FFFFFF"/>
                <w:spacing w:val="-46"/>
                <w:w w:val="90"/>
                <w:sz w:val="22"/>
                <w:szCs w:val="22"/>
                <w:lang w:val="en-US" w:eastAsia="en-US"/>
              </w:rPr>
              <w:t xml:space="preserve"> </w:t>
            </w:r>
            <w:r w:rsidRPr="005F2AB7">
              <w:rPr>
                <w:rFonts w:ascii="Calibri" w:eastAsia="Calibri" w:hAnsi="Calibri"/>
                <w:b/>
                <w:color w:val="FFFFFF"/>
                <w:sz w:val="22"/>
                <w:szCs w:val="22"/>
                <w:lang w:val="en-US" w:eastAsia="en-US"/>
              </w:rPr>
              <w:t>No</w:t>
            </w:r>
            <w:r w:rsidRPr="005F2AB7">
              <w:rPr>
                <w:rFonts w:ascii="Calibri" w:eastAsia="Calibri" w:hAnsi="Calibri"/>
                <w:b/>
                <w:color w:val="FFFFFF"/>
                <w:sz w:val="22"/>
                <w:szCs w:val="22"/>
                <w:lang w:val="en-US" w:eastAsia="en-US"/>
              </w:rPr>
              <w:tab/>
            </w:r>
            <w:proofErr w:type="spellStart"/>
            <w:r w:rsidRPr="005F2AB7">
              <w:rPr>
                <w:rFonts w:ascii="Calibri" w:eastAsia="Calibri" w:hAnsi="Calibri"/>
                <w:b/>
                <w:color w:val="FFFFFF"/>
                <w:sz w:val="22"/>
                <w:szCs w:val="22"/>
                <w:lang w:val="en-US" w:eastAsia="en-US"/>
              </w:rPr>
              <w:t>No</w:t>
            </w:r>
            <w:proofErr w:type="spellEnd"/>
            <w:r w:rsidRPr="005F2AB7">
              <w:rPr>
                <w:rFonts w:ascii="Calibri" w:eastAsia="Calibri" w:hAnsi="Calibri"/>
                <w:b/>
                <w:color w:val="FFFFFF"/>
                <w:sz w:val="22"/>
                <w:szCs w:val="22"/>
                <w:lang w:val="en-US" w:eastAsia="en-US"/>
              </w:rPr>
              <w:tab/>
            </w:r>
            <w:r w:rsidRPr="005F2AB7">
              <w:rPr>
                <w:rFonts w:ascii="Calibri" w:eastAsia="Calibri" w:hAnsi="Calibri"/>
                <w:b/>
                <w:color w:val="FFFFFF"/>
                <w:sz w:val="22"/>
                <w:szCs w:val="22"/>
                <w:lang w:val="en-US" w:eastAsia="en-US"/>
              </w:rPr>
              <w:tab/>
            </w:r>
            <w:r w:rsidRPr="005F2AB7">
              <w:rPr>
                <w:rFonts w:ascii="Calibri" w:eastAsia="Calibri" w:hAnsi="Calibri"/>
                <w:b/>
                <w:color w:val="FFFFFF"/>
                <w:sz w:val="22"/>
                <w:szCs w:val="22"/>
                <w:lang w:val="en-US" w:eastAsia="en-US"/>
              </w:rPr>
              <w:tab/>
            </w:r>
            <w:proofErr w:type="spellStart"/>
            <w:r w:rsidRPr="005F2AB7">
              <w:rPr>
                <w:rFonts w:ascii="Calibri" w:eastAsia="Calibri" w:hAnsi="Calibri"/>
                <w:b/>
                <w:color w:val="FFFFFF"/>
                <w:sz w:val="22"/>
                <w:szCs w:val="22"/>
                <w:lang w:val="en-US" w:eastAsia="en-US"/>
              </w:rPr>
              <w:t>Birim</w:t>
            </w:r>
            <w:proofErr w:type="spellEnd"/>
            <w:r w:rsidRPr="005F2AB7">
              <w:rPr>
                <w:rFonts w:ascii="Calibri" w:eastAsia="Calibri" w:hAnsi="Calibri"/>
                <w:b/>
                <w:color w:val="FFFFFF"/>
                <w:sz w:val="22"/>
                <w:szCs w:val="22"/>
                <w:lang w:val="en-US" w:eastAsia="en-US"/>
              </w:rPr>
              <w:tab/>
            </w:r>
            <w:r w:rsidRPr="005F2AB7">
              <w:rPr>
                <w:rFonts w:ascii="Calibri" w:eastAsia="Calibri" w:hAnsi="Calibri"/>
                <w:b/>
                <w:color w:val="FFFFFF"/>
                <w:sz w:val="22"/>
                <w:szCs w:val="22"/>
                <w:lang w:val="en-US" w:eastAsia="en-US"/>
              </w:rPr>
              <w:tab/>
            </w:r>
            <w:proofErr w:type="spellStart"/>
            <w:r w:rsidRPr="005F2AB7">
              <w:rPr>
                <w:rFonts w:ascii="Calibri" w:eastAsia="Calibri" w:hAnsi="Calibri"/>
                <w:b/>
                <w:color w:val="FFFFFF"/>
                <w:sz w:val="22"/>
                <w:szCs w:val="22"/>
                <w:lang w:val="en-US" w:eastAsia="en-US"/>
              </w:rPr>
              <w:t>Birim</w:t>
            </w:r>
            <w:proofErr w:type="spellEnd"/>
            <w:r w:rsidRPr="005F2AB7">
              <w:rPr>
                <w:rFonts w:ascii="Calibri" w:eastAsia="Calibri" w:hAnsi="Calibri"/>
                <w:b/>
                <w:color w:val="FFFFFF"/>
                <w:sz w:val="22"/>
                <w:szCs w:val="22"/>
                <w:lang w:val="en-US" w:eastAsia="en-US"/>
              </w:rPr>
              <w:t>(</w:t>
            </w:r>
            <w:proofErr w:type="spellStart"/>
            <w:r w:rsidRPr="005F2AB7">
              <w:rPr>
                <w:rFonts w:ascii="Calibri" w:eastAsia="Calibri" w:hAnsi="Calibri"/>
                <w:b/>
                <w:color w:val="FFFFFF"/>
                <w:sz w:val="22"/>
                <w:szCs w:val="22"/>
                <w:lang w:val="en-US" w:eastAsia="en-US"/>
              </w:rPr>
              <w:t>ler</w:t>
            </w:r>
            <w:proofErr w:type="spellEnd"/>
            <w:r w:rsidRPr="005F2AB7">
              <w:rPr>
                <w:rFonts w:ascii="Calibri" w:eastAsia="Calibri" w:hAnsi="Calibri"/>
                <w:b/>
                <w:color w:val="FFFFFF"/>
                <w:sz w:val="22"/>
                <w:szCs w:val="22"/>
                <w:lang w:val="en-US" w:eastAsia="en-US"/>
              </w:rPr>
              <w:t>)</w:t>
            </w:r>
          </w:p>
        </w:tc>
      </w:tr>
      <w:tr w:rsidR="006D6FB7" w:rsidRPr="005F2AB7" w14:paraId="5808650B" w14:textId="77777777" w:rsidTr="006D6FB7">
        <w:trPr>
          <w:trHeight w:val="786"/>
        </w:trPr>
        <w:tc>
          <w:tcPr>
            <w:tcW w:w="986" w:type="dxa"/>
            <w:vMerge w:val="restart"/>
            <w:tcBorders>
              <w:top w:val="nil"/>
              <w:left w:val="nil"/>
              <w:right w:val="nil"/>
            </w:tcBorders>
            <w:shd w:val="clear" w:color="auto" w:fill="9A1724"/>
          </w:tcPr>
          <w:p w14:paraId="7A74012A" w14:textId="77777777" w:rsidR="006D6FB7" w:rsidRPr="005F2AB7" w:rsidRDefault="006D6FB7" w:rsidP="007556BD">
            <w:pPr>
              <w:widowControl w:val="0"/>
              <w:spacing w:after="0" w:line="276" w:lineRule="auto"/>
              <w:rPr>
                <w:rFonts w:ascii="Calibri" w:eastAsia="Calibri" w:hAnsi="Calibri"/>
                <w:i/>
                <w:sz w:val="28"/>
                <w:szCs w:val="22"/>
                <w:lang w:val="en-US" w:eastAsia="en-US"/>
              </w:rPr>
            </w:pPr>
          </w:p>
          <w:p w14:paraId="4F5DA490" w14:textId="77777777" w:rsidR="006D6FB7" w:rsidRPr="005F2AB7" w:rsidRDefault="006D6FB7" w:rsidP="007556BD">
            <w:pPr>
              <w:widowControl w:val="0"/>
              <w:spacing w:after="0" w:line="276" w:lineRule="auto"/>
              <w:rPr>
                <w:rFonts w:ascii="Calibri" w:eastAsia="Calibri" w:hAnsi="Calibri"/>
                <w:i/>
                <w:sz w:val="28"/>
                <w:szCs w:val="22"/>
                <w:lang w:val="en-US" w:eastAsia="en-US"/>
              </w:rPr>
            </w:pPr>
          </w:p>
          <w:p w14:paraId="567F0F56" w14:textId="77777777" w:rsidR="006D6FB7" w:rsidRPr="005F2AB7" w:rsidRDefault="006D6FB7" w:rsidP="007556BD">
            <w:pPr>
              <w:widowControl w:val="0"/>
              <w:spacing w:before="6" w:after="0" w:line="276" w:lineRule="auto"/>
              <w:rPr>
                <w:rFonts w:ascii="Calibri" w:eastAsia="Calibri" w:hAnsi="Calibri"/>
                <w:i/>
                <w:sz w:val="27"/>
                <w:szCs w:val="22"/>
                <w:lang w:val="en-US" w:eastAsia="en-US"/>
              </w:rPr>
            </w:pPr>
          </w:p>
          <w:p w14:paraId="637C4D14" w14:textId="411D50E1" w:rsidR="006D6FB7" w:rsidRDefault="006D6FB7" w:rsidP="007556BD">
            <w:pPr>
              <w:widowControl w:val="0"/>
              <w:spacing w:after="0" w:line="228" w:lineRule="auto"/>
              <w:ind w:left="296" w:right="146" w:hanging="131"/>
              <w:rPr>
                <w:rFonts w:ascii="Calibri" w:eastAsia="Calibri" w:hAnsi="Calibri"/>
                <w:b/>
                <w:sz w:val="22"/>
                <w:szCs w:val="22"/>
                <w:lang w:val="en-US" w:eastAsia="en-US"/>
              </w:rPr>
            </w:pPr>
            <w:r>
              <w:rPr>
                <w:rFonts w:ascii="Calibri" w:eastAsia="Calibri" w:hAnsi="Calibri"/>
                <w:b/>
                <w:color w:val="FFFFFF"/>
                <w:w w:val="95"/>
                <w:sz w:val="22"/>
                <w:szCs w:val="22"/>
                <w:lang w:val="en-US" w:eastAsia="en-US"/>
              </w:rPr>
              <w:t xml:space="preserve"> </w:t>
            </w:r>
            <w:proofErr w:type="spellStart"/>
            <w:r w:rsidRPr="005F2AB7">
              <w:rPr>
                <w:rFonts w:ascii="Calibri" w:eastAsia="Calibri" w:hAnsi="Calibri"/>
                <w:b/>
                <w:color w:val="FFFFFF"/>
                <w:w w:val="95"/>
                <w:sz w:val="22"/>
                <w:szCs w:val="22"/>
                <w:lang w:val="en-US" w:eastAsia="en-US"/>
              </w:rPr>
              <w:t>Hedef</w:t>
            </w:r>
            <w:proofErr w:type="spellEnd"/>
            <w:r w:rsidRPr="005F2AB7">
              <w:rPr>
                <w:rFonts w:ascii="Calibri" w:eastAsia="Calibri" w:hAnsi="Calibri"/>
                <w:b/>
                <w:color w:val="FFFFFF"/>
                <w:spacing w:val="-50"/>
                <w:w w:val="95"/>
                <w:sz w:val="22"/>
                <w:szCs w:val="22"/>
                <w:lang w:val="en-US" w:eastAsia="en-US"/>
              </w:rPr>
              <w:t xml:space="preserve"> </w:t>
            </w:r>
            <w:r>
              <w:rPr>
                <w:rFonts w:ascii="Calibri" w:eastAsia="Calibri" w:hAnsi="Calibri"/>
                <w:b/>
                <w:color w:val="FFFFFF"/>
                <w:spacing w:val="-50"/>
                <w:w w:val="95"/>
                <w:sz w:val="22"/>
                <w:szCs w:val="22"/>
                <w:lang w:val="en-US" w:eastAsia="en-US"/>
              </w:rPr>
              <w:t>2.</w:t>
            </w:r>
            <w:r w:rsidRPr="005F2AB7">
              <w:rPr>
                <w:rFonts w:ascii="Calibri" w:eastAsia="Calibri" w:hAnsi="Calibri"/>
                <w:b/>
                <w:color w:val="FFFFFF"/>
                <w:sz w:val="22"/>
                <w:szCs w:val="22"/>
                <w:lang w:val="en-US" w:eastAsia="en-US"/>
              </w:rPr>
              <w:t>.</w:t>
            </w:r>
            <w:r>
              <w:rPr>
                <w:rFonts w:ascii="Calibri" w:eastAsia="Calibri" w:hAnsi="Calibri"/>
                <w:b/>
                <w:color w:val="FFFFFF"/>
                <w:sz w:val="22"/>
                <w:szCs w:val="22"/>
                <w:lang w:val="en-US" w:eastAsia="en-US"/>
              </w:rPr>
              <w:t>2.</w:t>
            </w:r>
            <w:r w:rsidRPr="005F2AB7">
              <w:rPr>
                <w:rFonts w:ascii="Calibri" w:eastAsia="Calibri" w:hAnsi="Calibri"/>
                <w:b/>
                <w:color w:val="FFFFFF"/>
                <w:sz w:val="22"/>
                <w:szCs w:val="22"/>
                <w:lang w:val="en-US" w:eastAsia="en-US"/>
              </w:rPr>
              <w:t>1</w:t>
            </w:r>
          </w:p>
          <w:p w14:paraId="32A5D541" w14:textId="77777777" w:rsidR="006D6FB7" w:rsidRPr="00E01E5B" w:rsidRDefault="006D6FB7" w:rsidP="007556BD">
            <w:pPr>
              <w:rPr>
                <w:rFonts w:ascii="Calibri" w:eastAsia="Calibri" w:hAnsi="Calibri"/>
                <w:sz w:val="22"/>
                <w:szCs w:val="22"/>
                <w:lang w:val="en-US" w:eastAsia="en-US"/>
              </w:rPr>
            </w:pPr>
          </w:p>
          <w:p w14:paraId="1EF2E20D" w14:textId="77777777" w:rsidR="006D6FB7" w:rsidRPr="00E01E5B" w:rsidRDefault="006D6FB7" w:rsidP="007556BD">
            <w:pPr>
              <w:rPr>
                <w:rFonts w:ascii="Calibri" w:eastAsia="Calibri" w:hAnsi="Calibri"/>
                <w:sz w:val="22"/>
                <w:szCs w:val="22"/>
                <w:lang w:val="en-US" w:eastAsia="en-US"/>
              </w:rPr>
            </w:pPr>
          </w:p>
          <w:p w14:paraId="66D6D27B" w14:textId="77777777" w:rsidR="006D6FB7" w:rsidRDefault="006D6FB7" w:rsidP="007556BD">
            <w:pPr>
              <w:rPr>
                <w:rFonts w:ascii="Calibri" w:eastAsia="Calibri" w:hAnsi="Calibri"/>
                <w:sz w:val="22"/>
                <w:szCs w:val="22"/>
                <w:lang w:val="en-US" w:eastAsia="en-US"/>
              </w:rPr>
            </w:pPr>
          </w:p>
          <w:p w14:paraId="5A5596A4" w14:textId="67A0E61C" w:rsidR="006D6FB7" w:rsidRPr="00E01E5B" w:rsidRDefault="006D6FB7" w:rsidP="007556BD">
            <w:pPr>
              <w:jc w:val="center"/>
              <w:rPr>
                <w:rFonts w:ascii="Calibri" w:eastAsia="Calibri" w:hAnsi="Calibri"/>
                <w:sz w:val="22"/>
                <w:szCs w:val="22"/>
                <w:lang w:val="en-US" w:eastAsia="en-US"/>
              </w:rPr>
            </w:pPr>
          </w:p>
        </w:tc>
        <w:tc>
          <w:tcPr>
            <w:tcW w:w="1134" w:type="dxa"/>
            <w:tcBorders>
              <w:top w:val="nil"/>
              <w:left w:val="nil"/>
              <w:bottom w:val="single" w:sz="4" w:space="0" w:color="9A1724"/>
              <w:right w:val="single" w:sz="4" w:space="0" w:color="9A1724"/>
            </w:tcBorders>
            <w:shd w:val="clear" w:color="auto" w:fill="auto"/>
          </w:tcPr>
          <w:p w14:paraId="2081093E" w14:textId="77777777" w:rsidR="006D6FB7" w:rsidRPr="005F2AB7" w:rsidRDefault="006D6FB7" w:rsidP="007556BD">
            <w:pPr>
              <w:widowControl w:val="0"/>
              <w:spacing w:before="8" w:after="0" w:line="276" w:lineRule="auto"/>
              <w:jc w:val="center"/>
              <w:rPr>
                <w:rFonts w:ascii="Calibri" w:eastAsia="Calibri" w:hAnsi="Calibri"/>
                <w:i/>
                <w:sz w:val="33"/>
                <w:szCs w:val="22"/>
                <w:lang w:val="en-US" w:eastAsia="en-US"/>
              </w:rPr>
            </w:pPr>
          </w:p>
          <w:p w14:paraId="114C4613" w14:textId="77777777" w:rsidR="006D6FB7" w:rsidRPr="00E01E5B" w:rsidRDefault="006D6FB7" w:rsidP="007556BD">
            <w:pPr>
              <w:widowControl w:val="0"/>
              <w:spacing w:before="1" w:after="0" w:line="276" w:lineRule="auto"/>
              <w:ind w:right="89"/>
              <w:jc w:val="center"/>
              <w:rPr>
                <w:rFonts w:ascii="Calibri" w:eastAsia="Calibri" w:hAnsi="Calibri"/>
                <w:color w:val="231F1F"/>
                <w:w w:val="90"/>
                <w:sz w:val="20"/>
                <w:szCs w:val="22"/>
                <w:lang w:val="en-US" w:eastAsia="en-US"/>
              </w:rPr>
            </w:pPr>
            <w:r w:rsidRPr="00E01E5B">
              <w:rPr>
                <w:rFonts w:ascii="Calibri" w:eastAsia="Calibri" w:hAnsi="Calibri"/>
                <w:color w:val="231F1F"/>
                <w:w w:val="90"/>
                <w:sz w:val="20"/>
                <w:szCs w:val="22"/>
                <w:lang w:val="en-US" w:eastAsia="en-US"/>
              </w:rPr>
              <w:t>PG-1.1.1</w:t>
            </w:r>
          </w:p>
          <w:p w14:paraId="3629035F" w14:textId="77777777" w:rsidR="006D6FB7" w:rsidRPr="005F2AB7" w:rsidRDefault="006D6FB7" w:rsidP="007556BD">
            <w:pPr>
              <w:widowControl w:val="0"/>
              <w:spacing w:before="1" w:after="0" w:line="276" w:lineRule="auto"/>
              <w:ind w:right="89"/>
              <w:jc w:val="center"/>
              <w:rPr>
                <w:rFonts w:ascii="Calibri" w:eastAsia="Calibri" w:hAnsi="Calibri"/>
                <w:sz w:val="20"/>
                <w:szCs w:val="22"/>
                <w:lang w:val="en-US" w:eastAsia="en-US"/>
              </w:rPr>
            </w:pPr>
          </w:p>
        </w:tc>
        <w:tc>
          <w:tcPr>
            <w:tcW w:w="4295" w:type="dxa"/>
            <w:tcBorders>
              <w:top w:val="nil"/>
              <w:left w:val="single" w:sz="4" w:space="0" w:color="9A1724"/>
              <w:bottom w:val="single" w:sz="4" w:space="0" w:color="9A1724"/>
              <w:right w:val="single" w:sz="4" w:space="0" w:color="9A1724"/>
            </w:tcBorders>
            <w:shd w:val="clear" w:color="auto" w:fill="auto"/>
          </w:tcPr>
          <w:p w14:paraId="5E731D64" w14:textId="111DF201" w:rsidR="006D6FB7" w:rsidRPr="005F2AB7" w:rsidRDefault="00FE5A8B" w:rsidP="007556BD">
            <w:pPr>
              <w:spacing w:after="0" w:line="300" w:lineRule="auto"/>
              <w:jc w:val="left"/>
              <w:rPr>
                <w:bCs/>
              </w:rPr>
            </w:pPr>
            <w:r w:rsidRPr="00FE5A8B">
              <w:rPr>
                <w:bCs/>
              </w:rPr>
              <w:t>Hizmet içi eğitim alan yönetici sayısı</w:t>
            </w:r>
          </w:p>
        </w:tc>
        <w:tc>
          <w:tcPr>
            <w:tcW w:w="1091" w:type="dxa"/>
            <w:vMerge w:val="restart"/>
            <w:tcBorders>
              <w:top w:val="nil"/>
              <w:left w:val="single" w:sz="4" w:space="0" w:color="9A1724"/>
              <w:right w:val="single" w:sz="4" w:space="0" w:color="9A1724"/>
            </w:tcBorders>
            <w:shd w:val="clear" w:color="auto" w:fill="auto"/>
          </w:tcPr>
          <w:p w14:paraId="013B62EB" w14:textId="77777777" w:rsidR="006D6FB7" w:rsidRPr="005F2AB7" w:rsidRDefault="006D6FB7" w:rsidP="007556BD">
            <w:pPr>
              <w:widowControl w:val="0"/>
              <w:spacing w:after="0" w:line="276" w:lineRule="auto"/>
              <w:ind w:left="204"/>
              <w:rPr>
                <w:rFonts w:eastAsia="Calibri"/>
                <w:lang w:val="en-US" w:eastAsia="en-US"/>
              </w:rPr>
            </w:pPr>
            <w:proofErr w:type="spellStart"/>
            <w:r w:rsidRPr="006D6FB7">
              <w:rPr>
                <w:rFonts w:eastAsia="Calibri"/>
                <w:lang w:val="en-US" w:eastAsia="en-US"/>
              </w:rPr>
              <w:t>Okul</w:t>
            </w:r>
            <w:proofErr w:type="spellEnd"/>
            <w:r w:rsidRPr="006D6FB7">
              <w:rPr>
                <w:rFonts w:eastAsia="Calibri"/>
                <w:lang w:val="en-US" w:eastAsia="en-US"/>
              </w:rPr>
              <w:t xml:space="preserve"> </w:t>
            </w:r>
            <w:proofErr w:type="spellStart"/>
            <w:r w:rsidRPr="006D6FB7">
              <w:rPr>
                <w:rFonts w:eastAsia="Calibri"/>
                <w:lang w:val="en-US" w:eastAsia="en-US"/>
              </w:rPr>
              <w:t>Müdürü-Müdür</w:t>
            </w:r>
            <w:proofErr w:type="spellEnd"/>
            <w:r w:rsidRPr="006D6FB7">
              <w:rPr>
                <w:rFonts w:eastAsia="Calibri"/>
                <w:lang w:val="en-US" w:eastAsia="en-US"/>
              </w:rPr>
              <w:t xml:space="preserve"> </w:t>
            </w:r>
            <w:proofErr w:type="spellStart"/>
            <w:r w:rsidRPr="006D6FB7">
              <w:rPr>
                <w:rFonts w:eastAsia="Calibri"/>
                <w:lang w:val="en-US" w:eastAsia="en-US"/>
              </w:rPr>
              <w:t>yardımcısı</w:t>
            </w:r>
            <w:proofErr w:type="spellEnd"/>
            <w:r w:rsidRPr="006D6FB7">
              <w:rPr>
                <w:rFonts w:eastAsia="Calibri"/>
                <w:lang w:val="en-US" w:eastAsia="en-US"/>
              </w:rPr>
              <w:t xml:space="preserve"> </w:t>
            </w:r>
          </w:p>
        </w:tc>
        <w:tc>
          <w:tcPr>
            <w:tcW w:w="2693" w:type="dxa"/>
            <w:vMerge w:val="restart"/>
            <w:tcBorders>
              <w:top w:val="nil"/>
              <w:left w:val="single" w:sz="4" w:space="0" w:color="9A1724"/>
              <w:right w:val="single" w:sz="8" w:space="0" w:color="9A1724"/>
            </w:tcBorders>
            <w:shd w:val="clear" w:color="auto" w:fill="auto"/>
          </w:tcPr>
          <w:p w14:paraId="5E4E7FD3" w14:textId="77777777" w:rsidR="006D6FB7" w:rsidRDefault="006D6FB7" w:rsidP="00A3318F">
            <w:pPr>
              <w:widowControl w:val="0"/>
              <w:spacing w:before="148" w:after="0" w:line="249" w:lineRule="auto"/>
              <w:ind w:left="254" w:right="242" w:hanging="1"/>
              <w:jc w:val="center"/>
              <w:rPr>
                <w:rFonts w:ascii="Calibri" w:eastAsia="Calibri" w:hAnsi="Calibri"/>
                <w:sz w:val="20"/>
                <w:szCs w:val="22"/>
                <w:lang w:val="en-US" w:eastAsia="en-US"/>
              </w:rPr>
            </w:pPr>
            <w:proofErr w:type="spellStart"/>
            <w:r w:rsidRPr="006D6FB7">
              <w:rPr>
                <w:rFonts w:ascii="Calibri" w:eastAsia="Calibri" w:hAnsi="Calibri"/>
                <w:sz w:val="20"/>
                <w:szCs w:val="22"/>
                <w:lang w:val="en-US" w:eastAsia="en-US"/>
              </w:rPr>
              <w:t>Sınıf</w:t>
            </w:r>
            <w:proofErr w:type="spellEnd"/>
            <w:r w:rsidRPr="006D6FB7">
              <w:rPr>
                <w:rFonts w:ascii="Calibri" w:eastAsia="Calibri" w:hAnsi="Calibri"/>
                <w:sz w:val="20"/>
                <w:szCs w:val="22"/>
                <w:lang w:val="en-US" w:eastAsia="en-US"/>
              </w:rPr>
              <w:t xml:space="preserve"> </w:t>
            </w:r>
            <w:proofErr w:type="spellStart"/>
            <w:r w:rsidRPr="006D6FB7">
              <w:rPr>
                <w:rFonts w:ascii="Calibri" w:eastAsia="Calibri" w:hAnsi="Calibri"/>
                <w:sz w:val="20"/>
                <w:szCs w:val="22"/>
                <w:lang w:val="en-US" w:eastAsia="en-US"/>
              </w:rPr>
              <w:t>Öğretmenleri</w:t>
            </w:r>
            <w:proofErr w:type="spellEnd"/>
            <w:r w:rsidRPr="006D6FB7">
              <w:rPr>
                <w:rFonts w:ascii="Calibri" w:eastAsia="Calibri" w:hAnsi="Calibri"/>
                <w:sz w:val="20"/>
                <w:szCs w:val="22"/>
                <w:lang w:val="en-US" w:eastAsia="en-US"/>
              </w:rPr>
              <w:t>/</w:t>
            </w:r>
          </w:p>
          <w:p w14:paraId="772BA677" w14:textId="77777777" w:rsidR="00A3318F" w:rsidRDefault="006D6FB7" w:rsidP="00A3318F">
            <w:pPr>
              <w:widowControl w:val="0"/>
              <w:spacing w:before="148" w:after="0" w:line="249" w:lineRule="auto"/>
              <w:ind w:left="254" w:right="242" w:hanging="1"/>
              <w:jc w:val="center"/>
              <w:rPr>
                <w:rFonts w:ascii="Calibri" w:eastAsia="Calibri" w:hAnsi="Calibri"/>
                <w:sz w:val="20"/>
                <w:szCs w:val="22"/>
                <w:lang w:val="en-US" w:eastAsia="en-US"/>
              </w:rPr>
            </w:pPr>
            <w:proofErr w:type="spellStart"/>
            <w:r w:rsidRPr="006D6FB7">
              <w:rPr>
                <w:rFonts w:ascii="Calibri" w:eastAsia="Calibri" w:hAnsi="Calibri"/>
                <w:sz w:val="20"/>
                <w:szCs w:val="22"/>
                <w:lang w:val="en-US" w:eastAsia="en-US"/>
              </w:rPr>
              <w:t>Okul</w:t>
            </w:r>
            <w:proofErr w:type="spellEnd"/>
            <w:r w:rsidRPr="006D6FB7">
              <w:rPr>
                <w:rFonts w:ascii="Calibri" w:eastAsia="Calibri" w:hAnsi="Calibri"/>
                <w:sz w:val="20"/>
                <w:szCs w:val="22"/>
                <w:lang w:val="en-US" w:eastAsia="en-US"/>
              </w:rPr>
              <w:t xml:space="preserve"> </w:t>
            </w:r>
            <w:proofErr w:type="spellStart"/>
            <w:r w:rsidRPr="006D6FB7">
              <w:rPr>
                <w:rFonts w:ascii="Calibri" w:eastAsia="Calibri" w:hAnsi="Calibri"/>
                <w:sz w:val="20"/>
                <w:szCs w:val="22"/>
                <w:lang w:val="en-US" w:eastAsia="en-US"/>
              </w:rPr>
              <w:t>Aile</w:t>
            </w:r>
            <w:proofErr w:type="spellEnd"/>
            <w:r w:rsidRPr="006D6FB7">
              <w:rPr>
                <w:rFonts w:ascii="Calibri" w:eastAsia="Calibri" w:hAnsi="Calibri"/>
                <w:sz w:val="20"/>
                <w:szCs w:val="22"/>
                <w:lang w:val="en-US" w:eastAsia="en-US"/>
              </w:rPr>
              <w:t xml:space="preserve"> </w:t>
            </w:r>
            <w:proofErr w:type="spellStart"/>
            <w:r w:rsidRPr="006D6FB7">
              <w:rPr>
                <w:rFonts w:ascii="Calibri" w:eastAsia="Calibri" w:hAnsi="Calibri"/>
                <w:sz w:val="20"/>
                <w:szCs w:val="22"/>
                <w:lang w:val="en-US" w:eastAsia="en-US"/>
              </w:rPr>
              <w:t>Birliği</w:t>
            </w:r>
            <w:proofErr w:type="spellEnd"/>
            <w:r w:rsidRPr="006D6FB7">
              <w:rPr>
                <w:rFonts w:ascii="Calibri" w:eastAsia="Calibri" w:hAnsi="Calibri"/>
                <w:sz w:val="20"/>
                <w:szCs w:val="22"/>
                <w:lang w:val="en-US" w:eastAsia="en-US"/>
              </w:rPr>
              <w:t>/</w:t>
            </w:r>
          </w:p>
          <w:p w14:paraId="048AB32C" w14:textId="609E229B" w:rsidR="006D6FB7" w:rsidRPr="005F2AB7" w:rsidRDefault="006D6FB7" w:rsidP="00A3318F">
            <w:pPr>
              <w:widowControl w:val="0"/>
              <w:spacing w:before="148" w:after="0" w:line="249" w:lineRule="auto"/>
              <w:ind w:left="254" w:right="242" w:hanging="1"/>
              <w:jc w:val="center"/>
              <w:rPr>
                <w:rFonts w:ascii="Calibri" w:eastAsia="Calibri" w:hAnsi="Calibri"/>
                <w:sz w:val="20"/>
                <w:szCs w:val="22"/>
                <w:lang w:val="en-US" w:eastAsia="en-US"/>
              </w:rPr>
            </w:pPr>
            <w:proofErr w:type="spellStart"/>
            <w:r w:rsidRPr="006D6FB7">
              <w:rPr>
                <w:rFonts w:ascii="Calibri" w:eastAsia="Calibri" w:hAnsi="Calibri"/>
                <w:sz w:val="20"/>
                <w:szCs w:val="22"/>
                <w:lang w:val="en-US" w:eastAsia="en-US"/>
              </w:rPr>
              <w:t>Öğretmenler</w:t>
            </w:r>
            <w:proofErr w:type="spellEnd"/>
            <w:r w:rsidRPr="006D6FB7">
              <w:rPr>
                <w:rFonts w:ascii="Calibri" w:eastAsia="Calibri" w:hAnsi="Calibri"/>
                <w:sz w:val="20"/>
                <w:szCs w:val="22"/>
                <w:lang w:val="en-US" w:eastAsia="en-US"/>
              </w:rPr>
              <w:t xml:space="preserve"> </w:t>
            </w:r>
            <w:proofErr w:type="spellStart"/>
            <w:r w:rsidRPr="006D6FB7">
              <w:rPr>
                <w:rFonts w:ascii="Calibri" w:eastAsia="Calibri" w:hAnsi="Calibri"/>
                <w:sz w:val="20"/>
                <w:szCs w:val="22"/>
                <w:lang w:val="en-US" w:eastAsia="en-US"/>
              </w:rPr>
              <w:t>Kurulu</w:t>
            </w:r>
            <w:proofErr w:type="spellEnd"/>
          </w:p>
        </w:tc>
      </w:tr>
      <w:tr w:rsidR="006D6FB7" w:rsidRPr="005F2AB7" w14:paraId="7C40E003" w14:textId="77777777" w:rsidTr="006D6FB7">
        <w:trPr>
          <w:trHeight w:val="734"/>
        </w:trPr>
        <w:tc>
          <w:tcPr>
            <w:tcW w:w="986" w:type="dxa"/>
            <w:vMerge/>
            <w:tcBorders>
              <w:left w:val="nil"/>
              <w:right w:val="nil"/>
            </w:tcBorders>
            <w:shd w:val="clear" w:color="auto" w:fill="9A1724"/>
          </w:tcPr>
          <w:p w14:paraId="55192A77" w14:textId="77777777" w:rsidR="006D6FB7" w:rsidRPr="005F2AB7" w:rsidRDefault="006D6FB7" w:rsidP="007556BD">
            <w:pPr>
              <w:widowControl w:val="0"/>
              <w:spacing w:after="0" w:line="240" w:lineRule="auto"/>
              <w:rPr>
                <w:rFonts w:eastAsia="Calibri"/>
                <w:sz w:val="2"/>
                <w:szCs w:val="2"/>
                <w:lang w:val="en-US"/>
              </w:rPr>
            </w:pPr>
          </w:p>
        </w:tc>
        <w:tc>
          <w:tcPr>
            <w:tcW w:w="1134" w:type="dxa"/>
            <w:tcBorders>
              <w:top w:val="single" w:sz="4" w:space="0" w:color="9A1724"/>
              <w:left w:val="nil"/>
              <w:bottom w:val="single" w:sz="4" w:space="0" w:color="9A1724"/>
              <w:right w:val="single" w:sz="4" w:space="0" w:color="9A1724"/>
            </w:tcBorders>
            <w:shd w:val="clear" w:color="auto" w:fill="auto"/>
          </w:tcPr>
          <w:p w14:paraId="417EFE68" w14:textId="77777777" w:rsidR="006D6FB7" w:rsidRPr="005F2AB7" w:rsidRDefault="006D6FB7" w:rsidP="007556BD">
            <w:pPr>
              <w:widowControl w:val="0"/>
              <w:spacing w:before="4" w:after="0" w:line="276" w:lineRule="auto"/>
              <w:jc w:val="center"/>
              <w:rPr>
                <w:rFonts w:ascii="Calibri" w:eastAsia="Calibri" w:hAnsi="Calibri"/>
                <w:i/>
                <w:sz w:val="33"/>
                <w:szCs w:val="22"/>
                <w:lang w:val="en-US" w:eastAsia="en-US"/>
              </w:rPr>
            </w:pPr>
          </w:p>
          <w:p w14:paraId="3FF2BA31" w14:textId="77777777" w:rsidR="006D6FB7" w:rsidRPr="005F2AB7" w:rsidRDefault="006D6FB7" w:rsidP="007556BD">
            <w:pPr>
              <w:widowControl w:val="0"/>
              <w:spacing w:after="0" w:line="276" w:lineRule="auto"/>
              <w:ind w:right="89"/>
              <w:jc w:val="center"/>
              <w:rPr>
                <w:rFonts w:ascii="Calibri" w:eastAsia="Calibri" w:hAnsi="Calibri"/>
                <w:sz w:val="20"/>
                <w:szCs w:val="22"/>
                <w:lang w:val="en-US" w:eastAsia="en-US"/>
              </w:rPr>
            </w:pPr>
            <w:r w:rsidRPr="00E01E5B">
              <w:rPr>
                <w:rFonts w:ascii="Calibri" w:eastAsia="Calibri" w:hAnsi="Calibri"/>
                <w:color w:val="231F1F"/>
                <w:w w:val="90"/>
                <w:sz w:val="20"/>
                <w:szCs w:val="22"/>
                <w:lang w:val="en-US" w:eastAsia="en-US"/>
              </w:rPr>
              <w:t>PG-1.1.3</w:t>
            </w:r>
          </w:p>
        </w:tc>
        <w:tc>
          <w:tcPr>
            <w:tcW w:w="4295" w:type="dxa"/>
            <w:tcBorders>
              <w:top w:val="single" w:sz="4" w:space="0" w:color="9A1724"/>
              <w:left w:val="single" w:sz="4" w:space="0" w:color="9A1724"/>
              <w:bottom w:val="single" w:sz="4" w:space="0" w:color="9A1724"/>
              <w:right w:val="single" w:sz="4" w:space="0" w:color="9A1724"/>
            </w:tcBorders>
            <w:shd w:val="clear" w:color="auto" w:fill="auto"/>
          </w:tcPr>
          <w:p w14:paraId="5DDDBE8B" w14:textId="432A752F" w:rsidR="006D6FB7" w:rsidRPr="005F2AB7" w:rsidRDefault="00FE5A8B" w:rsidP="007556BD">
            <w:pPr>
              <w:spacing w:after="0" w:line="300" w:lineRule="auto"/>
              <w:jc w:val="left"/>
              <w:rPr>
                <w:bCs/>
              </w:rPr>
            </w:pPr>
            <w:r w:rsidRPr="00FE5A8B">
              <w:rPr>
                <w:bCs/>
              </w:rPr>
              <w:t>Yüz yüze hizmet içi eğitim alan öğretmen sayısı</w:t>
            </w:r>
          </w:p>
        </w:tc>
        <w:tc>
          <w:tcPr>
            <w:tcW w:w="1091" w:type="dxa"/>
            <w:vMerge/>
            <w:tcBorders>
              <w:left w:val="single" w:sz="4" w:space="0" w:color="9A1724"/>
              <w:right w:val="single" w:sz="4" w:space="0" w:color="9A1724"/>
            </w:tcBorders>
            <w:shd w:val="clear" w:color="auto" w:fill="auto"/>
          </w:tcPr>
          <w:p w14:paraId="1EE3C50C" w14:textId="77777777" w:rsidR="006D6FB7" w:rsidRPr="005F2AB7" w:rsidRDefault="006D6FB7" w:rsidP="007556BD">
            <w:pPr>
              <w:widowControl w:val="0"/>
              <w:spacing w:after="0" w:line="276" w:lineRule="auto"/>
              <w:ind w:left="204"/>
              <w:rPr>
                <w:rFonts w:ascii="Calibri" w:eastAsia="Calibri" w:hAnsi="Calibri"/>
                <w:sz w:val="20"/>
                <w:szCs w:val="22"/>
                <w:lang w:val="en-US" w:eastAsia="en-US"/>
              </w:rPr>
            </w:pPr>
          </w:p>
        </w:tc>
        <w:tc>
          <w:tcPr>
            <w:tcW w:w="2693" w:type="dxa"/>
            <w:vMerge/>
            <w:tcBorders>
              <w:left w:val="single" w:sz="4" w:space="0" w:color="9A1724"/>
              <w:right w:val="single" w:sz="8" w:space="0" w:color="9A1724"/>
            </w:tcBorders>
            <w:shd w:val="clear" w:color="auto" w:fill="auto"/>
          </w:tcPr>
          <w:p w14:paraId="230B1C14" w14:textId="77777777" w:rsidR="006D6FB7" w:rsidRPr="005F2AB7" w:rsidRDefault="006D6FB7" w:rsidP="007556BD">
            <w:pPr>
              <w:widowControl w:val="0"/>
              <w:spacing w:before="144" w:after="0" w:line="249" w:lineRule="auto"/>
              <w:ind w:left="254" w:right="242" w:hanging="1"/>
              <w:jc w:val="center"/>
              <w:rPr>
                <w:rFonts w:ascii="Calibri" w:eastAsia="Calibri" w:hAnsi="Calibri"/>
                <w:sz w:val="20"/>
                <w:szCs w:val="22"/>
                <w:lang w:val="en-US" w:eastAsia="en-US"/>
              </w:rPr>
            </w:pPr>
          </w:p>
        </w:tc>
      </w:tr>
      <w:tr w:rsidR="006D6FB7" w:rsidRPr="005F2AB7" w14:paraId="5893FEF1" w14:textId="77777777" w:rsidTr="007556BD">
        <w:trPr>
          <w:trHeight w:val="578"/>
        </w:trPr>
        <w:tc>
          <w:tcPr>
            <w:tcW w:w="986" w:type="dxa"/>
            <w:vMerge/>
            <w:tcBorders>
              <w:left w:val="nil"/>
              <w:right w:val="nil"/>
            </w:tcBorders>
            <w:shd w:val="clear" w:color="auto" w:fill="9A1724"/>
          </w:tcPr>
          <w:p w14:paraId="5FDECE7F" w14:textId="77777777" w:rsidR="006D6FB7" w:rsidRPr="005F2AB7" w:rsidRDefault="006D6FB7" w:rsidP="007556BD">
            <w:pPr>
              <w:widowControl w:val="0"/>
              <w:spacing w:after="0" w:line="240" w:lineRule="auto"/>
              <w:rPr>
                <w:rFonts w:eastAsia="Calibri"/>
                <w:sz w:val="2"/>
                <w:szCs w:val="2"/>
                <w:lang w:val="en-US"/>
              </w:rPr>
            </w:pPr>
          </w:p>
        </w:tc>
        <w:tc>
          <w:tcPr>
            <w:tcW w:w="1134" w:type="dxa"/>
            <w:tcBorders>
              <w:top w:val="single" w:sz="4" w:space="0" w:color="9A1724"/>
              <w:left w:val="nil"/>
              <w:bottom w:val="single" w:sz="4" w:space="0" w:color="auto"/>
              <w:right w:val="single" w:sz="4" w:space="0" w:color="9A1724"/>
            </w:tcBorders>
            <w:shd w:val="clear" w:color="auto" w:fill="auto"/>
          </w:tcPr>
          <w:p w14:paraId="01A4BE46" w14:textId="57E4053B" w:rsidR="006D6FB7" w:rsidRPr="005F2AB7" w:rsidRDefault="006D6FB7" w:rsidP="006D6FB7">
            <w:pPr>
              <w:widowControl w:val="0"/>
              <w:spacing w:before="4" w:after="0" w:line="276" w:lineRule="auto"/>
              <w:jc w:val="center"/>
              <w:rPr>
                <w:rFonts w:ascii="Calibri" w:eastAsia="Calibri" w:hAnsi="Calibri"/>
                <w:sz w:val="20"/>
                <w:szCs w:val="22"/>
                <w:lang w:val="en-US" w:eastAsia="en-US"/>
              </w:rPr>
            </w:pPr>
            <w:r w:rsidRPr="00E01E5B">
              <w:rPr>
                <w:rFonts w:eastAsia="Calibri"/>
                <w:i/>
                <w:sz w:val="22"/>
                <w:szCs w:val="22"/>
                <w:lang w:val="en-US" w:eastAsia="en-US"/>
              </w:rPr>
              <w:t>PG-1.1.</w:t>
            </w:r>
            <w:r>
              <w:rPr>
                <w:rFonts w:eastAsia="Calibri"/>
                <w:i/>
                <w:sz w:val="22"/>
                <w:szCs w:val="22"/>
                <w:lang w:val="en-US" w:eastAsia="en-US"/>
              </w:rPr>
              <w:t>4</w:t>
            </w:r>
          </w:p>
        </w:tc>
        <w:tc>
          <w:tcPr>
            <w:tcW w:w="4295" w:type="dxa"/>
            <w:tcBorders>
              <w:top w:val="single" w:sz="4" w:space="0" w:color="9A1724"/>
              <w:left w:val="single" w:sz="4" w:space="0" w:color="9A1724"/>
              <w:bottom w:val="single" w:sz="4" w:space="0" w:color="auto"/>
              <w:right w:val="single" w:sz="4" w:space="0" w:color="9A1724"/>
            </w:tcBorders>
            <w:shd w:val="clear" w:color="auto" w:fill="auto"/>
          </w:tcPr>
          <w:p w14:paraId="282438A1" w14:textId="49D3E7C2" w:rsidR="006D6FB7" w:rsidRPr="005F2AB7" w:rsidRDefault="00FE5A8B" w:rsidP="007556BD">
            <w:pPr>
              <w:spacing w:after="0" w:line="300" w:lineRule="auto"/>
              <w:jc w:val="left"/>
              <w:rPr>
                <w:bCs/>
              </w:rPr>
            </w:pPr>
            <w:r w:rsidRPr="00FE5A8B">
              <w:rPr>
                <w:bCs/>
              </w:rPr>
              <w:t>Eğitim alan yardımcı personel sayısı</w:t>
            </w:r>
          </w:p>
        </w:tc>
        <w:tc>
          <w:tcPr>
            <w:tcW w:w="1091" w:type="dxa"/>
            <w:vMerge/>
            <w:tcBorders>
              <w:left w:val="single" w:sz="4" w:space="0" w:color="9A1724"/>
              <w:right w:val="single" w:sz="4" w:space="0" w:color="9A1724"/>
            </w:tcBorders>
            <w:shd w:val="clear" w:color="auto" w:fill="auto"/>
          </w:tcPr>
          <w:p w14:paraId="109D50FC" w14:textId="77777777" w:rsidR="006D6FB7" w:rsidRPr="005F2AB7" w:rsidRDefault="006D6FB7" w:rsidP="007556BD">
            <w:pPr>
              <w:widowControl w:val="0"/>
              <w:spacing w:after="0" w:line="276" w:lineRule="auto"/>
              <w:ind w:left="204"/>
              <w:rPr>
                <w:rFonts w:ascii="Calibri" w:eastAsia="Calibri" w:hAnsi="Calibri"/>
                <w:sz w:val="20"/>
                <w:szCs w:val="22"/>
                <w:lang w:val="en-US" w:eastAsia="en-US"/>
              </w:rPr>
            </w:pPr>
          </w:p>
        </w:tc>
        <w:tc>
          <w:tcPr>
            <w:tcW w:w="2693" w:type="dxa"/>
            <w:vMerge/>
            <w:tcBorders>
              <w:left w:val="single" w:sz="4" w:space="0" w:color="9A1724"/>
              <w:right w:val="single" w:sz="8" w:space="0" w:color="9A1724"/>
            </w:tcBorders>
            <w:shd w:val="clear" w:color="auto" w:fill="auto"/>
          </w:tcPr>
          <w:p w14:paraId="7E388003" w14:textId="77777777" w:rsidR="006D6FB7" w:rsidRPr="005F2AB7" w:rsidRDefault="006D6FB7" w:rsidP="007556BD">
            <w:pPr>
              <w:widowControl w:val="0"/>
              <w:spacing w:before="144" w:after="0" w:line="249" w:lineRule="auto"/>
              <w:ind w:left="254" w:right="242" w:hanging="1"/>
              <w:jc w:val="center"/>
              <w:rPr>
                <w:rFonts w:ascii="Calibri" w:eastAsia="Calibri" w:hAnsi="Calibri"/>
                <w:sz w:val="20"/>
                <w:szCs w:val="22"/>
                <w:lang w:val="en-US" w:eastAsia="en-US"/>
              </w:rPr>
            </w:pPr>
          </w:p>
        </w:tc>
      </w:tr>
      <w:tr w:rsidR="006D6FB7" w:rsidRPr="005F2AB7" w14:paraId="619DD6F2" w14:textId="77777777" w:rsidTr="007556BD">
        <w:trPr>
          <w:trHeight w:val="576"/>
        </w:trPr>
        <w:tc>
          <w:tcPr>
            <w:tcW w:w="986" w:type="dxa"/>
            <w:vMerge/>
            <w:tcBorders>
              <w:left w:val="nil"/>
              <w:right w:val="nil"/>
            </w:tcBorders>
            <w:shd w:val="clear" w:color="auto" w:fill="9A1724"/>
          </w:tcPr>
          <w:p w14:paraId="40A851EC" w14:textId="77777777" w:rsidR="006D6FB7" w:rsidRPr="005F2AB7" w:rsidRDefault="006D6FB7" w:rsidP="007556BD">
            <w:pPr>
              <w:widowControl w:val="0"/>
              <w:spacing w:after="0" w:line="240" w:lineRule="auto"/>
              <w:rPr>
                <w:rFonts w:eastAsia="Calibri"/>
                <w:sz w:val="2"/>
                <w:szCs w:val="2"/>
                <w:lang w:val="en-US"/>
              </w:rPr>
            </w:pPr>
          </w:p>
        </w:tc>
        <w:tc>
          <w:tcPr>
            <w:tcW w:w="1134" w:type="dxa"/>
            <w:tcBorders>
              <w:top w:val="single" w:sz="4" w:space="0" w:color="auto"/>
              <w:left w:val="nil"/>
              <w:bottom w:val="single" w:sz="4" w:space="0" w:color="auto"/>
              <w:right w:val="single" w:sz="4" w:space="0" w:color="9A1724"/>
            </w:tcBorders>
            <w:shd w:val="clear" w:color="auto" w:fill="auto"/>
          </w:tcPr>
          <w:p w14:paraId="145B9391" w14:textId="40A6B5B4" w:rsidR="006D6FB7" w:rsidRPr="00E01E5B" w:rsidRDefault="006D6FB7" w:rsidP="006D6FB7">
            <w:pPr>
              <w:widowControl w:val="0"/>
              <w:spacing w:before="4" w:after="0" w:line="276" w:lineRule="auto"/>
              <w:jc w:val="center"/>
              <w:rPr>
                <w:rFonts w:eastAsia="Calibri"/>
                <w:i/>
                <w:sz w:val="22"/>
                <w:szCs w:val="22"/>
                <w:lang w:val="en-US" w:eastAsia="en-US"/>
              </w:rPr>
            </w:pPr>
            <w:r w:rsidRPr="00E01E5B">
              <w:rPr>
                <w:rFonts w:eastAsia="Calibri"/>
                <w:i/>
                <w:sz w:val="22"/>
                <w:szCs w:val="22"/>
                <w:lang w:val="en-US" w:eastAsia="en-US"/>
              </w:rPr>
              <w:t>PG-1.1.</w:t>
            </w:r>
            <w:r>
              <w:rPr>
                <w:rFonts w:eastAsia="Calibri"/>
                <w:i/>
                <w:sz w:val="22"/>
                <w:szCs w:val="22"/>
                <w:lang w:val="en-US" w:eastAsia="en-US"/>
              </w:rPr>
              <w:t>6</w:t>
            </w:r>
          </w:p>
        </w:tc>
        <w:tc>
          <w:tcPr>
            <w:tcW w:w="4295" w:type="dxa"/>
            <w:tcBorders>
              <w:top w:val="single" w:sz="4" w:space="0" w:color="auto"/>
              <w:left w:val="single" w:sz="4" w:space="0" w:color="9A1724"/>
              <w:bottom w:val="single" w:sz="4" w:space="0" w:color="auto"/>
              <w:right w:val="single" w:sz="4" w:space="0" w:color="9A1724"/>
            </w:tcBorders>
            <w:shd w:val="clear" w:color="auto" w:fill="auto"/>
          </w:tcPr>
          <w:p w14:paraId="1838EA6F" w14:textId="046117E6" w:rsidR="006D6FB7" w:rsidRPr="006D6FB7" w:rsidRDefault="00FE5A8B" w:rsidP="007556BD">
            <w:pPr>
              <w:spacing w:after="0" w:line="300" w:lineRule="auto"/>
              <w:jc w:val="left"/>
              <w:rPr>
                <w:bCs/>
              </w:rPr>
            </w:pPr>
            <w:r w:rsidRPr="00FE5A8B">
              <w:rPr>
                <w:bCs/>
              </w:rPr>
              <w:t>Ulusal uluslararası projelere katılım sağlayan öğretmen sayısı</w:t>
            </w:r>
          </w:p>
        </w:tc>
        <w:tc>
          <w:tcPr>
            <w:tcW w:w="1091" w:type="dxa"/>
            <w:vMerge/>
            <w:tcBorders>
              <w:left w:val="single" w:sz="4" w:space="0" w:color="9A1724"/>
              <w:right w:val="single" w:sz="4" w:space="0" w:color="9A1724"/>
            </w:tcBorders>
            <w:shd w:val="clear" w:color="auto" w:fill="auto"/>
          </w:tcPr>
          <w:p w14:paraId="5A86661C" w14:textId="77777777" w:rsidR="006D6FB7" w:rsidRPr="005F2AB7" w:rsidRDefault="006D6FB7" w:rsidP="007556BD">
            <w:pPr>
              <w:widowControl w:val="0"/>
              <w:spacing w:after="0" w:line="276" w:lineRule="auto"/>
              <w:ind w:left="204"/>
              <w:rPr>
                <w:rFonts w:ascii="Calibri" w:eastAsia="Calibri" w:hAnsi="Calibri"/>
                <w:i/>
                <w:sz w:val="33"/>
                <w:szCs w:val="22"/>
                <w:lang w:val="en-US" w:eastAsia="en-US"/>
              </w:rPr>
            </w:pPr>
          </w:p>
        </w:tc>
        <w:tc>
          <w:tcPr>
            <w:tcW w:w="2693" w:type="dxa"/>
            <w:vMerge/>
            <w:tcBorders>
              <w:left w:val="single" w:sz="4" w:space="0" w:color="9A1724"/>
              <w:right w:val="single" w:sz="8" w:space="0" w:color="9A1724"/>
            </w:tcBorders>
            <w:shd w:val="clear" w:color="auto" w:fill="auto"/>
          </w:tcPr>
          <w:p w14:paraId="71082C71" w14:textId="77777777" w:rsidR="006D6FB7" w:rsidRPr="005F2AB7" w:rsidRDefault="006D6FB7" w:rsidP="007556BD">
            <w:pPr>
              <w:widowControl w:val="0"/>
              <w:spacing w:before="144" w:after="0" w:line="249" w:lineRule="auto"/>
              <w:ind w:left="254" w:right="242" w:hanging="1"/>
              <w:jc w:val="center"/>
              <w:rPr>
                <w:rFonts w:ascii="Calibri" w:eastAsia="Calibri" w:hAnsi="Calibri"/>
                <w:sz w:val="20"/>
                <w:szCs w:val="22"/>
                <w:lang w:val="en-US" w:eastAsia="en-US"/>
              </w:rPr>
            </w:pPr>
          </w:p>
        </w:tc>
      </w:tr>
      <w:tr w:rsidR="006D6FB7" w:rsidRPr="005F2AB7" w14:paraId="43CA0837" w14:textId="77777777" w:rsidTr="007556BD">
        <w:trPr>
          <w:trHeight w:val="580"/>
        </w:trPr>
        <w:tc>
          <w:tcPr>
            <w:tcW w:w="986" w:type="dxa"/>
            <w:vMerge/>
            <w:tcBorders>
              <w:left w:val="nil"/>
              <w:right w:val="nil"/>
            </w:tcBorders>
            <w:shd w:val="clear" w:color="auto" w:fill="9A1724"/>
          </w:tcPr>
          <w:p w14:paraId="7F4BF154" w14:textId="77777777" w:rsidR="006D6FB7" w:rsidRPr="005F2AB7" w:rsidRDefault="006D6FB7" w:rsidP="007556BD">
            <w:pPr>
              <w:widowControl w:val="0"/>
              <w:spacing w:after="0" w:line="240" w:lineRule="auto"/>
              <w:rPr>
                <w:rFonts w:eastAsia="Calibri"/>
                <w:sz w:val="2"/>
                <w:szCs w:val="2"/>
                <w:lang w:val="en-US"/>
              </w:rPr>
            </w:pPr>
          </w:p>
        </w:tc>
        <w:tc>
          <w:tcPr>
            <w:tcW w:w="1134" w:type="dxa"/>
            <w:tcBorders>
              <w:top w:val="single" w:sz="4" w:space="0" w:color="auto"/>
              <w:left w:val="nil"/>
              <w:bottom w:val="single" w:sz="4" w:space="0" w:color="9A1724"/>
              <w:right w:val="single" w:sz="4" w:space="0" w:color="9A1724"/>
            </w:tcBorders>
            <w:shd w:val="clear" w:color="auto" w:fill="auto"/>
          </w:tcPr>
          <w:p w14:paraId="1F76278B" w14:textId="42AC7562" w:rsidR="006D6FB7" w:rsidRPr="00E01E5B" w:rsidRDefault="006D6FB7" w:rsidP="006D6FB7">
            <w:pPr>
              <w:widowControl w:val="0"/>
              <w:spacing w:after="0" w:line="276" w:lineRule="auto"/>
              <w:ind w:right="89"/>
              <w:jc w:val="center"/>
              <w:rPr>
                <w:rFonts w:eastAsia="Calibri"/>
                <w:i/>
                <w:sz w:val="22"/>
                <w:szCs w:val="22"/>
                <w:lang w:val="en-US" w:eastAsia="en-US"/>
              </w:rPr>
            </w:pPr>
            <w:r w:rsidRPr="00E01E5B">
              <w:rPr>
                <w:rFonts w:eastAsia="Calibri"/>
                <w:i/>
                <w:sz w:val="22"/>
                <w:szCs w:val="22"/>
                <w:lang w:val="en-US" w:eastAsia="en-US"/>
              </w:rPr>
              <w:t>PG-1.1.</w:t>
            </w:r>
            <w:r>
              <w:rPr>
                <w:rFonts w:eastAsia="Calibri"/>
                <w:i/>
                <w:sz w:val="22"/>
                <w:szCs w:val="22"/>
                <w:lang w:val="en-US" w:eastAsia="en-US"/>
              </w:rPr>
              <w:t>7</w:t>
            </w:r>
          </w:p>
        </w:tc>
        <w:tc>
          <w:tcPr>
            <w:tcW w:w="4295" w:type="dxa"/>
            <w:tcBorders>
              <w:top w:val="single" w:sz="4" w:space="0" w:color="auto"/>
              <w:left w:val="single" w:sz="4" w:space="0" w:color="9A1724"/>
              <w:bottom w:val="single" w:sz="4" w:space="0" w:color="9A1724"/>
              <w:right w:val="single" w:sz="4" w:space="0" w:color="9A1724"/>
            </w:tcBorders>
            <w:shd w:val="clear" w:color="auto" w:fill="auto"/>
          </w:tcPr>
          <w:p w14:paraId="12D7B513" w14:textId="4088370B" w:rsidR="006D6FB7" w:rsidRPr="006D6FB7" w:rsidRDefault="00FE5A8B" w:rsidP="007556BD">
            <w:pPr>
              <w:spacing w:after="0" w:line="300" w:lineRule="auto"/>
              <w:jc w:val="left"/>
              <w:rPr>
                <w:bCs/>
              </w:rPr>
            </w:pPr>
            <w:r w:rsidRPr="00FE5A8B">
              <w:rPr>
                <w:bCs/>
              </w:rPr>
              <w:t>Uluslararası projelere katılım sağlayan öğretmen sayısı</w:t>
            </w:r>
          </w:p>
        </w:tc>
        <w:tc>
          <w:tcPr>
            <w:tcW w:w="1091" w:type="dxa"/>
            <w:vMerge/>
            <w:tcBorders>
              <w:left w:val="single" w:sz="4" w:space="0" w:color="9A1724"/>
              <w:right w:val="single" w:sz="4" w:space="0" w:color="9A1724"/>
            </w:tcBorders>
            <w:shd w:val="clear" w:color="auto" w:fill="auto"/>
          </w:tcPr>
          <w:p w14:paraId="784A4881" w14:textId="77777777" w:rsidR="006D6FB7" w:rsidRPr="005F2AB7" w:rsidRDefault="006D6FB7" w:rsidP="007556BD">
            <w:pPr>
              <w:widowControl w:val="0"/>
              <w:spacing w:after="0" w:line="276" w:lineRule="auto"/>
              <w:ind w:left="204"/>
              <w:rPr>
                <w:rFonts w:ascii="Calibri" w:eastAsia="Calibri" w:hAnsi="Calibri"/>
                <w:i/>
                <w:sz w:val="33"/>
                <w:szCs w:val="22"/>
                <w:lang w:val="en-US" w:eastAsia="en-US"/>
              </w:rPr>
            </w:pPr>
          </w:p>
        </w:tc>
        <w:tc>
          <w:tcPr>
            <w:tcW w:w="2693" w:type="dxa"/>
            <w:vMerge/>
            <w:tcBorders>
              <w:left w:val="single" w:sz="4" w:space="0" w:color="9A1724"/>
              <w:right w:val="single" w:sz="8" w:space="0" w:color="9A1724"/>
            </w:tcBorders>
            <w:shd w:val="clear" w:color="auto" w:fill="auto"/>
          </w:tcPr>
          <w:p w14:paraId="54CC7C51" w14:textId="77777777" w:rsidR="006D6FB7" w:rsidRPr="005F2AB7" w:rsidRDefault="006D6FB7" w:rsidP="007556BD">
            <w:pPr>
              <w:widowControl w:val="0"/>
              <w:spacing w:before="144" w:after="0" w:line="249" w:lineRule="auto"/>
              <w:ind w:left="254" w:right="242" w:hanging="1"/>
              <w:jc w:val="center"/>
              <w:rPr>
                <w:rFonts w:ascii="Calibri" w:eastAsia="Calibri" w:hAnsi="Calibri"/>
                <w:sz w:val="20"/>
                <w:szCs w:val="22"/>
                <w:lang w:val="en-US" w:eastAsia="en-US"/>
              </w:rPr>
            </w:pPr>
          </w:p>
        </w:tc>
      </w:tr>
      <w:tr w:rsidR="006D6FB7" w:rsidRPr="005F2AB7" w14:paraId="341C1778" w14:textId="77777777" w:rsidTr="006D6FB7">
        <w:trPr>
          <w:trHeight w:val="704"/>
        </w:trPr>
        <w:tc>
          <w:tcPr>
            <w:tcW w:w="986" w:type="dxa"/>
            <w:vMerge/>
            <w:tcBorders>
              <w:left w:val="nil"/>
              <w:right w:val="nil"/>
            </w:tcBorders>
            <w:shd w:val="clear" w:color="auto" w:fill="9A1724"/>
          </w:tcPr>
          <w:p w14:paraId="38AA0930" w14:textId="77777777" w:rsidR="006D6FB7" w:rsidRPr="005F2AB7" w:rsidRDefault="006D6FB7" w:rsidP="007556BD">
            <w:pPr>
              <w:widowControl w:val="0"/>
              <w:spacing w:after="0" w:line="240" w:lineRule="auto"/>
              <w:rPr>
                <w:rFonts w:eastAsia="Calibri"/>
                <w:sz w:val="2"/>
                <w:szCs w:val="2"/>
                <w:lang w:val="en-US"/>
              </w:rPr>
            </w:pPr>
          </w:p>
        </w:tc>
        <w:tc>
          <w:tcPr>
            <w:tcW w:w="1134" w:type="dxa"/>
            <w:tcBorders>
              <w:top w:val="single" w:sz="4" w:space="0" w:color="9A1724"/>
              <w:left w:val="nil"/>
              <w:bottom w:val="single" w:sz="4" w:space="0" w:color="9A1724"/>
              <w:right w:val="single" w:sz="4" w:space="0" w:color="9A1724"/>
            </w:tcBorders>
            <w:shd w:val="clear" w:color="auto" w:fill="auto"/>
          </w:tcPr>
          <w:p w14:paraId="6E2F3CCB" w14:textId="03C03841" w:rsidR="006D6FB7" w:rsidRPr="005F2AB7" w:rsidRDefault="006D6FB7" w:rsidP="007556BD">
            <w:pPr>
              <w:widowControl w:val="0"/>
              <w:spacing w:before="4" w:after="0" w:line="276" w:lineRule="auto"/>
              <w:jc w:val="center"/>
              <w:rPr>
                <w:rFonts w:ascii="Calibri" w:eastAsia="Calibri" w:hAnsi="Calibri"/>
                <w:i/>
                <w:sz w:val="22"/>
                <w:szCs w:val="22"/>
                <w:lang w:val="en-US" w:eastAsia="en-US"/>
              </w:rPr>
            </w:pPr>
            <w:r w:rsidRPr="00E01E5B">
              <w:rPr>
                <w:rFonts w:ascii="Calibri" w:eastAsia="Calibri" w:hAnsi="Calibri"/>
                <w:i/>
                <w:sz w:val="22"/>
                <w:szCs w:val="22"/>
                <w:lang w:val="en-US" w:eastAsia="en-US"/>
              </w:rPr>
              <w:t>PG-1.1.</w:t>
            </w:r>
            <w:r>
              <w:rPr>
                <w:rFonts w:ascii="Calibri" w:eastAsia="Calibri" w:hAnsi="Calibri"/>
                <w:i/>
                <w:sz w:val="22"/>
                <w:szCs w:val="22"/>
                <w:lang w:val="en-US" w:eastAsia="en-US"/>
              </w:rPr>
              <w:t>10</w:t>
            </w:r>
          </w:p>
          <w:p w14:paraId="253C2717" w14:textId="77777777" w:rsidR="006D6FB7" w:rsidRPr="005F2AB7" w:rsidRDefault="006D6FB7" w:rsidP="007556BD">
            <w:pPr>
              <w:widowControl w:val="0"/>
              <w:spacing w:after="0" w:line="276" w:lineRule="auto"/>
              <w:ind w:right="89"/>
              <w:jc w:val="center"/>
              <w:rPr>
                <w:rFonts w:ascii="Calibri" w:eastAsia="Calibri" w:hAnsi="Calibri"/>
                <w:sz w:val="20"/>
                <w:szCs w:val="22"/>
                <w:lang w:val="en-US" w:eastAsia="en-US"/>
              </w:rPr>
            </w:pPr>
          </w:p>
        </w:tc>
        <w:tc>
          <w:tcPr>
            <w:tcW w:w="4295" w:type="dxa"/>
            <w:tcBorders>
              <w:top w:val="single" w:sz="4" w:space="0" w:color="9A1724"/>
              <w:left w:val="single" w:sz="4" w:space="0" w:color="9A1724"/>
              <w:bottom w:val="single" w:sz="4" w:space="0" w:color="9A1724"/>
              <w:right w:val="single" w:sz="4" w:space="0" w:color="9A1724"/>
            </w:tcBorders>
            <w:shd w:val="clear" w:color="auto" w:fill="auto"/>
          </w:tcPr>
          <w:p w14:paraId="0FB47433" w14:textId="1E0ED432" w:rsidR="006D6FB7" w:rsidRPr="005F2AB7" w:rsidRDefault="00FE5A8B" w:rsidP="007556BD">
            <w:pPr>
              <w:spacing w:after="0" w:line="300" w:lineRule="auto"/>
              <w:jc w:val="left"/>
              <w:rPr>
                <w:bCs/>
              </w:rPr>
            </w:pPr>
            <w:r w:rsidRPr="00FE5A8B">
              <w:rPr>
                <w:bCs/>
              </w:rPr>
              <w:t>Yüksek lisans eğitimini sürdüren öğretmen sayısı</w:t>
            </w:r>
          </w:p>
        </w:tc>
        <w:tc>
          <w:tcPr>
            <w:tcW w:w="1091" w:type="dxa"/>
            <w:vMerge/>
            <w:tcBorders>
              <w:left w:val="single" w:sz="4" w:space="0" w:color="9A1724"/>
              <w:right w:val="single" w:sz="4" w:space="0" w:color="9A1724"/>
            </w:tcBorders>
            <w:shd w:val="clear" w:color="auto" w:fill="auto"/>
          </w:tcPr>
          <w:p w14:paraId="18DA9003" w14:textId="77777777" w:rsidR="006D6FB7" w:rsidRPr="005F2AB7" w:rsidRDefault="006D6FB7" w:rsidP="007556BD">
            <w:pPr>
              <w:widowControl w:val="0"/>
              <w:spacing w:after="0" w:line="276" w:lineRule="auto"/>
              <w:ind w:left="204"/>
              <w:rPr>
                <w:rFonts w:ascii="Calibri" w:eastAsia="Calibri" w:hAnsi="Calibri"/>
                <w:i/>
                <w:sz w:val="33"/>
                <w:szCs w:val="22"/>
                <w:lang w:val="en-US" w:eastAsia="en-US"/>
              </w:rPr>
            </w:pPr>
          </w:p>
        </w:tc>
        <w:tc>
          <w:tcPr>
            <w:tcW w:w="2693" w:type="dxa"/>
            <w:vMerge/>
            <w:tcBorders>
              <w:left w:val="single" w:sz="4" w:space="0" w:color="9A1724"/>
              <w:right w:val="single" w:sz="8" w:space="0" w:color="9A1724"/>
            </w:tcBorders>
            <w:shd w:val="clear" w:color="auto" w:fill="auto"/>
          </w:tcPr>
          <w:p w14:paraId="13D38182" w14:textId="77777777" w:rsidR="006D6FB7" w:rsidRPr="005F2AB7" w:rsidRDefault="006D6FB7" w:rsidP="007556BD">
            <w:pPr>
              <w:widowControl w:val="0"/>
              <w:spacing w:before="144" w:after="0" w:line="249" w:lineRule="auto"/>
              <w:ind w:left="254" w:right="242" w:hanging="1"/>
              <w:jc w:val="center"/>
              <w:rPr>
                <w:rFonts w:ascii="Calibri" w:eastAsia="Calibri" w:hAnsi="Calibri"/>
                <w:color w:val="231F1F"/>
                <w:w w:val="90"/>
                <w:sz w:val="20"/>
                <w:szCs w:val="22"/>
                <w:lang w:val="en-US" w:eastAsia="en-US"/>
              </w:rPr>
            </w:pPr>
          </w:p>
        </w:tc>
      </w:tr>
      <w:tr w:rsidR="006D6FB7" w:rsidRPr="005F2AB7" w14:paraId="2C1AEEE3" w14:textId="77777777" w:rsidTr="00FE5A8B">
        <w:trPr>
          <w:trHeight w:val="610"/>
        </w:trPr>
        <w:tc>
          <w:tcPr>
            <w:tcW w:w="986" w:type="dxa"/>
            <w:vMerge/>
            <w:tcBorders>
              <w:left w:val="nil"/>
              <w:right w:val="nil"/>
            </w:tcBorders>
            <w:shd w:val="clear" w:color="auto" w:fill="9A1724"/>
          </w:tcPr>
          <w:p w14:paraId="34BD15C2" w14:textId="77777777" w:rsidR="006D6FB7" w:rsidRPr="005F2AB7" w:rsidRDefault="006D6FB7" w:rsidP="007556BD">
            <w:pPr>
              <w:widowControl w:val="0"/>
              <w:spacing w:after="0" w:line="240" w:lineRule="auto"/>
              <w:rPr>
                <w:rFonts w:eastAsia="Calibri"/>
                <w:sz w:val="2"/>
                <w:szCs w:val="2"/>
                <w:lang w:val="en-US"/>
              </w:rPr>
            </w:pPr>
          </w:p>
        </w:tc>
        <w:tc>
          <w:tcPr>
            <w:tcW w:w="1134" w:type="dxa"/>
            <w:tcBorders>
              <w:top w:val="single" w:sz="4" w:space="0" w:color="9A1724"/>
              <w:left w:val="nil"/>
              <w:bottom w:val="single" w:sz="4" w:space="0" w:color="auto"/>
              <w:right w:val="single" w:sz="4" w:space="0" w:color="9A1724"/>
            </w:tcBorders>
            <w:shd w:val="clear" w:color="auto" w:fill="auto"/>
          </w:tcPr>
          <w:p w14:paraId="54F89209" w14:textId="77777777" w:rsidR="006D6FB7" w:rsidRPr="005F2AB7" w:rsidRDefault="006D6FB7" w:rsidP="007556BD">
            <w:pPr>
              <w:widowControl w:val="0"/>
              <w:spacing w:before="4" w:after="0" w:line="276" w:lineRule="auto"/>
              <w:jc w:val="center"/>
              <w:rPr>
                <w:rFonts w:ascii="Calibri" w:eastAsia="Calibri" w:hAnsi="Calibri"/>
                <w:i/>
                <w:sz w:val="33"/>
                <w:szCs w:val="22"/>
                <w:lang w:val="en-US" w:eastAsia="en-US"/>
              </w:rPr>
            </w:pPr>
          </w:p>
          <w:p w14:paraId="5F0745F3" w14:textId="6B415E53" w:rsidR="006D6FB7" w:rsidRPr="005F2AB7" w:rsidRDefault="006D6FB7" w:rsidP="006D6FB7">
            <w:pPr>
              <w:widowControl w:val="0"/>
              <w:spacing w:after="0" w:line="276" w:lineRule="auto"/>
              <w:ind w:right="89"/>
              <w:jc w:val="center"/>
              <w:rPr>
                <w:rFonts w:ascii="Calibri" w:eastAsia="Calibri" w:hAnsi="Calibri"/>
                <w:sz w:val="20"/>
                <w:szCs w:val="22"/>
                <w:lang w:val="en-US" w:eastAsia="en-US"/>
              </w:rPr>
            </w:pPr>
            <w:r w:rsidRPr="00E01E5B">
              <w:rPr>
                <w:rFonts w:ascii="Calibri" w:eastAsia="Calibri" w:hAnsi="Calibri"/>
                <w:color w:val="231F1F"/>
                <w:w w:val="90"/>
                <w:sz w:val="20"/>
                <w:szCs w:val="22"/>
                <w:lang w:val="en-US" w:eastAsia="en-US"/>
              </w:rPr>
              <w:t>PG-1.1.</w:t>
            </w:r>
            <w:r>
              <w:rPr>
                <w:rFonts w:ascii="Calibri" w:eastAsia="Calibri" w:hAnsi="Calibri"/>
                <w:color w:val="231F1F"/>
                <w:w w:val="90"/>
                <w:sz w:val="20"/>
                <w:szCs w:val="22"/>
                <w:lang w:val="en-US" w:eastAsia="en-US"/>
              </w:rPr>
              <w:t>11</w:t>
            </w:r>
          </w:p>
        </w:tc>
        <w:tc>
          <w:tcPr>
            <w:tcW w:w="4295" w:type="dxa"/>
            <w:tcBorders>
              <w:top w:val="single" w:sz="4" w:space="0" w:color="9A1724"/>
              <w:left w:val="single" w:sz="4" w:space="0" w:color="9A1724"/>
              <w:bottom w:val="single" w:sz="4" w:space="0" w:color="auto"/>
              <w:right w:val="single" w:sz="4" w:space="0" w:color="9A1724"/>
            </w:tcBorders>
            <w:shd w:val="clear" w:color="auto" w:fill="auto"/>
          </w:tcPr>
          <w:p w14:paraId="42FA02F5" w14:textId="35741B63" w:rsidR="006D6FB7" w:rsidRPr="005F2AB7" w:rsidRDefault="00FE5A8B" w:rsidP="00FE5A8B">
            <w:pPr>
              <w:widowControl w:val="0"/>
              <w:spacing w:before="10" w:after="0" w:line="276" w:lineRule="auto"/>
              <w:rPr>
                <w:rFonts w:eastAsia="Calibri"/>
                <w:lang w:val="en-US" w:eastAsia="en-US"/>
              </w:rPr>
            </w:pPr>
            <w:proofErr w:type="spellStart"/>
            <w:r w:rsidRPr="00FE5A8B">
              <w:rPr>
                <w:rFonts w:eastAsia="Calibri"/>
                <w:lang w:val="en-US" w:eastAsia="en-US"/>
              </w:rPr>
              <w:t>Yüksek</w:t>
            </w:r>
            <w:proofErr w:type="spellEnd"/>
            <w:r w:rsidRPr="00FE5A8B">
              <w:rPr>
                <w:rFonts w:eastAsia="Calibri"/>
                <w:lang w:val="en-US" w:eastAsia="en-US"/>
              </w:rPr>
              <w:t xml:space="preserve"> </w:t>
            </w:r>
            <w:proofErr w:type="spellStart"/>
            <w:r w:rsidRPr="00FE5A8B">
              <w:rPr>
                <w:rFonts w:eastAsia="Calibri"/>
                <w:lang w:val="en-US" w:eastAsia="en-US"/>
              </w:rPr>
              <w:t>lisans</w:t>
            </w:r>
            <w:proofErr w:type="spellEnd"/>
            <w:r w:rsidRPr="00FE5A8B">
              <w:rPr>
                <w:rFonts w:eastAsia="Calibri"/>
                <w:lang w:val="en-US" w:eastAsia="en-US"/>
              </w:rPr>
              <w:t xml:space="preserve"> </w:t>
            </w:r>
            <w:proofErr w:type="spellStart"/>
            <w:r w:rsidRPr="00FE5A8B">
              <w:rPr>
                <w:rFonts w:eastAsia="Calibri"/>
                <w:lang w:val="en-US" w:eastAsia="en-US"/>
              </w:rPr>
              <w:t>eğitimini</w:t>
            </w:r>
            <w:proofErr w:type="spellEnd"/>
            <w:r w:rsidRPr="00FE5A8B">
              <w:rPr>
                <w:rFonts w:eastAsia="Calibri"/>
                <w:lang w:val="en-US" w:eastAsia="en-US"/>
              </w:rPr>
              <w:t xml:space="preserve"> </w:t>
            </w:r>
            <w:proofErr w:type="spellStart"/>
            <w:r w:rsidRPr="00FE5A8B">
              <w:rPr>
                <w:rFonts w:eastAsia="Calibri"/>
                <w:lang w:val="en-US" w:eastAsia="en-US"/>
              </w:rPr>
              <w:t>sürdüren</w:t>
            </w:r>
            <w:proofErr w:type="spellEnd"/>
            <w:r w:rsidRPr="00FE5A8B">
              <w:rPr>
                <w:rFonts w:eastAsia="Calibri"/>
                <w:lang w:val="en-US" w:eastAsia="en-US"/>
              </w:rPr>
              <w:t xml:space="preserve"> </w:t>
            </w:r>
            <w:proofErr w:type="spellStart"/>
            <w:r w:rsidRPr="00FE5A8B">
              <w:rPr>
                <w:rFonts w:eastAsia="Calibri"/>
                <w:lang w:val="en-US" w:eastAsia="en-US"/>
              </w:rPr>
              <w:t>yönetici</w:t>
            </w:r>
            <w:proofErr w:type="spellEnd"/>
            <w:r w:rsidRPr="00FE5A8B">
              <w:rPr>
                <w:rFonts w:eastAsia="Calibri"/>
                <w:lang w:val="en-US" w:eastAsia="en-US"/>
              </w:rPr>
              <w:t xml:space="preserve"> </w:t>
            </w:r>
            <w:proofErr w:type="spellStart"/>
            <w:r w:rsidRPr="00FE5A8B">
              <w:rPr>
                <w:rFonts w:eastAsia="Calibri"/>
                <w:lang w:val="en-US" w:eastAsia="en-US"/>
              </w:rPr>
              <w:t>sayısı</w:t>
            </w:r>
            <w:proofErr w:type="spellEnd"/>
          </w:p>
        </w:tc>
        <w:tc>
          <w:tcPr>
            <w:tcW w:w="1091" w:type="dxa"/>
            <w:vMerge/>
            <w:tcBorders>
              <w:left w:val="single" w:sz="4" w:space="0" w:color="9A1724"/>
              <w:right w:val="single" w:sz="4" w:space="0" w:color="9A1724"/>
            </w:tcBorders>
            <w:shd w:val="clear" w:color="auto" w:fill="auto"/>
          </w:tcPr>
          <w:p w14:paraId="0C504514" w14:textId="77777777" w:rsidR="006D6FB7" w:rsidRPr="005F2AB7" w:rsidRDefault="006D6FB7" w:rsidP="007556BD">
            <w:pPr>
              <w:widowControl w:val="0"/>
              <w:spacing w:after="0" w:line="276" w:lineRule="auto"/>
              <w:ind w:left="204"/>
              <w:rPr>
                <w:rFonts w:ascii="Calibri" w:eastAsia="Calibri" w:hAnsi="Calibri"/>
                <w:sz w:val="20"/>
                <w:szCs w:val="22"/>
                <w:lang w:val="en-US" w:eastAsia="en-US"/>
              </w:rPr>
            </w:pPr>
          </w:p>
        </w:tc>
        <w:tc>
          <w:tcPr>
            <w:tcW w:w="2693" w:type="dxa"/>
            <w:vMerge/>
            <w:tcBorders>
              <w:left w:val="single" w:sz="4" w:space="0" w:color="9A1724"/>
              <w:right w:val="single" w:sz="8" w:space="0" w:color="9A1724"/>
            </w:tcBorders>
            <w:shd w:val="clear" w:color="auto" w:fill="auto"/>
          </w:tcPr>
          <w:p w14:paraId="7E76BC18" w14:textId="77777777" w:rsidR="006D6FB7" w:rsidRPr="005F2AB7" w:rsidRDefault="006D6FB7" w:rsidP="007556BD">
            <w:pPr>
              <w:widowControl w:val="0"/>
              <w:spacing w:before="144" w:after="0" w:line="249" w:lineRule="auto"/>
              <w:ind w:left="331" w:right="319" w:hanging="1"/>
              <w:jc w:val="center"/>
              <w:rPr>
                <w:rFonts w:ascii="Calibri" w:eastAsia="Calibri" w:hAnsi="Calibri"/>
                <w:sz w:val="20"/>
                <w:szCs w:val="22"/>
                <w:lang w:val="en-US" w:eastAsia="en-US"/>
              </w:rPr>
            </w:pPr>
          </w:p>
        </w:tc>
      </w:tr>
      <w:tr w:rsidR="006D6FB7" w:rsidRPr="005F2AB7" w14:paraId="44A7E22C" w14:textId="77777777" w:rsidTr="006D6FB7">
        <w:trPr>
          <w:trHeight w:val="708"/>
        </w:trPr>
        <w:tc>
          <w:tcPr>
            <w:tcW w:w="986" w:type="dxa"/>
            <w:vMerge/>
            <w:tcBorders>
              <w:left w:val="nil"/>
              <w:right w:val="nil"/>
            </w:tcBorders>
            <w:shd w:val="clear" w:color="auto" w:fill="9A1724"/>
          </w:tcPr>
          <w:p w14:paraId="68743A37" w14:textId="77777777" w:rsidR="006D6FB7" w:rsidRPr="005F2AB7" w:rsidRDefault="006D6FB7" w:rsidP="007556BD">
            <w:pPr>
              <w:widowControl w:val="0"/>
              <w:spacing w:after="0" w:line="240" w:lineRule="auto"/>
              <w:rPr>
                <w:rFonts w:eastAsia="Calibri"/>
                <w:sz w:val="2"/>
                <w:szCs w:val="2"/>
                <w:lang w:val="en-US"/>
              </w:rPr>
            </w:pPr>
          </w:p>
        </w:tc>
        <w:tc>
          <w:tcPr>
            <w:tcW w:w="1134" w:type="dxa"/>
            <w:tcBorders>
              <w:top w:val="single" w:sz="4" w:space="0" w:color="auto"/>
              <w:left w:val="nil"/>
              <w:bottom w:val="single" w:sz="4" w:space="0" w:color="auto"/>
              <w:right w:val="single" w:sz="4" w:space="0" w:color="9A1724"/>
            </w:tcBorders>
            <w:shd w:val="clear" w:color="auto" w:fill="auto"/>
          </w:tcPr>
          <w:p w14:paraId="4DEA4265" w14:textId="583F82D1" w:rsidR="006D6FB7" w:rsidRPr="000F444F" w:rsidRDefault="000F444F" w:rsidP="000F444F">
            <w:pPr>
              <w:widowControl w:val="0"/>
              <w:spacing w:after="0" w:line="276" w:lineRule="auto"/>
              <w:ind w:right="89"/>
              <w:jc w:val="center"/>
              <w:rPr>
                <w:rFonts w:eastAsia="Calibri"/>
                <w:i/>
                <w:sz w:val="22"/>
                <w:szCs w:val="22"/>
                <w:lang w:val="en-US" w:eastAsia="en-US"/>
              </w:rPr>
            </w:pPr>
            <w:r w:rsidRPr="000F444F">
              <w:rPr>
                <w:rFonts w:eastAsia="Calibri"/>
                <w:i/>
                <w:sz w:val="22"/>
                <w:szCs w:val="22"/>
                <w:lang w:val="en-US" w:eastAsia="en-US"/>
              </w:rPr>
              <w:t>PG-1.1.1</w:t>
            </w:r>
            <w:r>
              <w:rPr>
                <w:rFonts w:eastAsia="Calibri"/>
                <w:i/>
                <w:sz w:val="22"/>
                <w:szCs w:val="22"/>
                <w:lang w:val="en-US" w:eastAsia="en-US"/>
              </w:rPr>
              <w:t>2</w:t>
            </w:r>
          </w:p>
        </w:tc>
        <w:tc>
          <w:tcPr>
            <w:tcW w:w="4295" w:type="dxa"/>
            <w:tcBorders>
              <w:top w:val="single" w:sz="4" w:space="0" w:color="auto"/>
              <w:left w:val="single" w:sz="4" w:space="0" w:color="9A1724"/>
              <w:bottom w:val="single" w:sz="4" w:space="0" w:color="auto"/>
              <w:right w:val="single" w:sz="4" w:space="0" w:color="9A1724"/>
            </w:tcBorders>
            <w:shd w:val="clear" w:color="auto" w:fill="auto"/>
          </w:tcPr>
          <w:p w14:paraId="2F02048B" w14:textId="40E4B3D6" w:rsidR="006D6FB7" w:rsidRPr="006D6FB7" w:rsidRDefault="00FE5A8B" w:rsidP="007556BD">
            <w:pPr>
              <w:widowControl w:val="0"/>
              <w:spacing w:before="1" w:after="0" w:line="249" w:lineRule="auto"/>
              <w:ind w:left="75" w:right="62"/>
              <w:rPr>
                <w:rFonts w:eastAsia="Calibri"/>
                <w:lang w:val="en-US" w:eastAsia="en-US"/>
              </w:rPr>
            </w:pPr>
            <w:proofErr w:type="spellStart"/>
            <w:r w:rsidRPr="00FE5A8B">
              <w:rPr>
                <w:rFonts w:eastAsia="Calibri"/>
                <w:lang w:val="en-US" w:eastAsia="en-US"/>
              </w:rPr>
              <w:t>Yüksek</w:t>
            </w:r>
            <w:proofErr w:type="spellEnd"/>
            <w:r w:rsidRPr="00FE5A8B">
              <w:rPr>
                <w:rFonts w:eastAsia="Calibri"/>
                <w:lang w:val="en-US" w:eastAsia="en-US"/>
              </w:rPr>
              <w:t xml:space="preserve"> </w:t>
            </w:r>
            <w:proofErr w:type="spellStart"/>
            <w:r w:rsidRPr="00FE5A8B">
              <w:rPr>
                <w:rFonts w:eastAsia="Calibri"/>
                <w:lang w:val="en-US" w:eastAsia="en-US"/>
              </w:rPr>
              <w:t>lisans</w:t>
            </w:r>
            <w:proofErr w:type="spellEnd"/>
            <w:r w:rsidRPr="00FE5A8B">
              <w:rPr>
                <w:rFonts w:eastAsia="Calibri"/>
                <w:lang w:val="en-US" w:eastAsia="en-US"/>
              </w:rPr>
              <w:t xml:space="preserve"> </w:t>
            </w:r>
            <w:proofErr w:type="spellStart"/>
            <w:r w:rsidRPr="00FE5A8B">
              <w:rPr>
                <w:rFonts w:eastAsia="Calibri"/>
                <w:lang w:val="en-US" w:eastAsia="en-US"/>
              </w:rPr>
              <w:t>eğitimini</w:t>
            </w:r>
            <w:proofErr w:type="spellEnd"/>
            <w:r w:rsidRPr="00FE5A8B">
              <w:rPr>
                <w:rFonts w:eastAsia="Calibri"/>
                <w:lang w:val="en-US" w:eastAsia="en-US"/>
              </w:rPr>
              <w:t xml:space="preserve"> </w:t>
            </w:r>
            <w:proofErr w:type="spellStart"/>
            <w:r w:rsidRPr="00FE5A8B">
              <w:rPr>
                <w:rFonts w:eastAsia="Calibri"/>
                <w:lang w:val="en-US" w:eastAsia="en-US"/>
              </w:rPr>
              <w:t>tamamlayan</w:t>
            </w:r>
            <w:proofErr w:type="spellEnd"/>
            <w:r w:rsidRPr="00FE5A8B">
              <w:rPr>
                <w:rFonts w:eastAsia="Calibri"/>
                <w:lang w:val="en-US" w:eastAsia="en-US"/>
              </w:rPr>
              <w:t xml:space="preserve"> </w:t>
            </w:r>
            <w:proofErr w:type="spellStart"/>
            <w:r w:rsidRPr="00FE5A8B">
              <w:rPr>
                <w:rFonts w:eastAsia="Calibri"/>
                <w:lang w:val="en-US" w:eastAsia="en-US"/>
              </w:rPr>
              <w:t>öğretmen</w:t>
            </w:r>
            <w:proofErr w:type="spellEnd"/>
            <w:r w:rsidRPr="00FE5A8B">
              <w:rPr>
                <w:rFonts w:eastAsia="Calibri"/>
                <w:lang w:val="en-US" w:eastAsia="en-US"/>
              </w:rPr>
              <w:t xml:space="preserve"> </w:t>
            </w:r>
            <w:proofErr w:type="spellStart"/>
            <w:r w:rsidRPr="00FE5A8B">
              <w:rPr>
                <w:rFonts w:eastAsia="Calibri"/>
                <w:lang w:val="en-US" w:eastAsia="en-US"/>
              </w:rPr>
              <w:t>sayısı</w:t>
            </w:r>
            <w:proofErr w:type="spellEnd"/>
          </w:p>
        </w:tc>
        <w:tc>
          <w:tcPr>
            <w:tcW w:w="1091" w:type="dxa"/>
            <w:vMerge/>
            <w:tcBorders>
              <w:left w:val="single" w:sz="4" w:space="0" w:color="9A1724"/>
              <w:right w:val="single" w:sz="4" w:space="0" w:color="9A1724"/>
            </w:tcBorders>
            <w:shd w:val="clear" w:color="auto" w:fill="auto"/>
          </w:tcPr>
          <w:p w14:paraId="7B7518E4" w14:textId="77777777" w:rsidR="006D6FB7" w:rsidRPr="005F2AB7" w:rsidRDefault="006D6FB7" w:rsidP="007556BD">
            <w:pPr>
              <w:widowControl w:val="0"/>
              <w:spacing w:after="0" w:line="276" w:lineRule="auto"/>
              <w:ind w:left="204"/>
              <w:rPr>
                <w:rFonts w:ascii="Calibri" w:eastAsia="Calibri" w:hAnsi="Calibri"/>
                <w:sz w:val="20"/>
                <w:szCs w:val="22"/>
                <w:lang w:val="en-US" w:eastAsia="en-US"/>
              </w:rPr>
            </w:pPr>
          </w:p>
        </w:tc>
        <w:tc>
          <w:tcPr>
            <w:tcW w:w="2693" w:type="dxa"/>
            <w:vMerge/>
            <w:tcBorders>
              <w:left w:val="single" w:sz="4" w:space="0" w:color="9A1724"/>
              <w:right w:val="single" w:sz="8" w:space="0" w:color="9A1724"/>
            </w:tcBorders>
            <w:shd w:val="clear" w:color="auto" w:fill="auto"/>
          </w:tcPr>
          <w:p w14:paraId="5648DF35" w14:textId="77777777" w:rsidR="006D6FB7" w:rsidRPr="005F2AB7" w:rsidRDefault="006D6FB7" w:rsidP="007556BD">
            <w:pPr>
              <w:widowControl w:val="0"/>
              <w:spacing w:before="144" w:after="0" w:line="249" w:lineRule="auto"/>
              <w:ind w:left="331" w:right="319" w:hanging="1"/>
              <w:jc w:val="center"/>
              <w:rPr>
                <w:rFonts w:ascii="Calibri" w:eastAsia="Calibri" w:hAnsi="Calibri"/>
                <w:sz w:val="20"/>
                <w:szCs w:val="22"/>
                <w:lang w:val="en-US" w:eastAsia="en-US"/>
              </w:rPr>
            </w:pPr>
          </w:p>
        </w:tc>
      </w:tr>
      <w:tr w:rsidR="006D6FB7" w:rsidRPr="005F2AB7" w14:paraId="638FC534" w14:textId="77777777" w:rsidTr="007556BD">
        <w:trPr>
          <w:trHeight w:val="816"/>
        </w:trPr>
        <w:tc>
          <w:tcPr>
            <w:tcW w:w="986" w:type="dxa"/>
            <w:vMerge/>
            <w:tcBorders>
              <w:left w:val="nil"/>
              <w:bottom w:val="nil"/>
              <w:right w:val="nil"/>
            </w:tcBorders>
            <w:shd w:val="clear" w:color="auto" w:fill="9A1724"/>
          </w:tcPr>
          <w:p w14:paraId="35130AFB" w14:textId="77777777" w:rsidR="006D6FB7" w:rsidRPr="005F2AB7" w:rsidRDefault="006D6FB7" w:rsidP="007556BD">
            <w:pPr>
              <w:widowControl w:val="0"/>
              <w:spacing w:after="0" w:line="240" w:lineRule="auto"/>
              <w:rPr>
                <w:rFonts w:eastAsia="Calibri"/>
                <w:sz w:val="2"/>
                <w:szCs w:val="2"/>
                <w:lang w:val="en-US"/>
              </w:rPr>
            </w:pPr>
          </w:p>
        </w:tc>
        <w:tc>
          <w:tcPr>
            <w:tcW w:w="1134" w:type="dxa"/>
            <w:tcBorders>
              <w:top w:val="single" w:sz="4" w:space="0" w:color="auto"/>
              <w:left w:val="nil"/>
              <w:bottom w:val="single" w:sz="4" w:space="0" w:color="9A1724"/>
              <w:right w:val="single" w:sz="4" w:space="0" w:color="9A1724"/>
            </w:tcBorders>
            <w:shd w:val="clear" w:color="auto" w:fill="auto"/>
          </w:tcPr>
          <w:p w14:paraId="36991A26" w14:textId="32666DC6" w:rsidR="006D6FB7" w:rsidRPr="000F444F" w:rsidRDefault="000F444F" w:rsidP="000F444F">
            <w:pPr>
              <w:widowControl w:val="0"/>
              <w:spacing w:after="0" w:line="276" w:lineRule="auto"/>
              <w:ind w:right="89"/>
              <w:jc w:val="center"/>
              <w:rPr>
                <w:rFonts w:eastAsia="Calibri"/>
                <w:i/>
                <w:sz w:val="22"/>
                <w:szCs w:val="22"/>
                <w:lang w:val="en-US" w:eastAsia="en-US"/>
              </w:rPr>
            </w:pPr>
            <w:r w:rsidRPr="000F444F">
              <w:rPr>
                <w:rFonts w:eastAsia="Calibri"/>
                <w:i/>
                <w:sz w:val="22"/>
                <w:szCs w:val="22"/>
                <w:lang w:val="en-US" w:eastAsia="en-US"/>
              </w:rPr>
              <w:t>PG-1.1.1</w:t>
            </w:r>
            <w:r>
              <w:rPr>
                <w:rFonts w:eastAsia="Calibri"/>
                <w:i/>
                <w:sz w:val="22"/>
                <w:szCs w:val="22"/>
                <w:lang w:val="en-US" w:eastAsia="en-US"/>
              </w:rPr>
              <w:t>3</w:t>
            </w:r>
          </w:p>
        </w:tc>
        <w:tc>
          <w:tcPr>
            <w:tcW w:w="4295" w:type="dxa"/>
            <w:tcBorders>
              <w:top w:val="single" w:sz="4" w:space="0" w:color="auto"/>
              <w:left w:val="single" w:sz="4" w:space="0" w:color="9A1724"/>
              <w:bottom w:val="single" w:sz="4" w:space="0" w:color="9A1724"/>
              <w:right w:val="single" w:sz="4" w:space="0" w:color="9A1724"/>
            </w:tcBorders>
            <w:shd w:val="clear" w:color="auto" w:fill="auto"/>
          </w:tcPr>
          <w:p w14:paraId="2A8CEAEA" w14:textId="74EF5253" w:rsidR="006D6FB7" w:rsidRPr="006D6FB7" w:rsidRDefault="00CB439F" w:rsidP="007556BD">
            <w:pPr>
              <w:widowControl w:val="0"/>
              <w:spacing w:before="1" w:after="0" w:line="249" w:lineRule="auto"/>
              <w:ind w:left="75" w:right="62"/>
              <w:rPr>
                <w:rFonts w:eastAsia="Calibri"/>
                <w:lang w:val="en-US" w:eastAsia="en-US"/>
              </w:rPr>
            </w:pPr>
            <w:proofErr w:type="spellStart"/>
            <w:r w:rsidRPr="00CB439F">
              <w:rPr>
                <w:rFonts w:eastAsia="Calibri"/>
                <w:lang w:val="en-US" w:eastAsia="en-US"/>
              </w:rPr>
              <w:t>Yüksek</w:t>
            </w:r>
            <w:proofErr w:type="spellEnd"/>
            <w:r w:rsidRPr="00CB439F">
              <w:rPr>
                <w:rFonts w:eastAsia="Calibri"/>
                <w:lang w:val="en-US" w:eastAsia="en-US"/>
              </w:rPr>
              <w:t xml:space="preserve"> </w:t>
            </w:r>
            <w:proofErr w:type="spellStart"/>
            <w:r w:rsidRPr="00CB439F">
              <w:rPr>
                <w:rFonts w:eastAsia="Calibri"/>
                <w:lang w:val="en-US" w:eastAsia="en-US"/>
              </w:rPr>
              <w:t>lisans</w:t>
            </w:r>
            <w:proofErr w:type="spellEnd"/>
            <w:r w:rsidRPr="00CB439F">
              <w:rPr>
                <w:rFonts w:eastAsia="Calibri"/>
                <w:lang w:val="en-US" w:eastAsia="en-US"/>
              </w:rPr>
              <w:t xml:space="preserve"> </w:t>
            </w:r>
            <w:proofErr w:type="spellStart"/>
            <w:r w:rsidRPr="00CB439F">
              <w:rPr>
                <w:rFonts w:eastAsia="Calibri"/>
                <w:lang w:val="en-US" w:eastAsia="en-US"/>
              </w:rPr>
              <w:t>eğitimini</w:t>
            </w:r>
            <w:proofErr w:type="spellEnd"/>
            <w:r w:rsidRPr="00CB439F">
              <w:rPr>
                <w:rFonts w:eastAsia="Calibri"/>
                <w:lang w:val="en-US" w:eastAsia="en-US"/>
              </w:rPr>
              <w:t xml:space="preserve"> </w:t>
            </w:r>
            <w:proofErr w:type="spellStart"/>
            <w:r w:rsidRPr="00CB439F">
              <w:rPr>
                <w:rFonts w:eastAsia="Calibri"/>
                <w:lang w:val="en-US" w:eastAsia="en-US"/>
              </w:rPr>
              <w:t>tamamlayan</w:t>
            </w:r>
            <w:proofErr w:type="spellEnd"/>
            <w:r w:rsidRPr="00CB439F">
              <w:rPr>
                <w:rFonts w:eastAsia="Calibri"/>
                <w:lang w:val="en-US" w:eastAsia="en-US"/>
              </w:rPr>
              <w:t xml:space="preserve"> </w:t>
            </w:r>
            <w:proofErr w:type="spellStart"/>
            <w:r w:rsidRPr="00CB439F">
              <w:rPr>
                <w:rFonts w:eastAsia="Calibri"/>
                <w:lang w:val="en-US" w:eastAsia="en-US"/>
              </w:rPr>
              <w:t>yönetici</w:t>
            </w:r>
            <w:proofErr w:type="spellEnd"/>
            <w:r w:rsidRPr="00CB439F">
              <w:rPr>
                <w:rFonts w:eastAsia="Calibri"/>
                <w:lang w:val="en-US" w:eastAsia="en-US"/>
              </w:rPr>
              <w:t xml:space="preserve"> </w:t>
            </w:r>
            <w:proofErr w:type="spellStart"/>
            <w:r w:rsidRPr="00CB439F">
              <w:rPr>
                <w:rFonts w:eastAsia="Calibri"/>
                <w:lang w:val="en-US" w:eastAsia="en-US"/>
              </w:rPr>
              <w:t>sayısı</w:t>
            </w:r>
            <w:proofErr w:type="spellEnd"/>
          </w:p>
        </w:tc>
        <w:tc>
          <w:tcPr>
            <w:tcW w:w="1091" w:type="dxa"/>
            <w:vMerge/>
            <w:tcBorders>
              <w:left w:val="single" w:sz="4" w:space="0" w:color="9A1724"/>
              <w:bottom w:val="single" w:sz="4" w:space="0" w:color="9A1724"/>
              <w:right w:val="single" w:sz="4" w:space="0" w:color="9A1724"/>
            </w:tcBorders>
            <w:shd w:val="clear" w:color="auto" w:fill="auto"/>
          </w:tcPr>
          <w:p w14:paraId="7B1CD4F1" w14:textId="77777777" w:rsidR="006D6FB7" w:rsidRPr="005F2AB7" w:rsidRDefault="006D6FB7" w:rsidP="007556BD">
            <w:pPr>
              <w:widowControl w:val="0"/>
              <w:spacing w:after="0" w:line="276" w:lineRule="auto"/>
              <w:ind w:left="204"/>
              <w:rPr>
                <w:rFonts w:ascii="Calibri" w:eastAsia="Calibri" w:hAnsi="Calibri"/>
                <w:sz w:val="20"/>
                <w:szCs w:val="22"/>
                <w:lang w:val="en-US" w:eastAsia="en-US"/>
              </w:rPr>
            </w:pPr>
          </w:p>
        </w:tc>
        <w:tc>
          <w:tcPr>
            <w:tcW w:w="2693" w:type="dxa"/>
            <w:vMerge/>
            <w:tcBorders>
              <w:left w:val="single" w:sz="4" w:space="0" w:color="9A1724"/>
              <w:bottom w:val="single" w:sz="4" w:space="0" w:color="9A1724"/>
              <w:right w:val="single" w:sz="8" w:space="0" w:color="9A1724"/>
            </w:tcBorders>
            <w:shd w:val="clear" w:color="auto" w:fill="auto"/>
          </w:tcPr>
          <w:p w14:paraId="1C221BC3" w14:textId="77777777" w:rsidR="006D6FB7" w:rsidRPr="005F2AB7" w:rsidRDefault="006D6FB7" w:rsidP="007556BD">
            <w:pPr>
              <w:widowControl w:val="0"/>
              <w:spacing w:before="144" w:after="0" w:line="249" w:lineRule="auto"/>
              <w:ind w:left="331" w:right="319" w:hanging="1"/>
              <w:jc w:val="center"/>
              <w:rPr>
                <w:rFonts w:ascii="Calibri" w:eastAsia="Calibri" w:hAnsi="Calibri"/>
                <w:sz w:val="20"/>
                <w:szCs w:val="22"/>
                <w:lang w:val="en-US" w:eastAsia="en-US"/>
              </w:rPr>
            </w:pPr>
          </w:p>
        </w:tc>
      </w:tr>
    </w:tbl>
    <w:p w14:paraId="59A31CE8" w14:textId="77777777" w:rsidR="00113A8B" w:rsidRDefault="00113A8B" w:rsidP="00E15245">
      <w:pPr>
        <w:rPr>
          <w:lang w:eastAsia="en-US"/>
        </w:rPr>
      </w:pPr>
    </w:p>
    <w:p w14:paraId="6198CD44" w14:textId="77777777" w:rsidR="00113A8B" w:rsidRDefault="00113A8B" w:rsidP="00E15245">
      <w:pPr>
        <w:rPr>
          <w:lang w:eastAsia="en-US"/>
        </w:rPr>
      </w:pPr>
    </w:p>
    <w:p w14:paraId="3E079381" w14:textId="77777777" w:rsidR="00113A8B" w:rsidRDefault="00113A8B" w:rsidP="00E15245">
      <w:pPr>
        <w:rPr>
          <w:lang w:eastAsia="en-US"/>
        </w:rPr>
      </w:pPr>
    </w:p>
    <w:p w14:paraId="43B2819F" w14:textId="77777777" w:rsidR="00113A8B" w:rsidRDefault="00113A8B" w:rsidP="00E15245">
      <w:pPr>
        <w:rPr>
          <w:lang w:eastAsia="en-US"/>
        </w:rPr>
      </w:pPr>
    </w:p>
    <w:tbl>
      <w:tblPr>
        <w:tblW w:w="10199" w:type="dxa"/>
        <w:tblInd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0" w:type="dxa"/>
          <w:right w:w="0" w:type="dxa"/>
        </w:tblCellMar>
        <w:tblLook w:val="01E0" w:firstRow="1" w:lastRow="1" w:firstColumn="1" w:lastColumn="1" w:noHBand="0" w:noVBand="0"/>
      </w:tblPr>
      <w:tblGrid>
        <w:gridCol w:w="986"/>
        <w:gridCol w:w="1134"/>
        <w:gridCol w:w="4295"/>
        <w:gridCol w:w="1091"/>
        <w:gridCol w:w="2693"/>
      </w:tblGrid>
      <w:tr w:rsidR="00113A8B" w:rsidRPr="005F2AB7" w14:paraId="3A56FF4E" w14:textId="77777777" w:rsidTr="00D657FD">
        <w:trPr>
          <w:trHeight w:val="974"/>
        </w:trPr>
        <w:tc>
          <w:tcPr>
            <w:tcW w:w="10199" w:type="dxa"/>
            <w:gridSpan w:val="5"/>
            <w:tcBorders>
              <w:top w:val="nil"/>
              <w:left w:val="nil"/>
              <w:bottom w:val="single" w:sz="4" w:space="0" w:color="auto"/>
              <w:right w:val="nil"/>
            </w:tcBorders>
            <w:shd w:val="clear" w:color="auto" w:fill="9A1724"/>
          </w:tcPr>
          <w:p w14:paraId="01C3A7F4" w14:textId="19272082" w:rsidR="00113A8B" w:rsidRPr="005F2AB7" w:rsidRDefault="00113A8B" w:rsidP="007556BD">
            <w:pPr>
              <w:widowControl w:val="0"/>
              <w:spacing w:before="86" w:after="200" w:line="276" w:lineRule="auto"/>
              <w:ind w:left="1576" w:right="1563"/>
              <w:jc w:val="center"/>
              <w:rPr>
                <w:rFonts w:ascii="Calibri" w:eastAsia="Calibri" w:hAnsi="Calibri"/>
                <w:b/>
                <w:sz w:val="22"/>
                <w:szCs w:val="22"/>
                <w:lang w:val="en-US" w:eastAsia="en-US"/>
              </w:rPr>
            </w:pPr>
            <w:r w:rsidRPr="005F2AB7">
              <w:rPr>
                <w:rFonts w:ascii="Calibri" w:eastAsia="Calibri" w:hAnsi="Calibri"/>
                <w:b/>
                <w:color w:val="FFFFFF"/>
                <w:w w:val="90"/>
                <w:sz w:val="22"/>
                <w:szCs w:val="22"/>
                <w:lang w:val="en-US" w:eastAsia="en-US"/>
              </w:rPr>
              <w:t>AMAÇ</w:t>
            </w:r>
            <w:r w:rsidRPr="005F2AB7">
              <w:rPr>
                <w:rFonts w:ascii="Calibri" w:eastAsia="Calibri" w:hAnsi="Calibri"/>
                <w:b/>
                <w:color w:val="FFFFFF"/>
                <w:spacing w:val="1"/>
                <w:w w:val="90"/>
                <w:sz w:val="22"/>
                <w:szCs w:val="22"/>
                <w:lang w:val="en-US" w:eastAsia="en-US"/>
              </w:rPr>
              <w:t xml:space="preserve"> </w:t>
            </w:r>
            <w:r>
              <w:rPr>
                <w:rFonts w:ascii="Calibri" w:eastAsia="Calibri" w:hAnsi="Calibri"/>
                <w:b/>
                <w:color w:val="FFFFFF"/>
                <w:w w:val="90"/>
                <w:sz w:val="22"/>
                <w:szCs w:val="22"/>
                <w:lang w:val="en-US" w:eastAsia="en-US"/>
              </w:rPr>
              <w:t>3</w:t>
            </w:r>
            <w:r w:rsidRPr="005F2AB7">
              <w:rPr>
                <w:rFonts w:ascii="Calibri" w:eastAsia="Calibri" w:hAnsi="Calibri"/>
                <w:b/>
                <w:color w:val="FFFFFF"/>
                <w:spacing w:val="2"/>
                <w:w w:val="90"/>
                <w:sz w:val="22"/>
                <w:szCs w:val="22"/>
                <w:lang w:val="en-US" w:eastAsia="en-US"/>
              </w:rPr>
              <w:t xml:space="preserve"> </w:t>
            </w:r>
            <w:r w:rsidRPr="005F2AB7">
              <w:rPr>
                <w:rFonts w:ascii="Calibri" w:eastAsia="Calibri" w:hAnsi="Calibri"/>
                <w:b/>
                <w:color w:val="FFFFFF"/>
                <w:w w:val="90"/>
                <w:sz w:val="22"/>
                <w:szCs w:val="22"/>
                <w:lang w:val="en-US" w:eastAsia="en-US"/>
              </w:rPr>
              <w:t>HEDEFLERİNE</w:t>
            </w:r>
            <w:r w:rsidRPr="005F2AB7">
              <w:rPr>
                <w:rFonts w:ascii="Calibri" w:eastAsia="Calibri" w:hAnsi="Calibri"/>
                <w:b/>
                <w:color w:val="FFFFFF"/>
                <w:spacing w:val="2"/>
                <w:w w:val="90"/>
                <w:sz w:val="22"/>
                <w:szCs w:val="22"/>
                <w:lang w:val="en-US" w:eastAsia="en-US"/>
              </w:rPr>
              <w:t xml:space="preserve"> </w:t>
            </w:r>
            <w:r w:rsidRPr="005F2AB7">
              <w:rPr>
                <w:rFonts w:ascii="Calibri" w:eastAsia="Calibri" w:hAnsi="Calibri"/>
                <w:b/>
                <w:color w:val="FFFFFF"/>
                <w:w w:val="90"/>
                <w:sz w:val="22"/>
                <w:szCs w:val="22"/>
                <w:lang w:val="en-US" w:eastAsia="en-US"/>
              </w:rPr>
              <w:t>İLİŞKİN</w:t>
            </w:r>
            <w:r w:rsidRPr="005F2AB7">
              <w:rPr>
                <w:rFonts w:ascii="Calibri" w:eastAsia="Calibri" w:hAnsi="Calibri"/>
                <w:b/>
                <w:color w:val="FFFFFF"/>
                <w:spacing w:val="1"/>
                <w:w w:val="90"/>
                <w:sz w:val="22"/>
                <w:szCs w:val="22"/>
                <w:lang w:val="en-US" w:eastAsia="en-US"/>
              </w:rPr>
              <w:t xml:space="preserve"> </w:t>
            </w:r>
            <w:r w:rsidRPr="005F2AB7">
              <w:rPr>
                <w:rFonts w:ascii="Calibri" w:eastAsia="Calibri" w:hAnsi="Calibri"/>
                <w:b/>
                <w:color w:val="FFFFFF"/>
                <w:w w:val="90"/>
                <w:sz w:val="22"/>
                <w:szCs w:val="22"/>
                <w:lang w:val="en-US" w:eastAsia="en-US"/>
              </w:rPr>
              <w:t>PERFORMANS</w:t>
            </w:r>
            <w:r w:rsidRPr="005F2AB7">
              <w:rPr>
                <w:rFonts w:ascii="Calibri" w:eastAsia="Calibri" w:hAnsi="Calibri"/>
                <w:b/>
                <w:color w:val="FFFFFF"/>
                <w:spacing w:val="2"/>
                <w:w w:val="90"/>
                <w:sz w:val="22"/>
                <w:szCs w:val="22"/>
                <w:lang w:val="en-US" w:eastAsia="en-US"/>
              </w:rPr>
              <w:t xml:space="preserve"> </w:t>
            </w:r>
            <w:r w:rsidRPr="005F2AB7">
              <w:rPr>
                <w:rFonts w:ascii="Calibri" w:eastAsia="Calibri" w:hAnsi="Calibri"/>
                <w:b/>
                <w:color w:val="FFFFFF"/>
                <w:w w:val="90"/>
                <w:sz w:val="22"/>
                <w:szCs w:val="22"/>
                <w:lang w:val="en-US" w:eastAsia="en-US"/>
              </w:rPr>
              <w:t>GÖSTERGELERİ</w:t>
            </w:r>
          </w:p>
          <w:p w14:paraId="4A0EF197" w14:textId="77777777" w:rsidR="00113A8B" w:rsidRPr="005F2AB7" w:rsidRDefault="00113A8B" w:rsidP="007556BD">
            <w:pPr>
              <w:widowControl w:val="0"/>
              <w:tabs>
                <w:tab w:val="left" w:pos="1141"/>
                <w:tab w:val="left" w:pos="3051"/>
                <w:tab w:val="left" w:pos="6511"/>
                <w:tab w:val="left" w:pos="6639"/>
                <w:tab w:val="left" w:pos="7549"/>
                <w:tab w:val="left" w:pos="7905"/>
              </w:tabs>
              <w:spacing w:before="140" w:after="200" w:line="153" w:lineRule="auto"/>
              <w:ind w:left="135" w:right="165"/>
              <w:rPr>
                <w:rFonts w:ascii="Calibri" w:eastAsia="Calibri" w:hAnsi="Calibri"/>
                <w:b/>
                <w:sz w:val="22"/>
                <w:szCs w:val="22"/>
                <w:lang w:val="en-US" w:eastAsia="en-US"/>
              </w:rPr>
            </w:pPr>
            <w:proofErr w:type="spellStart"/>
            <w:r w:rsidRPr="005F2AB7">
              <w:rPr>
                <w:rFonts w:ascii="Calibri" w:eastAsia="Calibri" w:hAnsi="Calibri"/>
                <w:b/>
                <w:color w:val="FFFFFF"/>
                <w:sz w:val="22"/>
                <w:szCs w:val="22"/>
                <w:lang w:val="en-US" w:eastAsia="en-US"/>
              </w:rPr>
              <w:t>Hedef</w:t>
            </w:r>
            <w:proofErr w:type="spellEnd"/>
            <w:r w:rsidRPr="005F2AB7">
              <w:rPr>
                <w:rFonts w:ascii="Calibri" w:eastAsia="Calibri" w:hAnsi="Calibri"/>
                <w:b/>
                <w:color w:val="FFFFFF"/>
                <w:sz w:val="22"/>
                <w:szCs w:val="22"/>
                <w:lang w:val="en-US" w:eastAsia="en-US"/>
              </w:rPr>
              <w:tab/>
              <w:t>PG</w:t>
            </w:r>
            <w:r w:rsidRPr="005F2AB7">
              <w:rPr>
                <w:rFonts w:ascii="Calibri" w:eastAsia="Calibri" w:hAnsi="Calibri"/>
                <w:b/>
                <w:color w:val="FFFFFF"/>
                <w:sz w:val="22"/>
                <w:szCs w:val="22"/>
                <w:lang w:val="en-US" w:eastAsia="en-US"/>
              </w:rPr>
              <w:tab/>
            </w:r>
            <w:proofErr w:type="spellStart"/>
            <w:r w:rsidRPr="005F2AB7">
              <w:rPr>
                <w:rFonts w:ascii="Calibri" w:eastAsia="Calibri" w:hAnsi="Calibri"/>
                <w:b/>
                <w:color w:val="FFFFFF"/>
                <w:spacing w:val="-1"/>
                <w:w w:val="95"/>
                <w:position w:val="-11"/>
                <w:sz w:val="22"/>
                <w:szCs w:val="22"/>
                <w:lang w:val="en-US" w:eastAsia="en-US"/>
              </w:rPr>
              <w:t>Performans</w:t>
            </w:r>
            <w:proofErr w:type="spellEnd"/>
            <w:r w:rsidRPr="005F2AB7">
              <w:rPr>
                <w:rFonts w:ascii="Calibri" w:eastAsia="Calibri" w:hAnsi="Calibri"/>
                <w:b/>
                <w:color w:val="FFFFFF"/>
                <w:spacing w:val="-14"/>
                <w:w w:val="95"/>
                <w:position w:val="-11"/>
                <w:sz w:val="22"/>
                <w:szCs w:val="22"/>
                <w:lang w:val="en-US" w:eastAsia="en-US"/>
              </w:rPr>
              <w:t xml:space="preserve"> </w:t>
            </w:r>
            <w:proofErr w:type="spellStart"/>
            <w:r w:rsidRPr="005F2AB7">
              <w:rPr>
                <w:rFonts w:ascii="Calibri" w:eastAsia="Calibri" w:hAnsi="Calibri"/>
                <w:b/>
                <w:color w:val="FFFFFF"/>
                <w:spacing w:val="-1"/>
                <w:w w:val="95"/>
                <w:position w:val="-11"/>
                <w:sz w:val="22"/>
                <w:szCs w:val="22"/>
                <w:lang w:val="en-US" w:eastAsia="en-US"/>
              </w:rPr>
              <w:t>Göstergesi</w:t>
            </w:r>
            <w:proofErr w:type="spellEnd"/>
            <w:r w:rsidRPr="005F2AB7">
              <w:rPr>
                <w:rFonts w:ascii="Calibri" w:eastAsia="Calibri" w:hAnsi="Calibri"/>
                <w:b/>
                <w:color w:val="FFFFFF"/>
                <w:spacing w:val="-1"/>
                <w:w w:val="95"/>
                <w:position w:val="-11"/>
                <w:sz w:val="22"/>
                <w:szCs w:val="22"/>
                <w:lang w:val="en-US" w:eastAsia="en-US"/>
              </w:rPr>
              <w:tab/>
            </w:r>
            <w:proofErr w:type="spellStart"/>
            <w:r w:rsidRPr="005F2AB7">
              <w:rPr>
                <w:rFonts w:ascii="Calibri" w:eastAsia="Calibri" w:hAnsi="Calibri"/>
                <w:b/>
                <w:color w:val="FFFFFF"/>
                <w:sz w:val="22"/>
                <w:szCs w:val="22"/>
                <w:lang w:val="en-US" w:eastAsia="en-US"/>
              </w:rPr>
              <w:t>Sorumlu</w:t>
            </w:r>
            <w:proofErr w:type="spellEnd"/>
            <w:r w:rsidRPr="005F2AB7">
              <w:rPr>
                <w:rFonts w:ascii="Calibri" w:eastAsia="Calibri" w:hAnsi="Calibri"/>
                <w:b/>
                <w:color w:val="FFFFFF"/>
                <w:sz w:val="22"/>
                <w:szCs w:val="22"/>
                <w:lang w:val="en-US" w:eastAsia="en-US"/>
              </w:rPr>
              <w:tab/>
            </w:r>
            <w:proofErr w:type="spellStart"/>
            <w:r w:rsidRPr="005F2AB7">
              <w:rPr>
                <w:rFonts w:ascii="Calibri" w:eastAsia="Calibri" w:hAnsi="Calibri"/>
                <w:b/>
                <w:color w:val="FFFFFF"/>
                <w:w w:val="90"/>
                <w:sz w:val="22"/>
                <w:szCs w:val="22"/>
                <w:lang w:val="en-US" w:eastAsia="en-US"/>
              </w:rPr>
              <w:t>İş</w:t>
            </w:r>
            <w:proofErr w:type="spellEnd"/>
            <w:r w:rsidRPr="005F2AB7">
              <w:rPr>
                <w:rFonts w:ascii="Calibri" w:eastAsia="Calibri" w:hAnsi="Calibri"/>
                <w:b/>
                <w:color w:val="FFFFFF"/>
                <w:spacing w:val="-11"/>
                <w:w w:val="90"/>
                <w:sz w:val="22"/>
                <w:szCs w:val="22"/>
                <w:lang w:val="en-US" w:eastAsia="en-US"/>
              </w:rPr>
              <w:t xml:space="preserve"> </w:t>
            </w:r>
            <w:proofErr w:type="spellStart"/>
            <w:r w:rsidRPr="005F2AB7">
              <w:rPr>
                <w:rFonts w:ascii="Calibri" w:eastAsia="Calibri" w:hAnsi="Calibri"/>
                <w:b/>
                <w:color w:val="FFFFFF"/>
                <w:w w:val="90"/>
                <w:sz w:val="22"/>
                <w:szCs w:val="22"/>
                <w:lang w:val="en-US" w:eastAsia="en-US"/>
              </w:rPr>
              <w:t>Birliği</w:t>
            </w:r>
            <w:proofErr w:type="spellEnd"/>
            <w:r w:rsidRPr="005F2AB7">
              <w:rPr>
                <w:rFonts w:ascii="Calibri" w:eastAsia="Calibri" w:hAnsi="Calibri"/>
                <w:b/>
                <w:color w:val="FFFFFF"/>
                <w:spacing w:val="-10"/>
                <w:w w:val="90"/>
                <w:sz w:val="22"/>
                <w:szCs w:val="22"/>
                <w:lang w:val="en-US" w:eastAsia="en-US"/>
              </w:rPr>
              <w:t xml:space="preserve"> </w:t>
            </w:r>
            <w:proofErr w:type="spellStart"/>
            <w:r w:rsidRPr="005F2AB7">
              <w:rPr>
                <w:rFonts w:ascii="Calibri" w:eastAsia="Calibri" w:hAnsi="Calibri"/>
                <w:b/>
                <w:color w:val="FFFFFF"/>
                <w:w w:val="90"/>
                <w:sz w:val="22"/>
                <w:szCs w:val="22"/>
                <w:lang w:val="en-US" w:eastAsia="en-US"/>
              </w:rPr>
              <w:t>Yapılacak</w:t>
            </w:r>
            <w:proofErr w:type="spellEnd"/>
            <w:r w:rsidRPr="005F2AB7">
              <w:rPr>
                <w:rFonts w:ascii="Calibri" w:eastAsia="Calibri" w:hAnsi="Calibri"/>
                <w:b/>
                <w:color w:val="FFFFFF"/>
                <w:spacing w:val="-46"/>
                <w:w w:val="90"/>
                <w:sz w:val="22"/>
                <w:szCs w:val="22"/>
                <w:lang w:val="en-US" w:eastAsia="en-US"/>
              </w:rPr>
              <w:t xml:space="preserve"> </w:t>
            </w:r>
            <w:r w:rsidRPr="005F2AB7">
              <w:rPr>
                <w:rFonts w:ascii="Calibri" w:eastAsia="Calibri" w:hAnsi="Calibri"/>
                <w:b/>
                <w:color w:val="FFFFFF"/>
                <w:sz w:val="22"/>
                <w:szCs w:val="22"/>
                <w:lang w:val="en-US" w:eastAsia="en-US"/>
              </w:rPr>
              <w:t>No</w:t>
            </w:r>
            <w:r w:rsidRPr="005F2AB7">
              <w:rPr>
                <w:rFonts w:ascii="Calibri" w:eastAsia="Calibri" w:hAnsi="Calibri"/>
                <w:b/>
                <w:color w:val="FFFFFF"/>
                <w:sz w:val="22"/>
                <w:szCs w:val="22"/>
                <w:lang w:val="en-US" w:eastAsia="en-US"/>
              </w:rPr>
              <w:tab/>
            </w:r>
            <w:proofErr w:type="spellStart"/>
            <w:r w:rsidRPr="005F2AB7">
              <w:rPr>
                <w:rFonts w:ascii="Calibri" w:eastAsia="Calibri" w:hAnsi="Calibri"/>
                <w:b/>
                <w:color w:val="FFFFFF"/>
                <w:sz w:val="22"/>
                <w:szCs w:val="22"/>
                <w:lang w:val="en-US" w:eastAsia="en-US"/>
              </w:rPr>
              <w:t>No</w:t>
            </w:r>
            <w:proofErr w:type="spellEnd"/>
            <w:r w:rsidRPr="005F2AB7">
              <w:rPr>
                <w:rFonts w:ascii="Calibri" w:eastAsia="Calibri" w:hAnsi="Calibri"/>
                <w:b/>
                <w:color w:val="FFFFFF"/>
                <w:sz w:val="22"/>
                <w:szCs w:val="22"/>
                <w:lang w:val="en-US" w:eastAsia="en-US"/>
              </w:rPr>
              <w:tab/>
            </w:r>
            <w:r w:rsidRPr="005F2AB7">
              <w:rPr>
                <w:rFonts w:ascii="Calibri" w:eastAsia="Calibri" w:hAnsi="Calibri"/>
                <w:b/>
                <w:color w:val="FFFFFF"/>
                <w:sz w:val="22"/>
                <w:szCs w:val="22"/>
                <w:lang w:val="en-US" w:eastAsia="en-US"/>
              </w:rPr>
              <w:tab/>
            </w:r>
            <w:r w:rsidRPr="005F2AB7">
              <w:rPr>
                <w:rFonts w:ascii="Calibri" w:eastAsia="Calibri" w:hAnsi="Calibri"/>
                <w:b/>
                <w:color w:val="FFFFFF"/>
                <w:sz w:val="22"/>
                <w:szCs w:val="22"/>
                <w:lang w:val="en-US" w:eastAsia="en-US"/>
              </w:rPr>
              <w:tab/>
            </w:r>
            <w:proofErr w:type="spellStart"/>
            <w:r w:rsidRPr="005F2AB7">
              <w:rPr>
                <w:rFonts w:ascii="Calibri" w:eastAsia="Calibri" w:hAnsi="Calibri"/>
                <w:b/>
                <w:color w:val="FFFFFF"/>
                <w:sz w:val="22"/>
                <w:szCs w:val="22"/>
                <w:lang w:val="en-US" w:eastAsia="en-US"/>
              </w:rPr>
              <w:t>Birim</w:t>
            </w:r>
            <w:proofErr w:type="spellEnd"/>
            <w:r w:rsidRPr="005F2AB7">
              <w:rPr>
                <w:rFonts w:ascii="Calibri" w:eastAsia="Calibri" w:hAnsi="Calibri"/>
                <w:b/>
                <w:color w:val="FFFFFF"/>
                <w:sz w:val="22"/>
                <w:szCs w:val="22"/>
                <w:lang w:val="en-US" w:eastAsia="en-US"/>
              </w:rPr>
              <w:tab/>
            </w:r>
            <w:r w:rsidRPr="005F2AB7">
              <w:rPr>
                <w:rFonts w:ascii="Calibri" w:eastAsia="Calibri" w:hAnsi="Calibri"/>
                <w:b/>
                <w:color w:val="FFFFFF"/>
                <w:sz w:val="22"/>
                <w:szCs w:val="22"/>
                <w:lang w:val="en-US" w:eastAsia="en-US"/>
              </w:rPr>
              <w:tab/>
            </w:r>
            <w:proofErr w:type="spellStart"/>
            <w:r w:rsidRPr="005F2AB7">
              <w:rPr>
                <w:rFonts w:ascii="Calibri" w:eastAsia="Calibri" w:hAnsi="Calibri"/>
                <w:b/>
                <w:color w:val="FFFFFF"/>
                <w:sz w:val="22"/>
                <w:szCs w:val="22"/>
                <w:lang w:val="en-US" w:eastAsia="en-US"/>
              </w:rPr>
              <w:t>Birim</w:t>
            </w:r>
            <w:proofErr w:type="spellEnd"/>
            <w:r w:rsidRPr="005F2AB7">
              <w:rPr>
                <w:rFonts w:ascii="Calibri" w:eastAsia="Calibri" w:hAnsi="Calibri"/>
                <w:b/>
                <w:color w:val="FFFFFF"/>
                <w:sz w:val="22"/>
                <w:szCs w:val="22"/>
                <w:lang w:val="en-US" w:eastAsia="en-US"/>
              </w:rPr>
              <w:t>(</w:t>
            </w:r>
            <w:proofErr w:type="spellStart"/>
            <w:r w:rsidRPr="005F2AB7">
              <w:rPr>
                <w:rFonts w:ascii="Calibri" w:eastAsia="Calibri" w:hAnsi="Calibri"/>
                <w:b/>
                <w:color w:val="FFFFFF"/>
                <w:sz w:val="22"/>
                <w:szCs w:val="22"/>
                <w:lang w:val="en-US" w:eastAsia="en-US"/>
              </w:rPr>
              <w:t>ler</w:t>
            </w:r>
            <w:proofErr w:type="spellEnd"/>
            <w:r w:rsidRPr="005F2AB7">
              <w:rPr>
                <w:rFonts w:ascii="Calibri" w:eastAsia="Calibri" w:hAnsi="Calibri"/>
                <w:b/>
                <w:color w:val="FFFFFF"/>
                <w:sz w:val="22"/>
                <w:szCs w:val="22"/>
                <w:lang w:val="en-US" w:eastAsia="en-US"/>
              </w:rPr>
              <w:t>)</w:t>
            </w:r>
          </w:p>
        </w:tc>
      </w:tr>
      <w:tr w:rsidR="00113A8B" w:rsidRPr="005F2AB7" w14:paraId="01148A6C" w14:textId="77777777" w:rsidTr="007556BD">
        <w:trPr>
          <w:trHeight w:val="786"/>
        </w:trPr>
        <w:tc>
          <w:tcPr>
            <w:tcW w:w="986" w:type="dxa"/>
            <w:vMerge w:val="restart"/>
            <w:tcBorders>
              <w:top w:val="nil"/>
              <w:left w:val="nil"/>
              <w:right w:val="nil"/>
            </w:tcBorders>
            <w:shd w:val="clear" w:color="auto" w:fill="9A1724"/>
          </w:tcPr>
          <w:p w14:paraId="368D2ED3" w14:textId="77777777" w:rsidR="00113A8B" w:rsidRPr="005F2AB7" w:rsidRDefault="00113A8B" w:rsidP="007556BD">
            <w:pPr>
              <w:widowControl w:val="0"/>
              <w:spacing w:after="0" w:line="276" w:lineRule="auto"/>
              <w:rPr>
                <w:rFonts w:ascii="Calibri" w:eastAsia="Calibri" w:hAnsi="Calibri"/>
                <w:i/>
                <w:sz w:val="28"/>
                <w:szCs w:val="22"/>
                <w:lang w:val="en-US" w:eastAsia="en-US"/>
              </w:rPr>
            </w:pPr>
          </w:p>
          <w:p w14:paraId="614A262C" w14:textId="77777777" w:rsidR="00113A8B" w:rsidRPr="005F2AB7" w:rsidRDefault="00113A8B" w:rsidP="007556BD">
            <w:pPr>
              <w:widowControl w:val="0"/>
              <w:spacing w:after="0" w:line="276" w:lineRule="auto"/>
              <w:rPr>
                <w:rFonts w:ascii="Calibri" w:eastAsia="Calibri" w:hAnsi="Calibri"/>
                <w:i/>
                <w:sz w:val="28"/>
                <w:szCs w:val="22"/>
                <w:lang w:val="en-US" w:eastAsia="en-US"/>
              </w:rPr>
            </w:pPr>
          </w:p>
          <w:p w14:paraId="74A757CC" w14:textId="77777777" w:rsidR="00113A8B" w:rsidRPr="005F2AB7" w:rsidRDefault="00113A8B" w:rsidP="007556BD">
            <w:pPr>
              <w:widowControl w:val="0"/>
              <w:spacing w:before="6" w:after="0" w:line="276" w:lineRule="auto"/>
              <w:rPr>
                <w:rFonts w:ascii="Calibri" w:eastAsia="Calibri" w:hAnsi="Calibri"/>
                <w:i/>
                <w:sz w:val="27"/>
                <w:szCs w:val="22"/>
                <w:lang w:val="en-US" w:eastAsia="en-US"/>
              </w:rPr>
            </w:pPr>
          </w:p>
          <w:p w14:paraId="52E029F0" w14:textId="3EB0BD6E" w:rsidR="00113A8B" w:rsidRDefault="00113A8B" w:rsidP="007556BD">
            <w:pPr>
              <w:widowControl w:val="0"/>
              <w:spacing w:after="0" w:line="228" w:lineRule="auto"/>
              <w:ind w:left="296" w:right="146" w:hanging="131"/>
              <w:rPr>
                <w:rFonts w:ascii="Calibri" w:eastAsia="Calibri" w:hAnsi="Calibri"/>
                <w:b/>
                <w:sz w:val="22"/>
                <w:szCs w:val="22"/>
                <w:lang w:val="en-US" w:eastAsia="en-US"/>
              </w:rPr>
            </w:pPr>
            <w:r>
              <w:rPr>
                <w:rFonts w:ascii="Calibri" w:eastAsia="Calibri" w:hAnsi="Calibri"/>
                <w:b/>
                <w:color w:val="FFFFFF"/>
                <w:w w:val="95"/>
                <w:sz w:val="22"/>
                <w:szCs w:val="22"/>
                <w:lang w:val="en-US" w:eastAsia="en-US"/>
              </w:rPr>
              <w:t xml:space="preserve"> </w:t>
            </w:r>
            <w:proofErr w:type="spellStart"/>
            <w:r w:rsidRPr="005F2AB7">
              <w:rPr>
                <w:rFonts w:ascii="Calibri" w:eastAsia="Calibri" w:hAnsi="Calibri"/>
                <w:b/>
                <w:color w:val="FFFFFF"/>
                <w:w w:val="95"/>
                <w:sz w:val="22"/>
                <w:szCs w:val="22"/>
                <w:lang w:val="en-US" w:eastAsia="en-US"/>
              </w:rPr>
              <w:t>Hedef</w:t>
            </w:r>
            <w:proofErr w:type="spellEnd"/>
            <w:r w:rsidRPr="005F2AB7">
              <w:rPr>
                <w:rFonts w:ascii="Calibri" w:eastAsia="Calibri" w:hAnsi="Calibri"/>
                <w:b/>
                <w:color w:val="FFFFFF"/>
                <w:spacing w:val="-50"/>
                <w:w w:val="95"/>
                <w:sz w:val="22"/>
                <w:szCs w:val="22"/>
                <w:lang w:val="en-US" w:eastAsia="en-US"/>
              </w:rPr>
              <w:t xml:space="preserve"> </w:t>
            </w:r>
            <w:r>
              <w:rPr>
                <w:rFonts w:ascii="Calibri" w:eastAsia="Calibri" w:hAnsi="Calibri"/>
                <w:b/>
                <w:color w:val="FFFFFF"/>
                <w:spacing w:val="-50"/>
                <w:w w:val="95"/>
                <w:sz w:val="22"/>
                <w:szCs w:val="22"/>
                <w:lang w:val="en-US" w:eastAsia="en-US"/>
              </w:rPr>
              <w:t xml:space="preserve">   2</w:t>
            </w:r>
          </w:p>
          <w:p w14:paraId="7CB5CDB3" w14:textId="77777777" w:rsidR="00113A8B" w:rsidRPr="00E01E5B" w:rsidRDefault="00113A8B" w:rsidP="007556BD">
            <w:pPr>
              <w:rPr>
                <w:rFonts w:ascii="Calibri" w:eastAsia="Calibri" w:hAnsi="Calibri"/>
                <w:sz w:val="22"/>
                <w:szCs w:val="22"/>
                <w:lang w:val="en-US" w:eastAsia="en-US"/>
              </w:rPr>
            </w:pPr>
          </w:p>
          <w:p w14:paraId="65A15359" w14:textId="77777777" w:rsidR="00113A8B" w:rsidRPr="00E01E5B" w:rsidRDefault="00113A8B" w:rsidP="007556BD">
            <w:pPr>
              <w:rPr>
                <w:rFonts w:ascii="Calibri" w:eastAsia="Calibri" w:hAnsi="Calibri"/>
                <w:sz w:val="22"/>
                <w:szCs w:val="22"/>
                <w:lang w:val="en-US" w:eastAsia="en-US"/>
              </w:rPr>
            </w:pPr>
          </w:p>
          <w:p w14:paraId="790758F7" w14:textId="77777777" w:rsidR="00113A8B" w:rsidRDefault="00113A8B" w:rsidP="007556BD">
            <w:pPr>
              <w:rPr>
                <w:rFonts w:ascii="Calibri" w:eastAsia="Calibri" w:hAnsi="Calibri"/>
                <w:sz w:val="22"/>
                <w:szCs w:val="22"/>
                <w:lang w:val="en-US" w:eastAsia="en-US"/>
              </w:rPr>
            </w:pPr>
          </w:p>
          <w:p w14:paraId="29ED018E" w14:textId="77777777" w:rsidR="00113A8B" w:rsidRPr="00E01E5B" w:rsidRDefault="00113A8B" w:rsidP="007556BD">
            <w:pPr>
              <w:jc w:val="center"/>
              <w:rPr>
                <w:rFonts w:ascii="Calibri" w:eastAsia="Calibri" w:hAnsi="Calibri"/>
                <w:sz w:val="22"/>
                <w:szCs w:val="22"/>
                <w:lang w:val="en-US" w:eastAsia="en-US"/>
              </w:rPr>
            </w:pPr>
          </w:p>
        </w:tc>
        <w:tc>
          <w:tcPr>
            <w:tcW w:w="1134" w:type="dxa"/>
            <w:tcBorders>
              <w:top w:val="nil"/>
              <w:left w:val="nil"/>
              <w:bottom w:val="single" w:sz="4" w:space="0" w:color="9A1724"/>
              <w:right w:val="single" w:sz="4" w:space="0" w:color="9A1724"/>
            </w:tcBorders>
            <w:shd w:val="clear" w:color="auto" w:fill="auto"/>
          </w:tcPr>
          <w:p w14:paraId="046167F3" w14:textId="77777777" w:rsidR="00113A8B" w:rsidRPr="005F2AB7" w:rsidRDefault="00113A8B" w:rsidP="007556BD">
            <w:pPr>
              <w:widowControl w:val="0"/>
              <w:spacing w:before="8" w:after="0" w:line="276" w:lineRule="auto"/>
              <w:jc w:val="center"/>
              <w:rPr>
                <w:rFonts w:ascii="Calibri" w:eastAsia="Calibri" w:hAnsi="Calibri"/>
                <w:i/>
                <w:sz w:val="33"/>
                <w:szCs w:val="22"/>
                <w:lang w:val="en-US" w:eastAsia="en-US"/>
              </w:rPr>
            </w:pPr>
          </w:p>
          <w:p w14:paraId="27DD9412" w14:textId="77777777" w:rsidR="00113A8B" w:rsidRPr="00E01E5B" w:rsidRDefault="00113A8B" w:rsidP="007556BD">
            <w:pPr>
              <w:widowControl w:val="0"/>
              <w:spacing w:before="1" w:after="0" w:line="276" w:lineRule="auto"/>
              <w:ind w:right="89"/>
              <w:jc w:val="center"/>
              <w:rPr>
                <w:rFonts w:ascii="Calibri" w:eastAsia="Calibri" w:hAnsi="Calibri"/>
                <w:color w:val="231F1F"/>
                <w:w w:val="90"/>
                <w:sz w:val="20"/>
                <w:szCs w:val="22"/>
                <w:lang w:val="en-US" w:eastAsia="en-US"/>
              </w:rPr>
            </w:pPr>
            <w:r w:rsidRPr="00E01E5B">
              <w:rPr>
                <w:rFonts w:ascii="Calibri" w:eastAsia="Calibri" w:hAnsi="Calibri"/>
                <w:color w:val="231F1F"/>
                <w:w w:val="90"/>
                <w:sz w:val="20"/>
                <w:szCs w:val="22"/>
                <w:lang w:val="en-US" w:eastAsia="en-US"/>
              </w:rPr>
              <w:t>PG-1.1.1</w:t>
            </w:r>
          </w:p>
          <w:p w14:paraId="7A863241" w14:textId="77777777" w:rsidR="00113A8B" w:rsidRPr="005F2AB7" w:rsidRDefault="00113A8B" w:rsidP="007556BD">
            <w:pPr>
              <w:widowControl w:val="0"/>
              <w:spacing w:before="1" w:after="0" w:line="276" w:lineRule="auto"/>
              <w:ind w:right="89"/>
              <w:jc w:val="center"/>
              <w:rPr>
                <w:rFonts w:ascii="Calibri" w:eastAsia="Calibri" w:hAnsi="Calibri"/>
                <w:sz w:val="20"/>
                <w:szCs w:val="22"/>
                <w:lang w:val="en-US" w:eastAsia="en-US"/>
              </w:rPr>
            </w:pPr>
          </w:p>
        </w:tc>
        <w:tc>
          <w:tcPr>
            <w:tcW w:w="4295" w:type="dxa"/>
            <w:tcBorders>
              <w:top w:val="nil"/>
              <w:left w:val="single" w:sz="4" w:space="0" w:color="9A1724"/>
              <w:bottom w:val="single" w:sz="4" w:space="0" w:color="9A1724"/>
              <w:right w:val="single" w:sz="4" w:space="0" w:color="9A1724"/>
            </w:tcBorders>
            <w:shd w:val="clear" w:color="auto" w:fill="auto"/>
          </w:tcPr>
          <w:p w14:paraId="0942DEE7" w14:textId="77777777" w:rsidR="00113A8B" w:rsidRPr="005F2AB7" w:rsidRDefault="00113A8B" w:rsidP="007556BD">
            <w:pPr>
              <w:spacing w:after="0" w:line="300" w:lineRule="auto"/>
              <w:jc w:val="left"/>
              <w:rPr>
                <w:bCs/>
              </w:rPr>
            </w:pPr>
            <w:r w:rsidRPr="00FE5A8B">
              <w:rPr>
                <w:bCs/>
              </w:rPr>
              <w:t>Hizmet içi eğitim alan yönetici sayısı</w:t>
            </w:r>
          </w:p>
        </w:tc>
        <w:tc>
          <w:tcPr>
            <w:tcW w:w="1091" w:type="dxa"/>
            <w:vMerge w:val="restart"/>
            <w:tcBorders>
              <w:top w:val="nil"/>
              <w:left w:val="single" w:sz="4" w:space="0" w:color="9A1724"/>
              <w:right w:val="single" w:sz="4" w:space="0" w:color="9A1724"/>
            </w:tcBorders>
            <w:shd w:val="clear" w:color="auto" w:fill="auto"/>
          </w:tcPr>
          <w:p w14:paraId="656DFDFC" w14:textId="77777777" w:rsidR="00113A8B" w:rsidRPr="005F2AB7" w:rsidRDefault="00113A8B" w:rsidP="007556BD">
            <w:pPr>
              <w:widowControl w:val="0"/>
              <w:spacing w:after="0" w:line="276" w:lineRule="auto"/>
              <w:ind w:left="204"/>
              <w:rPr>
                <w:rFonts w:eastAsia="Calibri"/>
                <w:lang w:val="en-US" w:eastAsia="en-US"/>
              </w:rPr>
            </w:pPr>
            <w:proofErr w:type="spellStart"/>
            <w:r w:rsidRPr="006D6FB7">
              <w:rPr>
                <w:rFonts w:eastAsia="Calibri"/>
                <w:lang w:val="en-US" w:eastAsia="en-US"/>
              </w:rPr>
              <w:t>Okul</w:t>
            </w:r>
            <w:proofErr w:type="spellEnd"/>
            <w:r w:rsidRPr="006D6FB7">
              <w:rPr>
                <w:rFonts w:eastAsia="Calibri"/>
                <w:lang w:val="en-US" w:eastAsia="en-US"/>
              </w:rPr>
              <w:t xml:space="preserve"> </w:t>
            </w:r>
            <w:proofErr w:type="spellStart"/>
            <w:r w:rsidRPr="006D6FB7">
              <w:rPr>
                <w:rFonts w:eastAsia="Calibri"/>
                <w:lang w:val="en-US" w:eastAsia="en-US"/>
              </w:rPr>
              <w:t>Müdürü-Müdür</w:t>
            </w:r>
            <w:proofErr w:type="spellEnd"/>
            <w:r w:rsidRPr="006D6FB7">
              <w:rPr>
                <w:rFonts w:eastAsia="Calibri"/>
                <w:lang w:val="en-US" w:eastAsia="en-US"/>
              </w:rPr>
              <w:t xml:space="preserve"> </w:t>
            </w:r>
            <w:proofErr w:type="spellStart"/>
            <w:r w:rsidRPr="006D6FB7">
              <w:rPr>
                <w:rFonts w:eastAsia="Calibri"/>
                <w:lang w:val="en-US" w:eastAsia="en-US"/>
              </w:rPr>
              <w:t>yardımcısı</w:t>
            </w:r>
            <w:proofErr w:type="spellEnd"/>
            <w:r w:rsidRPr="006D6FB7">
              <w:rPr>
                <w:rFonts w:eastAsia="Calibri"/>
                <w:lang w:val="en-US" w:eastAsia="en-US"/>
              </w:rPr>
              <w:t xml:space="preserve"> </w:t>
            </w:r>
          </w:p>
        </w:tc>
        <w:tc>
          <w:tcPr>
            <w:tcW w:w="2693" w:type="dxa"/>
            <w:vMerge w:val="restart"/>
            <w:tcBorders>
              <w:top w:val="nil"/>
              <w:left w:val="single" w:sz="4" w:space="0" w:color="9A1724"/>
              <w:right w:val="single" w:sz="8" w:space="0" w:color="9A1724"/>
            </w:tcBorders>
            <w:shd w:val="clear" w:color="auto" w:fill="auto"/>
          </w:tcPr>
          <w:p w14:paraId="47B5A3FC" w14:textId="77777777" w:rsidR="00113A8B" w:rsidRDefault="00113A8B" w:rsidP="00A3318F">
            <w:pPr>
              <w:widowControl w:val="0"/>
              <w:spacing w:before="148" w:after="0" w:line="249" w:lineRule="auto"/>
              <w:ind w:left="254" w:right="242" w:hanging="1"/>
              <w:jc w:val="center"/>
              <w:rPr>
                <w:rFonts w:ascii="Calibri" w:eastAsia="Calibri" w:hAnsi="Calibri"/>
                <w:sz w:val="20"/>
                <w:szCs w:val="22"/>
                <w:lang w:val="en-US" w:eastAsia="en-US"/>
              </w:rPr>
            </w:pPr>
            <w:proofErr w:type="spellStart"/>
            <w:r w:rsidRPr="006D6FB7">
              <w:rPr>
                <w:rFonts w:ascii="Calibri" w:eastAsia="Calibri" w:hAnsi="Calibri"/>
                <w:sz w:val="20"/>
                <w:szCs w:val="22"/>
                <w:lang w:val="en-US" w:eastAsia="en-US"/>
              </w:rPr>
              <w:t>Sınıf</w:t>
            </w:r>
            <w:proofErr w:type="spellEnd"/>
            <w:r w:rsidRPr="006D6FB7">
              <w:rPr>
                <w:rFonts w:ascii="Calibri" w:eastAsia="Calibri" w:hAnsi="Calibri"/>
                <w:sz w:val="20"/>
                <w:szCs w:val="22"/>
                <w:lang w:val="en-US" w:eastAsia="en-US"/>
              </w:rPr>
              <w:t xml:space="preserve"> </w:t>
            </w:r>
            <w:proofErr w:type="spellStart"/>
            <w:r w:rsidRPr="006D6FB7">
              <w:rPr>
                <w:rFonts w:ascii="Calibri" w:eastAsia="Calibri" w:hAnsi="Calibri"/>
                <w:sz w:val="20"/>
                <w:szCs w:val="22"/>
                <w:lang w:val="en-US" w:eastAsia="en-US"/>
              </w:rPr>
              <w:t>Öğretmenleri</w:t>
            </w:r>
            <w:proofErr w:type="spellEnd"/>
            <w:r w:rsidRPr="006D6FB7">
              <w:rPr>
                <w:rFonts w:ascii="Calibri" w:eastAsia="Calibri" w:hAnsi="Calibri"/>
                <w:sz w:val="20"/>
                <w:szCs w:val="22"/>
                <w:lang w:val="en-US" w:eastAsia="en-US"/>
              </w:rPr>
              <w:t>/</w:t>
            </w:r>
          </w:p>
          <w:p w14:paraId="0732CB5B" w14:textId="77777777" w:rsidR="00A3318F" w:rsidRDefault="00113A8B" w:rsidP="00A3318F">
            <w:pPr>
              <w:widowControl w:val="0"/>
              <w:spacing w:before="148" w:after="0" w:line="249" w:lineRule="auto"/>
              <w:ind w:right="242"/>
              <w:jc w:val="center"/>
              <w:rPr>
                <w:rFonts w:ascii="Calibri" w:eastAsia="Calibri" w:hAnsi="Calibri"/>
                <w:sz w:val="20"/>
                <w:szCs w:val="22"/>
                <w:lang w:val="en-US" w:eastAsia="en-US"/>
              </w:rPr>
            </w:pPr>
            <w:proofErr w:type="spellStart"/>
            <w:r w:rsidRPr="006D6FB7">
              <w:rPr>
                <w:rFonts w:ascii="Calibri" w:eastAsia="Calibri" w:hAnsi="Calibri"/>
                <w:sz w:val="20"/>
                <w:szCs w:val="22"/>
                <w:lang w:val="en-US" w:eastAsia="en-US"/>
              </w:rPr>
              <w:t>Okul</w:t>
            </w:r>
            <w:proofErr w:type="spellEnd"/>
            <w:r w:rsidRPr="006D6FB7">
              <w:rPr>
                <w:rFonts w:ascii="Calibri" w:eastAsia="Calibri" w:hAnsi="Calibri"/>
                <w:sz w:val="20"/>
                <w:szCs w:val="22"/>
                <w:lang w:val="en-US" w:eastAsia="en-US"/>
              </w:rPr>
              <w:t xml:space="preserve"> </w:t>
            </w:r>
            <w:proofErr w:type="spellStart"/>
            <w:r w:rsidRPr="006D6FB7">
              <w:rPr>
                <w:rFonts w:ascii="Calibri" w:eastAsia="Calibri" w:hAnsi="Calibri"/>
                <w:sz w:val="20"/>
                <w:szCs w:val="22"/>
                <w:lang w:val="en-US" w:eastAsia="en-US"/>
              </w:rPr>
              <w:t>Aile</w:t>
            </w:r>
            <w:proofErr w:type="spellEnd"/>
            <w:r w:rsidRPr="006D6FB7">
              <w:rPr>
                <w:rFonts w:ascii="Calibri" w:eastAsia="Calibri" w:hAnsi="Calibri"/>
                <w:sz w:val="20"/>
                <w:szCs w:val="22"/>
                <w:lang w:val="en-US" w:eastAsia="en-US"/>
              </w:rPr>
              <w:t xml:space="preserve"> </w:t>
            </w:r>
            <w:proofErr w:type="spellStart"/>
            <w:r w:rsidRPr="006D6FB7">
              <w:rPr>
                <w:rFonts w:ascii="Calibri" w:eastAsia="Calibri" w:hAnsi="Calibri"/>
                <w:sz w:val="20"/>
                <w:szCs w:val="22"/>
                <w:lang w:val="en-US" w:eastAsia="en-US"/>
              </w:rPr>
              <w:t>Birliği</w:t>
            </w:r>
            <w:proofErr w:type="spellEnd"/>
            <w:r w:rsidRPr="006D6FB7">
              <w:rPr>
                <w:rFonts w:ascii="Calibri" w:eastAsia="Calibri" w:hAnsi="Calibri"/>
                <w:sz w:val="20"/>
                <w:szCs w:val="22"/>
                <w:lang w:val="en-US" w:eastAsia="en-US"/>
              </w:rPr>
              <w:t>/</w:t>
            </w:r>
          </w:p>
          <w:p w14:paraId="1E60C28E" w14:textId="42B00E91" w:rsidR="00113A8B" w:rsidRPr="005F2AB7" w:rsidRDefault="00113A8B" w:rsidP="00A3318F">
            <w:pPr>
              <w:widowControl w:val="0"/>
              <w:spacing w:before="148" w:after="0" w:line="249" w:lineRule="auto"/>
              <w:ind w:right="242"/>
              <w:jc w:val="center"/>
              <w:rPr>
                <w:rFonts w:ascii="Calibri" w:eastAsia="Calibri" w:hAnsi="Calibri"/>
                <w:sz w:val="20"/>
                <w:szCs w:val="22"/>
                <w:lang w:val="en-US" w:eastAsia="en-US"/>
              </w:rPr>
            </w:pPr>
            <w:proofErr w:type="spellStart"/>
            <w:r w:rsidRPr="006D6FB7">
              <w:rPr>
                <w:rFonts w:ascii="Calibri" w:eastAsia="Calibri" w:hAnsi="Calibri"/>
                <w:sz w:val="20"/>
                <w:szCs w:val="22"/>
                <w:lang w:val="en-US" w:eastAsia="en-US"/>
              </w:rPr>
              <w:t>Öğretmenler</w:t>
            </w:r>
            <w:proofErr w:type="spellEnd"/>
            <w:r w:rsidRPr="006D6FB7">
              <w:rPr>
                <w:rFonts w:ascii="Calibri" w:eastAsia="Calibri" w:hAnsi="Calibri"/>
                <w:sz w:val="20"/>
                <w:szCs w:val="22"/>
                <w:lang w:val="en-US" w:eastAsia="en-US"/>
              </w:rPr>
              <w:t xml:space="preserve"> </w:t>
            </w:r>
            <w:proofErr w:type="spellStart"/>
            <w:r w:rsidRPr="006D6FB7">
              <w:rPr>
                <w:rFonts w:ascii="Calibri" w:eastAsia="Calibri" w:hAnsi="Calibri"/>
                <w:sz w:val="20"/>
                <w:szCs w:val="22"/>
                <w:lang w:val="en-US" w:eastAsia="en-US"/>
              </w:rPr>
              <w:t>Kurulu</w:t>
            </w:r>
            <w:proofErr w:type="spellEnd"/>
          </w:p>
        </w:tc>
      </w:tr>
      <w:tr w:rsidR="00113A8B" w:rsidRPr="005F2AB7" w14:paraId="2B7F2900" w14:textId="77777777" w:rsidTr="007556BD">
        <w:trPr>
          <w:trHeight w:val="734"/>
        </w:trPr>
        <w:tc>
          <w:tcPr>
            <w:tcW w:w="986" w:type="dxa"/>
            <w:vMerge/>
            <w:tcBorders>
              <w:left w:val="nil"/>
              <w:right w:val="nil"/>
            </w:tcBorders>
            <w:shd w:val="clear" w:color="auto" w:fill="9A1724"/>
          </w:tcPr>
          <w:p w14:paraId="0C0EF3A1" w14:textId="77777777" w:rsidR="00113A8B" w:rsidRPr="005F2AB7" w:rsidRDefault="00113A8B" w:rsidP="007556BD">
            <w:pPr>
              <w:widowControl w:val="0"/>
              <w:spacing w:after="0" w:line="240" w:lineRule="auto"/>
              <w:rPr>
                <w:rFonts w:eastAsia="Calibri"/>
                <w:sz w:val="2"/>
                <w:szCs w:val="2"/>
                <w:lang w:val="en-US"/>
              </w:rPr>
            </w:pPr>
          </w:p>
        </w:tc>
        <w:tc>
          <w:tcPr>
            <w:tcW w:w="1134" w:type="dxa"/>
            <w:tcBorders>
              <w:top w:val="single" w:sz="4" w:space="0" w:color="9A1724"/>
              <w:left w:val="nil"/>
              <w:bottom w:val="single" w:sz="4" w:space="0" w:color="9A1724"/>
              <w:right w:val="single" w:sz="4" w:space="0" w:color="9A1724"/>
            </w:tcBorders>
            <w:shd w:val="clear" w:color="auto" w:fill="auto"/>
          </w:tcPr>
          <w:p w14:paraId="34A52947" w14:textId="77777777" w:rsidR="00113A8B" w:rsidRPr="005F2AB7" w:rsidRDefault="00113A8B" w:rsidP="007556BD">
            <w:pPr>
              <w:widowControl w:val="0"/>
              <w:spacing w:before="4" w:after="0" w:line="276" w:lineRule="auto"/>
              <w:jc w:val="center"/>
              <w:rPr>
                <w:rFonts w:ascii="Calibri" w:eastAsia="Calibri" w:hAnsi="Calibri"/>
                <w:i/>
                <w:sz w:val="33"/>
                <w:szCs w:val="22"/>
                <w:lang w:val="en-US" w:eastAsia="en-US"/>
              </w:rPr>
            </w:pPr>
          </w:p>
          <w:p w14:paraId="3F2D5A34" w14:textId="2E96DCAF" w:rsidR="00113A8B" w:rsidRPr="005F2AB7" w:rsidRDefault="00113A8B" w:rsidP="00D657FD">
            <w:pPr>
              <w:widowControl w:val="0"/>
              <w:spacing w:after="0" w:line="276" w:lineRule="auto"/>
              <w:ind w:right="89"/>
              <w:jc w:val="center"/>
              <w:rPr>
                <w:rFonts w:ascii="Calibri" w:eastAsia="Calibri" w:hAnsi="Calibri"/>
                <w:sz w:val="20"/>
                <w:szCs w:val="22"/>
                <w:lang w:val="en-US" w:eastAsia="en-US"/>
              </w:rPr>
            </w:pPr>
            <w:r w:rsidRPr="00E01E5B">
              <w:rPr>
                <w:rFonts w:ascii="Calibri" w:eastAsia="Calibri" w:hAnsi="Calibri"/>
                <w:color w:val="231F1F"/>
                <w:w w:val="90"/>
                <w:sz w:val="20"/>
                <w:szCs w:val="22"/>
                <w:lang w:val="en-US" w:eastAsia="en-US"/>
              </w:rPr>
              <w:t>PG-1.1.</w:t>
            </w:r>
            <w:r w:rsidR="00D657FD">
              <w:rPr>
                <w:rFonts w:ascii="Calibri" w:eastAsia="Calibri" w:hAnsi="Calibri"/>
                <w:color w:val="231F1F"/>
                <w:w w:val="90"/>
                <w:sz w:val="20"/>
                <w:szCs w:val="22"/>
                <w:lang w:val="en-US" w:eastAsia="en-US"/>
              </w:rPr>
              <w:t>2</w:t>
            </w:r>
          </w:p>
        </w:tc>
        <w:tc>
          <w:tcPr>
            <w:tcW w:w="4295" w:type="dxa"/>
            <w:tcBorders>
              <w:top w:val="single" w:sz="4" w:space="0" w:color="9A1724"/>
              <w:left w:val="single" w:sz="4" w:space="0" w:color="9A1724"/>
              <w:bottom w:val="single" w:sz="4" w:space="0" w:color="9A1724"/>
              <w:right w:val="single" w:sz="4" w:space="0" w:color="9A1724"/>
            </w:tcBorders>
            <w:shd w:val="clear" w:color="auto" w:fill="auto"/>
          </w:tcPr>
          <w:p w14:paraId="49EA5113" w14:textId="77777777" w:rsidR="00113A8B" w:rsidRPr="005F2AB7" w:rsidRDefault="00113A8B" w:rsidP="007556BD">
            <w:pPr>
              <w:spacing w:after="0" w:line="300" w:lineRule="auto"/>
              <w:jc w:val="left"/>
              <w:rPr>
                <w:bCs/>
              </w:rPr>
            </w:pPr>
            <w:r w:rsidRPr="00FE5A8B">
              <w:rPr>
                <w:bCs/>
              </w:rPr>
              <w:t>Yüz yüze hizmet içi eğitim alan öğretmen sayısı</w:t>
            </w:r>
          </w:p>
        </w:tc>
        <w:tc>
          <w:tcPr>
            <w:tcW w:w="1091" w:type="dxa"/>
            <w:vMerge/>
            <w:tcBorders>
              <w:left w:val="single" w:sz="4" w:space="0" w:color="9A1724"/>
              <w:right w:val="single" w:sz="4" w:space="0" w:color="9A1724"/>
            </w:tcBorders>
            <w:shd w:val="clear" w:color="auto" w:fill="auto"/>
          </w:tcPr>
          <w:p w14:paraId="3D350F55" w14:textId="77777777" w:rsidR="00113A8B" w:rsidRPr="005F2AB7" w:rsidRDefault="00113A8B" w:rsidP="007556BD">
            <w:pPr>
              <w:widowControl w:val="0"/>
              <w:spacing w:after="0" w:line="276" w:lineRule="auto"/>
              <w:ind w:left="204"/>
              <w:rPr>
                <w:rFonts w:ascii="Calibri" w:eastAsia="Calibri" w:hAnsi="Calibri"/>
                <w:sz w:val="20"/>
                <w:szCs w:val="22"/>
                <w:lang w:val="en-US" w:eastAsia="en-US"/>
              </w:rPr>
            </w:pPr>
          </w:p>
        </w:tc>
        <w:tc>
          <w:tcPr>
            <w:tcW w:w="2693" w:type="dxa"/>
            <w:vMerge/>
            <w:tcBorders>
              <w:left w:val="single" w:sz="4" w:space="0" w:color="9A1724"/>
              <w:right w:val="single" w:sz="8" w:space="0" w:color="9A1724"/>
            </w:tcBorders>
            <w:shd w:val="clear" w:color="auto" w:fill="auto"/>
          </w:tcPr>
          <w:p w14:paraId="379A0A05" w14:textId="77777777" w:rsidR="00113A8B" w:rsidRPr="005F2AB7" w:rsidRDefault="00113A8B" w:rsidP="007556BD">
            <w:pPr>
              <w:widowControl w:val="0"/>
              <w:spacing w:before="144" w:after="0" w:line="249" w:lineRule="auto"/>
              <w:ind w:left="254" w:right="242" w:hanging="1"/>
              <w:jc w:val="center"/>
              <w:rPr>
                <w:rFonts w:ascii="Calibri" w:eastAsia="Calibri" w:hAnsi="Calibri"/>
                <w:sz w:val="20"/>
                <w:szCs w:val="22"/>
                <w:lang w:val="en-US" w:eastAsia="en-US"/>
              </w:rPr>
            </w:pPr>
          </w:p>
        </w:tc>
      </w:tr>
      <w:tr w:rsidR="00113A8B" w:rsidRPr="005F2AB7" w14:paraId="611ABEF4" w14:textId="77777777" w:rsidTr="007556BD">
        <w:trPr>
          <w:trHeight w:val="578"/>
        </w:trPr>
        <w:tc>
          <w:tcPr>
            <w:tcW w:w="986" w:type="dxa"/>
            <w:vMerge/>
            <w:tcBorders>
              <w:left w:val="nil"/>
              <w:right w:val="nil"/>
            </w:tcBorders>
            <w:shd w:val="clear" w:color="auto" w:fill="9A1724"/>
          </w:tcPr>
          <w:p w14:paraId="4854ADE8" w14:textId="77777777" w:rsidR="00113A8B" w:rsidRPr="005F2AB7" w:rsidRDefault="00113A8B" w:rsidP="007556BD">
            <w:pPr>
              <w:widowControl w:val="0"/>
              <w:spacing w:after="0" w:line="240" w:lineRule="auto"/>
              <w:rPr>
                <w:rFonts w:eastAsia="Calibri"/>
                <w:sz w:val="2"/>
                <w:szCs w:val="2"/>
                <w:lang w:val="en-US"/>
              </w:rPr>
            </w:pPr>
          </w:p>
        </w:tc>
        <w:tc>
          <w:tcPr>
            <w:tcW w:w="1134" w:type="dxa"/>
            <w:tcBorders>
              <w:top w:val="single" w:sz="4" w:space="0" w:color="9A1724"/>
              <w:left w:val="nil"/>
              <w:bottom w:val="single" w:sz="4" w:space="0" w:color="auto"/>
              <w:right w:val="single" w:sz="4" w:space="0" w:color="9A1724"/>
            </w:tcBorders>
            <w:shd w:val="clear" w:color="auto" w:fill="auto"/>
          </w:tcPr>
          <w:p w14:paraId="73A06D01" w14:textId="342CA212" w:rsidR="00113A8B" w:rsidRPr="005F2AB7" w:rsidRDefault="00113A8B" w:rsidP="00D657FD">
            <w:pPr>
              <w:widowControl w:val="0"/>
              <w:spacing w:before="4" w:after="0" w:line="276" w:lineRule="auto"/>
              <w:jc w:val="center"/>
              <w:rPr>
                <w:rFonts w:ascii="Calibri" w:eastAsia="Calibri" w:hAnsi="Calibri"/>
                <w:sz w:val="20"/>
                <w:szCs w:val="22"/>
                <w:lang w:val="en-US" w:eastAsia="en-US"/>
              </w:rPr>
            </w:pPr>
            <w:r w:rsidRPr="00E01E5B">
              <w:rPr>
                <w:rFonts w:eastAsia="Calibri"/>
                <w:i/>
                <w:sz w:val="22"/>
                <w:szCs w:val="22"/>
                <w:lang w:val="en-US" w:eastAsia="en-US"/>
              </w:rPr>
              <w:t>PG-1.1.</w:t>
            </w:r>
            <w:r w:rsidR="00D657FD">
              <w:rPr>
                <w:rFonts w:eastAsia="Calibri"/>
                <w:i/>
                <w:sz w:val="22"/>
                <w:szCs w:val="22"/>
                <w:lang w:val="en-US" w:eastAsia="en-US"/>
              </w:rPr>
              <w:t>3</w:t>
            </w:r>
          </w:p>
        </w:tc>
        <w:tc>
          <w:tcPr>
            <w:tcW w:w="4295" w:type="dxa"/>
            <w:tcBorders>
              <w:top w:val="single" w:sz="4" w:space="0" w:color="9A1724"/>
              <w:left w:val="single" w:sz="4" w:space="0" w:color="9A1724"/>
              <w:bottom w:val="single" w:sz="4" w:space="0" w:color="auto"/>
              <w:right w:val="single" w:sz="4" w:space="0" w:color="9A1724"/>
            </w:tcBorders>
            <w:shd w:val="clear" w:color="auto" w:fill="auto"/>
          </w:tcPr>
          <w:p w14:paraId="6C82A364" w14:textId="77777777" w:rsidR="00113A8B" w:rsidRPr="005F2AB7" w:rsidRDefault="00113A8B" w:rsidP="007556BD">
            <w:pPr>
              <w:spacing w:after="0" w:line="300" w:lineRule="auto"/>
              <w:jc w:val="left"/>
              <w:rPr>
                <w:bCs/>
              </w:rPr>
            </w:pPr>
            <w:r w:rsidRPr="00FE5A8B">
              <w:rPr>
                <w:bCs/>
              </w:rPr>
              <w:t>Eğitim alan yardımcı personel sayısı</w:t>
            </w:r>
          </w:p>
        </w:tc>
        <w:tc>
          <w:tcPr>
            <w:tcW w:w="1091" w:type="dxa"/>
            <w:vMerge/>
            <w:tcBorders>
              <w:left w:val="single" w:sz="4" w:space="0" w:color="9A1724"/>
              <w:right w:val="single" w:sz="4" w:space="0" w:color="9A1724"/>
            </w:tcBorders>
            <w:shd w:val="clear" w:color="auto" w:fill="auto"/>
          </w:tcPr>
          <w:p w14:paraId="6AC3200C" w14:textId="77777777" w:rsidR="00113A8B" w:rsidRPr="005F2AB7" w:rsidRDefault="00113A8B" w:rsidP="007556BD">
            <w:pPr>
              <w:widowControl w:val="0"/>
              <w:spacing w:after="0" w:line="276" w:lineRule="auto"/>
              <w:ind w:left="204"/>
              <w:rPr>
                <w:rFonts w:ascii="Calibri" w:eastAsia="Calibri" w:hAnsi="Calibri"/>
                <w:sz w:val="20"/>
                <w:szCs w:val="22"/>
                <w:lang w:val="en-US" w:eastAsia="en-US"/>
              </w:rPr>
            </w:pPr>
          </w:p>
        </w:tc>
        <w:tc>
          <w:tcPr>
            <w:tcW w:w="2693" w:type="dxa"/>
            <w:vMerge/>
            <w:tcBorders>
              <w:left w:val="single" w:sz="4" w:space="0" w:color="9A1724"/>
              <w:right w:val="single" w:sz="8" w:space="0" w:color="9A1724"/>
            </w:tcBorders>
            <w:shd w:val="clear" w:color="auto" w:fill="auto"/>
          </w:tcPr>
          <w:p w14:paraId="5AB15BC7" w14:textId="77777777" w:rsidR="00113A8B" w:rsidRPr="005F2AB7" w:rsidRDefault="00113A8B" w:rsidP="007556BD">
            <w:pPr>
              <w:widowControl w:val="0"/>
              <w:spacing w:before="144" w:after="0" w:line="249" w:lineRule="auto"/>
              <w:ind w:left="254" w:right="242" w:hanging="1"/>
              <w:jc w:val="center"/>
              <w:rPr>
                <w:rFonts w:ascii="Calibri" w:eastAsia="Calibri" w:hAnsi="Calibri"/>
                <w:sz w:val="20"/>
                <w:szCs w:val="22"/>
                <w:lang w:val="en-US" w:eastAsia="en-US"/>
              </w:rPr>
            </w:pPr>
          </w:p>
        </w:tc>
      </w:tr>
      <w:tr w:rsidR="00113A8B" w:rsidRPr="005F2AB7" w14:paraId="35473672" w14:textId="77777777" w:rsidTr="00D657FD">
        <w:trPr>
          <w:trHeight w:val="576"/>
        </w:trPr>
        <w:tc>
          <w:tcPr>
            <w:tcW w:w="986" w:type="dxa"/>
            <w:vMerge/>
            <w:tcBorders>
              <w:left w:val="nil"/>
              <w:right w:val="nil"/>
            </w:tcBorders>
            <w:shd w:val="clear" w:color="auto" w:fill="9A1724"/>
          </w:tcPr>
          <w:p w14:paraId="5A1C726D" w14:textId="77777777" w:rsidR="00113A8B" w:rsidRPr="005F2AB7" w:rsidRDefault="00113A8B" w:rsidP="007556BD">
            <w:pPr>
              <w:widowControl w:val="0"/>
              <w:spacing w:after="0" w:line="240" w:lineRule="auto"/>
              <w:rPr>
                <w:rFonts w:eastAsia="Calibri"/>
                <w:sz w:val="2"/>
                <w:szCs w:val="2"/>
                <w:lang w:val="en-US"/>
              </w:rPr>
            </w:pPr>
          </w:p>
        </w:tc>
        <w:tc>
          <w:tcPr>
            <w:tcW w:w="1134" w:type="dxa"/>
            <w:tcBorders>
              <w:top w:val="single" w:sz="4" w:space="0" w:color="auto"/>
              <w:left w:val="nil"/>
              <w:bottom w:val="single" w:sz="4" w:space="0" w:color="auto"/>
              <w:right w:val="single" w:sz="4" w:space="0" w:color="9A1724"/>
            </w:tcBorders>
            <w:shd w:val="clear" w:color="auto" w:fill="auto"/>
          </w:tcPr>
          <w:p w14:paraId="105EACFF" w14:textId="0864DAF2" w:rsidR="00113A8B" w:rsidRPr="00E01E5B" w:rsidRDefault="00113A8B" w:rsidP="00D657FD">
            <w:pPr>
              <w:widowControl w:val="0"/>
              <w:spacing w:before="4" w:after="0" w:line="276" w:lineRule="auto"/>
              <w:jc w:val="center"/>
              <w:rPr>
                <w:rFonts w:eastAsia="Calibri"/>
                <w:i/>
                <w:sz w:val="22"/>
                <w:szCs w:val="22"/>
                <w:lang w:val="en-US" w:eastAsia="en-US"/>
              </w:rPr>
            </w:pPr>
            <w:r w:rsidRPr="00E01E5B">
              <w:rPr>
                <w:rFonts w:eastAsia="Calibri"/>
                <w:i/>
                <w:sz w:val="22"/>
                <w:szCs w:val="22"/>
                <w:lang w:val="en-US" w:eastAsia="en-US"/>
              </w:rPr>
              <w:t>PG-1.1.</w:t>
            </w:r>
            <w:r w:rsidR="00D657FD">
              <w:rPr>
                <w:rFonts w:eastAsia="Calibri"/>
                <w:i/>
                <w:sz w:val="22"/>
                <w:szCs w:val="22"/>
                <w:lang w:val="en-US" w:eastAsia="en-US"/>
              </w:rPr>
              <w:t>4</w:t>
            </w:r>
          </w:p>
        </w:tc>
        <w:tc>
          <w:tcPr>
            <w:tcW w:w="4295" w:type="dxa"/>
            <w:tcBorders>
              <w:top w:val="single" w:sz="4" w:space="0" w:color="auto"/>
              <w:left w:val="single" w:sz="4" w:space="0" w:color="9A1724"/>
              <w:bottom w:val="single" w:sz="4" w:space="0" w:color="auto"/>
              <w:right w:val="single" w:sz="4" w:space="0" w:color="9A1724"/>
            </w:tcBorders>
            <w:shd w:val="clear" w:color="auto" w:fill="auto"/>
          </w:tcPr>
          <w:p w14:paraId="1B1F6D9C" w14:textId="77777777" w:rsidR="00113A8B" w:rsidRPr="006D6FB7" w:rsidRDefault="00113A8B" w:rsidP="007556BD">
            <w:pPr>
              <w:spacing w:after="0" w:line="300" w:lineRule="auto"/>
              <w:jc w:val="left"/>
              <w:rPr>
                <w:bCs/>
              </w:rPr>
            </w:pPr>
            <w:r w:rsidRPr="00FE5A8B">
              <w:rPr>
                <w:bCs/>
              </w:rPr>
              <w:t>Ulusal uluslararası projelere katılım sağlayan öğretmen sayısı</w:t>
            </w:r>
          </w:p>
        </w:tc>
        <w:tc>
          <w:tcPr>
            <w:tcW w:w="1091" w:type="dxa"/>
            <w:vMerge/>
            <w:tcBorders>
              <w:left w:val="single" w:sz="4" w:space="0" w:color="9A1724"/>
              <w:bottom w:val="single" w:sz="4" w:space="0" w:color="auto"/>
              <w:right w:val="single" w:sz="4" w:space="0" w:color="9A1724"/>
            </w:tcBorders>
            <w:shd w:val="clear" w:color="auto" w:fill="auto"/>
          </w:tcPr>
          <w:p w14:paraId="1FBCAB47" w14:textId="77777777" w:rsidR="00113A8B" w:rsidRPr="005F2AB7" w:rsidRDefault="00113A8B" w:rsidP="007556BD">
            <w:pPr>
              <w:widowControl w:val="0"/>
              <w:spacing w:after="0" w:line="276" w:lineRule="auto"/>
              <w:ind w:left="204"/>
              <w:rPr>
                <w:rFonts w:ascii="Calibri" w:eastAsia="Calibri" w:hAnsi="Calibri"/>
                <w:i/>
                <w:sz w:val="33"/>
                <w:szCs w:val="22"/>
                <w:lang w:val="en-US" w:eastAsia="en-US"/>
              </w:rPr>
            </w:pPr>
          </w:p>
        </w:tc>
        <w:tc>
          <w:tcPr>
            <w:tcW w:w="2693" w:type="dxa"/>
            <w:vMerge/>
            <w:tcBorders>
              <w:left w:val="single" w:sz="4" w:space="0" w:color="9A1724"/>
              <w:bottom w:val="single" w:sz="4" w:space="0" w:color="auto"/>
              <w:right w:val="single" w:sz="8" w:space="0" w:color="9A1724"/>
            </w:tcBorders>
            <w:shd w:val="clear" w:color="auto" w:fill="auto"/>
          </w:tcPr>
          <w:p w14:paraId="24037FB6" w14:textId="77777777" w:rsidR="00113A8B" w:rsidRPr="005F2AB7" w:rsidRDefault="00113A8B" w:rsidP="007556BD">
            <w:pPr>
              <w:widowControl w:val="0"/>
              <w:spacing w:before="144" w:after="0" w:line="249" w:lineRule="auto"/>
              <w:ind w:left="254" w:right="242" w:hanging="1"/>
              <w:jc w:val="center"/>
              <w:rPr>
                <w:rFonts w:ascii="Calibri" w:eastAsia="Calibri" w:hAnsi="Calibri"/>
                <w:sz w:val="20"/>
                <w:szCs w:val="22"/>
                <w:lang w:val="en-US" w:eastAsia="en-US"/>
              </w:rPr>
            </w:pPr>
          </w:p>
        </w:tc>
      </w:tr>
      <w:tr w:rsidR="00C15FF7" w:rsidRPr="005F2AB7" w14:paraId="00EF4862" w14:textId="77777777" w:rsidTr="00D657FD">
        <w:trPr>
          <w:gridAfter w:val="4"/>
          <w:wAfter w:w="9213" w:type="dxa"/>
          <w:trHeight w:val="239"/>
        </w:trPr>
        <w:tc>
          <w:tcPr>
            <w:tcW w:w="986" w:type="dxa"/>
            <w:vMerge/>
            <w:tcBorders>
              <w:left w:val="nil"/>
              <w:right w:val="nil"/>
            </w:tcBorders>
            <w:shd w:val="clear" w:color="auto" w:fill="9A1724"/>
          </w:tcPr>
          <w:p w14:paraId="08007847" w14:textId="77777777" w:rsidR="00C15FF7" w:rsidRPr="005F2AB7" w:rsidRDefault="00C15FF7" w:rsidP="007556BD">
            <w:pPr>
              <w:widowControl w:val="0"/>
              <w:spacing w:after="0" w:line="240" w:lineRule="auto"/>
              <w:rPr>
                <w:rFonts w:eastAsia="Calibri"/>
                <w:sz w:val="2"/>
                <w:szCs w:val="2"/>
                <w:lang w:val="en-US"/>
              </w:rPr>
            </w:pPr>
          </w:p>
        </w:tc>
      </w:tr>
    </w:tbl>
    <w:p w14:paraId="5754F26E" w14:textId="77777777" w:rsidR="00113A8B" w:rsidRDefault="00113A8B" w:rsidP="00E15245">
      <w:pPr>
        <w:rPr>
          <w:lang w:eastAsia="en-US"/>
        </w:rPr>
      </w:pPr>
    </w:p>
    <w:p w14:paraId="2D6E0545" w14:textId="37357268" w:rsidR="00C966EA" w:rsidRDefault="00C966EA" w:rsidP="00C966EA">
      <w:r>
        <w:rPr>
          <w:noProof/>
        </w:rPr>
        <w:lastRenderedPageBreak/>
        <w:drawing>
          <wp:inline distT="0" distB="0" distL="0" distR="0" wp14:anchorId="2827ED10" wp14:editId="29F2400E">
            <wp:extent cx="6132753" cy="6210165"/>
            <wp:effectExtent l="0" t="0" r="190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3-vizyon.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132753" cy="6210165"/>
                    </a:xfrm>
                    <a:prstGeom prst="rect">
                      <a:avLst/>
                    </a:prstGeom>
                  </pic:spPr>
                </pic:pic>
              </a:graphicData>
            </a:graphic>
          </wp:inline>
        </w:drawing>
      </w:r>
    </w:p>
    <w:p w14:paraId="42CD4028" w14:textId="77777777" w:rsidR="00C966EA" w:rsidRDefault="00C966EA" w:rsidP="00C966EA">
      <w:pPr>
        <w:jc w:val="center"/>
        <w:rPr>
          <w:color w:val="595959" w:themeColor="text1" w:themeTint="A6"/>
          <w:sz w:val="96"/>
          <w:szCs w:val="96"/>
        </w:rPr>
      </w:pPr>
    </w:p>
    <w:p w14:paraId="70CCE9DA" w14:textId="77777777" w:rsidR="00C966EA" w:rsidRPr="00C966EA" w:rsidRDefault="00C966EA" w:rsidP="00C966EA">
      <w:pPr>
        <w:jc w:val="center"/>
        <w:rPr>
          <w:color w:val="595959" w:themeColor="text1" w:themeTint="A6"/>
          <w:sz w:val="72"/>
          <w:szCs w:val="72"/>
        </w:rPr>
      </w:pPr>
      <w:r w:rsidRPr="00C966EA">
        <w:rPr>
          <w:color w:val="595959" w:themeColor="text1" w:themeTint="A6"/>
          <w:sz w:val="72"/>
          <w:szCs w:val="72"/>
        </w:rPr>
        <w:t>MUTLU ÇOCUKLAR</w:t>
      </w:r>
    </w:p>
    <w:p w14:paraId="00343C79" w14:textId="77777777" w:rsidR="00C966EA" w:rsidRPr="00C966EA" w:rsidRDefault="00C966EA" w:rsidP="00C966EA">
      <w:pPr>
        <w:jc w:val="center"/>
        <w:rPr>
          <w:color w:val="595959" w:themeColor="text1" w:themeTint="A6"/>
          <w:sz w:val="72"/>
          <w:szCs w:val="72"/>
        </w:rPr>
      </w:pPr>
      <w:r w:rsidRPr="00C966EA">
        <w:rPr>
          <w:color w:val="595959" w:themeColor="text1" w:themeTint="A6"/>
          <w:sz w:val="72"/>
          <w:szCs w:val="72"/>
        </w:rPr>
        <w:t>MULU TÜRKİYE</w:t>
      </w:r>
    </w:p>
    <w:p w14:paraId="6F008D33" w14:textId="77777777" w:rsidR="00C966EA" w:rsidRDefault="00C966EA" w:rsidP="00C966EA"/>
    <w:p w14:paraId="0335D3EB" w14:textId="77777777" w:rsidR="00C966EA" w:rsidRDefault="00C966EA" w:rsidP="00C966EA"/>
    <w:p w14:paraId="430F9FEF" w14:textId="77777777" w:rsidR="00C966EA" w:rsidRDefault="00C966EA" w:rsidP="00C966EA"/>
    <w:p w14:paraId="49776B31" w14:textId="77777777" w:rsidR="00C966EA" w:rsidRDefault="00C966EA" w:rsidP="00C966EA"/>
    <w:p w14:paraId="05581FB4" w14:textId="77777777" w:rsidR="00C966EA" w:rsidRDefault="00C966EA" w:rsidP="00C966EA"/>
    <w:p w14:paraId="20C4FB42" w14:textId="77777777" w:rsidR="00C966EA" w:rsidRDefault="00C966EA" w:rsidP="00C966EA"/>
    <w:p w14:paraId="3FE7D5AA" w14:textId="5B675FBA" w:rsidR="00C966EA" w:rsidRDefault="00C966EA" w:rsidP="00C966EA"/>
    <w:p w14:paraId="3BFCA78F" w14:textId="3ADAFB46" w:rsidR="00C966EA" w:rsidRDefault="00C966EA" w:rsidP="00C966EA"/>
    <w:p w14:paraId="66B4F9C1" w14:textId="7DE68BA9" w:rsidR="00C966EA" w:rsidRDefault="00193DC0" w:rsidP="00C966EA">
      <w:r>
        <w:rPr>
          <w:noProof/>
        </w:rPr>
        <w:drawing>
          <wp:anchor distT="0" distB="0" distL="114300" distR="114300" simplePos="0" relativeHeight="251703296" behindDoc="0" locked="0" layoutInCell="1" allowOverlap="1" wp14:anchorId="02F2232B" wp14:editId="61F45519">
            <wp:simplePos x="0" y="0"/>
            <wp:positionH relativeFrom="margin">
              <wp:posOffset>2050415</wp:posOffset>
            </wp:positionH>
            <wp:positionV relativeFrom="paragraph">
              <wp:posOffset>156845</wp:posOffset>
            </wp:positionV>
            <wp:extent cx="2757600" cy="2757600"/>
            <wp:effectExtent l="0" t="0" r="5080" b="508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ENI LOGO.png"/>
                    <pic:cNvPicPr/>
                  </pic:nvPicPr>
                  <pic:blipFill>
                    <a:blip r:embed="rId55">
                      <a:extLst>
                        <a:ext uri="{28A0092B-C50C-407E-A947-70E740481C1C}">
                          <a14:useLocalDpi xmlns:a14="http://schemas.microsoft.com/office/drawing/2010/main" val="0"/>
                        </a:ext>
                      </a:extLst>
                    </a:blip>
                    <a:stretch>
                      <a:fillRect/>
                    </a:stretch>
                  </pic:blipFill>
                  <pic:spPr>
                    <a:xfrm>
                      <a:off x="0" y="0"/>
                      <a:ext cx="2757600" cy="2757600"/>
                    </a:xfrm>
                    <a:prstGeom prst="rect">
                      <a:avLst/>
                    </a:prstGeom>
                  </pic:spPr>
                </pic:pic>
              </a:graphicData>
            </a:graphic>
            <wp14:sizeRelH relativeFrom="margin">
              <wp14:pctWidth>0</wp14:pctWidth>
            </wp14:sizeRelH>
            <wp14:sizeRelV relativeFrom="margin">
              <wp14:pctHeight>0</wp14:pctHeight>
            </wp14:sizeRelV>
          </wp:anchor>
        </w:drawing>
      </w:r>
    </w:p>
    <w:p w14:paraId="47DE5507" w14:textId="4E63968B" w:rsidR="00C966EA" w:rsidRDefault="00C966EA" w:rsidP="00C966EA"/>
    <w:p w14:paraId="3770C74F" w14:textId="747E189F" w:rsidR="00C966EA" w:rsidRDefault="00C966EA" w:rsidP="00C966EA"/>
    <w:p w14:paraId="7C9AEC66" w14:textId="77777777" w:rsidR="00C966EA" w:rsidRDefault="00C966EA" w:rsidP="00C966EA"/>
    <w:p w14:paraId="5E6C08ED" w14:textId="77777777" w:rsidR="00C966EA" w:rsidRDefault="00C966EA" w:rsidP="00C966EA"/>
    <w:p w14:paraId="719F604F" w14:textId="77777777" w:rsidR="00C966EA" w:rsidRDefault="00C966EA" w:rsidP="00C966EA"/>
    <w:p w14:paraId="0A3EAC57" w14:textId="77777777" w:rsidR="00C966EA" w:rsidRDefault="00C966EA" w:rsidP="00C966EA"/>
    <w:p w14:paraId="21663FFA" w14:textId="77777777" w:rsidR="00C966EA" w:rsidRDefault="00C966EA" w:rsidP="00C966EA"/>
    <w:p w14:paraId="6AB12067" w14:textId="77777777" w:rsidR="00C966EA" w:rsidRDefault="00C966EA" w:rsidP="00C966EA"/>
    <w:p w14:paraId="2834ED4E" w14:textId="77777777" w:rsidR="00C966EA" w:rsidRDefault="00C966EA" w:rsidP="00C966EA"/>
    <w:p w14:paraId="118093AB" w14:textId="77777777" w:rsidR="00C966EA" w:rsidRDefault="00C966EA" w:rsidP="00C966EA"/>
    <w:p w14:paraId="0CADC1CB" w14:textId="77777777" w:rsidR="00C966EA" w:rsidRDefault="00C966EA" w:rsidP="00C966EA"/>
    <w:p w14:paraId="00F044D8" w14:textId="77777777" w:rsidR="00C966EA" w:rsidRDefault="00C966EA" w:rsidP="00C966EA"/>
    <w:p w14:paraId="1C8DB982" w14:textId="77777777" w:rsidR="00C966EA" w:rsidRDefault="00C966EA" w:rsidP="00C966EA"/>
    <w:p w14:paraId="04127C0F" w14:textId="77777777" w:rsidR="00C966EA" w:rsidRDefault="00C966EA" w:rsidP="00C966EA"/>
    <w:p w14:paraId="542E0388" w14:textId="7ACF41C5" w:rsidR="00C966EA" w:rsidRDefault="005356F3" w:rsidP="00C966EA">
      <w:pPr>
        <w:jc w:val="center"/>
        <w:rPr>
          <w:b/>
          <w:sz w:val="48"/>
          <w:szCs w:val="48"/>
        </w:rPr>
      </w:pPr>
      <w:r>
        <w:rPr>
          <w:b/>
          <w:sz w:val="48"/>
          <w:szCs w:val="48"/>
        </w:rPr>
        <w:t>ŞEHİT ŞABAN ERGİN ANAOKULU</w:t>
      </w:r>
      <w:r w:rsidR="00C966EA" w:rsidRPr="00EA0B67">
        <w:rPr>
          <w:b/>
          <w:sz w:val="48"/>
          <w:szCs w:val="48"/>
        </w:rPr>
        <w:t xml:space="preserve"> MÜDÜRLÜĞÜ</w:t>
      </w:r>
    </w:p>
    <w:p w14:paraId="34E41E32" w14:textId="77777777" w:rsidR="00C966EA" w:rsidRDefault="00C966EA" w:rsidP="00C966EA">
      <w:pPr>
        <w:jc w:val="center"/>
        <w:rPr>
          <w:b/>
          <w:sz w:val="48"/>
          <w:szCs w:val="48"/>
        </w:rPr>
      </w:pPr>
    </w:p>
    <w:p w14:paraId="2E6732C4" w14:textId="77777777" w:rsidR="00C966EA" w:rsidRDefault="00C966EA" w:rsidP="00C966EA">
      <w:pPr>
        <w:jc w:val="center"/>
        <w:rPr>
          <w:b/>
          <w:sz w:val="48"/>
          <w:szCs w:val="48"/>
        </w:rPr>
      </w:pPr>
    </w:p>
    <w:p w14:paraId="4813516F" w14:textId="2CB2FD55" w:rsidR="00C966EA" w:rsidRPr="00EA0B67" w:rsidRDefault="005356F3" w:rsidP="00C966EA">
      <w:pPr>
        <w:jc w:val="center"/>
        <w:rPr>
          <w:b/>
          <w:sz w:val="48"/>
          <w:szCs w:val="48"/>
        </w:rPr>
      </w:pPr>
      <w:proofErr w:type="spellStart"/>
      <w:r w:rsidRPr="005356F3">
        <w:rPr>
          <w:b/>
          <w:sz w:val="48"/>
          <w:szCs w:val="48"/>
        </w:rPr>
        <w:t>Gesi</w:t>
      </w:r>
      <w:proofErr w:type="spellEnd"/>
      <w:r w:rsidRPr="005356F3">
        <w:rPr>
          <w:b/>
          <w:sz w:val="48"/>
          <w:szCs w:val="48"/>
        </w:rPr>
        <w:t xml:space="preserve"> Fatih Mahall</w:t>
      </w:r>
      <w:r w:rsidR="009260A7">
        <w:rPr>
          <w:b/>
          <w:sz w:val="48"/>
          <w:szCs w:val="48"/>
        </w:rPr>
        <w:t xml:space="preserve">esi İhlas Sokağı No 11 </w:t>
      </w:r>
      <w:r w:rsidR="00C966EA">
        <w:rPr>
          <w:b/>
          <w:sz w:val="48"/>
          <w:szCs w:val="48"/>
        </w:rPr>
        <w:t>Melikgazi/KAYSERİ</w:t>
      </w:r>
    </w:p>
    <w:p w14:paraId="7E4A1698" w14:textId="306F005F" w:rsidR="00810D30" w:rsidRDefault="00810D30">
      <w:pPr>
        <w:rPr>
          <w:lang w:eastAsia="en-US"/>
        </w:rPr>
      </w:pPr>
    </w:p>
    <w:p w14:paraId="7E7DBF27" w14:textId="77777777" w:rsidR="00E52261" w:rsidRDefault="00E52261">
      <w:pPr>
        <w:rPr>
          <w:lang w:eastAsia="en-US"/>
        </w:rPr>
      </w:pPr>
    </w:p>
    <w:p w14:paraId="391B2531" w14:textId="77777777" w:rsidR="00E52261" w:rsidRDefault="00E52261">
      <w:pPr>
        <w:rPr>
          <w:lang w:eastAsia="en-US"/>
        </w:rPr>
      </w:pPr>
    </w:p>
    <w:p w14:paraId="616EA38A" w14:textId="77777777" w:rsidR="00E52261" w:rsidRDefault="00E52261">
      <w:pPr>
        <w:rPr>
          <w:lang w:eastAsia="en-US"/>
        </w:rPr>
      </w:pPr>
    </w:p>
    <w:p w14:paraId="6C84BDB2" w14:textId="77777777" w:rsidR="00E52261" w:rsidRDefault="00E52261">
      <w:pPr>
        <w:rPr>
          <w:lang w:eastAsia="en-US"/>
        </w:rPr>
      </w:pPr>
    </w:p>
    <w:p w14:paraId="3B6E4A54" w14:textId="53B4C495" w:rsidR="00E52261" w:rsidRPr="00E15245" w:rsidRDefault="00E52261">
      <w:pPr>
        <w:rPr>
          <w:lang w:eastAsia="en-US"/>
        </w:rPr>
      </w:pPr>
      <w:bookmarkStart w:id="133" w:name="_GoBack"/>
      <w:r>
        <w:rPr>
          <w:noProof/>
        </w:rPr>
        <w:lastRenderedPageBreak/>
        <w:drawing>
          <wp:inline distT="0" distB="0" distL="0" distR="0" wp14:anchorId="1D91134F" wp14:editId="4A2C3A8D">
            <wp:extent cx="6479540" cy="9170639"/>
            <wp:effectExtent l="0" t="0" r="0" b="0"/>
            <wp:docPr id="12" name="Resim 12" descr="C:\Users\User\Downloads\Scan05272024_11174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Scan05272024_111747.BMP"/>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479540" cy="9170639"/>
                    </a:xfrm>
                    <a:prstGeom prst="rect">
                      <a:avLst/>
                    </a:prstGeom>
                    <a:noFill/>
                    <a:ln>
                      <a:noFill/>
                    </a:ln>
                  </pic:spPr>
                </pic:pic>
              </a:graphicData>
            </a:graphic>
          </wp:inline>
        </w:drawing>
      </w:r>
      <w:bookmarkEnd w:id="133"/>
    </w:p>
    <w:sectPr w:rsidR="00E52261" w:rsidRPr="00E15245" w:rsidSect="00E05F24">
      <w:headerReference w:type="default" r:id="rId57"/>
      <w:type w:val="oddPage"/>
      <w:pgSz w:w="11906" w:h="16838" w:code="9"/>
      <w:pgMar w:top="851" w:right="851" w:bottom="1134" w:left="851" w:header="113" w:footer="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9CA1E1" w14:textId="77777777" w:rsidR="00D832F4" w:rsidRDefault="00D832F4" w:rsidP="00A17463">
      <w:r>
        <w:separator/>
      </w:r>
    </w:p>
  </w:endnote>
  <w:endnote w:type="continuationSeparator" w:id="0">
    <w:p w14:paraId="3BA0ADEC" w14:textId="77777777" w:rsidR="00D832F4" w:rsidRDefault="00D832F4" w:rsidP="00A17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ヒラギノ明朝 Pro W3">
    <w:altName w:val="MS Gothic"/>
    <w:charset w:val="80"/>
    <w:family w:val="auto"/>
    <w:pitch w:val="variable"/>
    <w:sig w:usb0="00000000" w:usb1="08070000" w:usb2="01000417" w:usb3="00000000" w:csb0="00020000" w:csb1="00000000"/>
  </w:font>
  <w:font w:name="Times">
    <w:panose1 w:val="02020603050405020304"/>
    <w:charset w:val="A2"/>
    <w:family w:val="roman"/>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Neo Sans Pro">
    <w:altName w:val="Arial"/>
    <w:charset w:val="A2"/>
    <w:family w:val="swiss"/>
    <w:pitch w:val="variable"/>
    <w:sig w:usb0="A00002AF" w:usb1="5000205B" w:usb2="00000000" w:usb3="00000000" w:csb0="0000009F" w:csb1="00000000"/>
  </w:font>
  <w:font w:name="Neo Sans Std Medium TR">
    <w:altName w:val="Arial Unicode MS"/>
    <w:panose1 w:val="00000000000000000000"/>
    <w:charset w:val="00"/>
    <w:family w:val="swiss"/>
    <w:notTrueType/>
    <w:pitch w:val="default"/>
    <w:sig w:usb0="00000003" w:usb1="00000000" w:usb2="00000000" w:usb3="00000000" w:csb0="00000001" w:csb1="00000000"/>
  </w:font>
  <w:font w:name="Bookman Old Style">
    <w:panose1 w:val="020506040505050202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0163345"/>
      <w:docPartObj>
        <w:docPartGallery w:val="Page Numbers (Bottom of Page)"/>
        <w:docPartUnique/>
      </w:docPartObj>
    </w:sdtPr>
    <w:sdtEndPr/>
    <w:sdtContent>
      <w:p w14:paraId="3226B8ED" w14:textId="7F8D4B86" w:rsidR="007556BD" w:rsidRDefault="007556BD">
        <w:pPr>
          <w:pStyle w:val="Altbilgi"/>
          <w:jc w:val="center"/>
        </w:pPr>
        <w:r>
          <w:fldChar w:fldCharType="begin"/>
        </w:r>
        <w:r>
          <w:instrText>PAGE   \* MERGEFORMAT</w:instrText>
        </w:r>
        <w:r>
          <w:fldChar w:fldCharType="separate"/>
        </w:r>
        <w:r w:rsidR="00E52261">
          <w:rPr>
            <w:noProof/>
          </w:rPr>
          <w:t>II</w:t>
        </w:r>
        <w:r>
          <w:fldChar w:fldCharType="end"/>
        </w:r>
      </w:p>
    </w:sdtContent>
  </w:sdt>
  <w:p w14:paraId="463673B6" w14:textId="77777777" w:rsidR="007556BD" w:rsidRDefault="007556BD">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2878636"/>
      <w:docPartObj>
        <w:docPartGallery w:val="Page Numbers (Bottom of Page)"/>
        <w:docPartUnique/>
      </w:docPartObj>
    </w:sdtPr>
    <w:sdtEndPr/>
    <w:sdtContent>
      <w:p w14:paraId="567B099A" w14:textId="1AFF59C5" w:rsidR="007556BD" w:rsidRDefault="007556BD">
        <w:pPr>
          <w:pStyle w:val="Altbilgi"/>
          <w:jc w:val="center"/>
        </w:pPr>
        <w:r>
          <w:fldChar w:fldCharType="begin"/>
        </w:r>
        <w:r>
          <w:instrText>PAGE   \* MERGEFORMAT</w:instrText>
        </w:r>
        <w:r>
          <w:fldChar w:fldCharType="separate"/>
        </w:r>
        <w:r w:rsidR="00E52261">
          <w:rPr>
            <w:noProof/>
          </w:rPr>
          <w:t>X</w:t>
        </w:r>
        <w:r>
          <w:fldChar w:fldCharType="end"/>
        </w:r>
      </w:p>
    </w:sdtContent>
  </w:sdt>
  <w:p w14:paraId="492C2BF7" w14:textId="77777777" w:rsidR="007556BD" w:rsidRDefault="007556BD">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7097438"/>
      <w:docPartObj>
        <w:docPartGallery w:val="Page Numbers (Bottom of Page)"/>
        <w:docPartUnique/>
      </w:docPartObj>
    </w:sdtPr>
    <w:sdtEndPr/>
    <w:sdtContent>
      <w:p w14:paraId="436F1669" w14:textId="5B8E935B" w:rsidR="007556BD" w:rsidRDefault="007556BD">
        <w:pPr>
          <w:pStyle w:val="Altbilgi"/>
          <w:jc w:val="center"/>
        </w:pPr>
        <w:r>
          <w:fldChar w:fldCharType="begin"/>
        </w:r>
        <w:r>
          <w:instrText>PAGE   \* MERGEFORMAT</w:instrText>
        </w:r>
        <w:r>
          <w:fldChar w:fldCharType="separate"/>
        </w:r>
        <w:r w:rsidR="00E52261">
          <w:rPr>
            <w:noProof/>
          </w:rPr>
          <w:t>XI</w:t>
        </w:r>
        <w:r>
          <w:fldChar w:fldCharType="end"/>
        </w:r>
      </w:p>
    </w:sdtContent>
  </w:sdt>
  <w:p w14:paraId="38162DF1" w14:textId="77777777" w:rsidR="007556BD" w:rsidRPr="00374954" w:rsidRDefault="007556BD" w:rsidP="00A17463">
    <w:pPr>
      <w:pStyle w:val="stbilgi"/>
      <w:rPr>
        <w:rFonts w:ascii="Cambria" w:hAnsi="Cambria"/>
        <w:sz w:val="1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303C8C" w14:textId="7FEDB87A" w:rsidR="007556BD" w:rsidRDefault="007556BD">
    <w:pPr>
      <w:pStyle w:val="Altbilgi"/>
      <w:jc w:val="center"/>
      <w:rPr>
        <w:caps/>
        <w:color w:val="4E67C8" w:themeColor="accent1"/>
      </w:rPr>
    </w:pPr>
    <w:r>
      <w:rPr>
        <w:caps/>
        <w:color w:val="4E67C8" w:themeColor="accent1"/>
      </w:rPr>
      <w:fldChar w:fldCharType="begin"/>
    </w:r>
    <w:r>
      <w:rPr>
        <w:caps/>
        <w:color w:val="4E67C8" w:themeColor="accent1"/>
      </w:rPr>
      <w:instrText>PAGE   \* MERGEFORMAT</w:instrText>
    </w:r>
    <w:r>
      <w:rPr>
        <w:caps/>
        <w:color w:val="4E67C8" w:themeColor="accent1"/>
      </w:rPr>
      <w:fldChar w:fldCharType="separate"/>
    </w:r>
    <w:r w:rsidR="00E52261">
      <w:rPr>
        <w:caps/>
        <w:noProof/>
        <w:color w:val="4E67C8" w:themeColor="accent1"/>
      </w:rPr>
      <w:t>51</w:t>
    </w:r>
    <w:r>
      <w:rPr>
        <w:caps/>
        <w:color w:val="4E67C8" w:themeColor="accent1"/>
      </w:rPr>
      <w:fldChar w:fldCharType="end"/>
    </w:r>
  </w:p>
  <w:p w14:paraId="6071EFF1" w14:textId="77777777" w:rsidR="007556BD" w:rsidRPr="00374954" w:rsidRDefault="007556BD" w:rsidP="00A17463">
    <w:pPr>
      <w:pStyle w:val="stbilgi"/>
      <w:rPr>
        <w:rFonts w:ascii="Cambria" w:hAnsi="Cambria"/>
        <w:sz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2941D5" w14:textId="77777777" w:rsidR="00D832F4" w:rsidRDefault="00D832F4" w:rsidP="00A17463">
      <w:r>
        <w:separator/>
      </w:r>
    </w:p>
  </w:footnote>
  <w:footnote w:type="continuationSeparator" w:id="0">
    <w:p w14:paraId="5C5C1478" w14:textId="77777777" w:rsidR="00D832F4" w:rsidRDefault="00D832F4" w:rsidP="00A174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0A2056" w14:textId="77777777" w:rsidR="007556BD" w:rsidRDefault="007556BD">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AA6F7" w14:textId="77777777" w:rsidR="007556BD" w:rsidRPr="00374954" w:rsidRDefault="007556BD" w:rsidP="00C05809">
    <w:pPr>
      <w:pStyle w:val="stbilgi"/>
      <w:rPr>
        <w:rFonts w:ascii="Cambria" w:hAnsi="Cambria"/>
        <w:sz w:val="10"/>
      </w:rPr>
    </w:pPr>
    <w:r w:rsidRPr="001D66AD">
      <w:rPr>
        <w:rFonts w:ascii="Bookman Old Style" w:hAnsi="Bookman Old Style" w:cs="Segoe UI"/>
        <w:b/>
        <w:noProof/>
        <w:sz w:val="28"/>
        <w:szCs w:val="28"/>
      </w:rPr>
      <w:drawing>
        <wp:anchor distT="0" distB="0" distL="114300" distR="114300" simplePos="0" relativeHeight="251665408" behindDoc="1" locked="0" layoutInCell="1" allowOverlap="1" wp14:anchorId="7FE88B40" wp14:editId="17330299">
          <wp:simplePos x="0" y="0"/>
          <wp:positionH relativeFrom="column">
            <wp:posOffset>-386715</wp:posOffset>
          </wp:positionH>
          <wp:positionV relativeFrom="paragraph">
            <wp:posOffset>4445</wp:posOffset>
          </wp:positionV>
          <wp:extent cx="809625" cy="809625"/>
          <wp:effectExtent l="0" t="0" r="9525" b="9525"/>
          <wp:wrapTight wrapText="bothSides">
            <wp:wrapPolygon edited="0">
              <wp:start x="6607" y="0"/>
              <wp:lineTo x="0" y="3049"/>
              <wp:lineTo x="0" y="17280"/>
              <wp:lineTo x="5591" y="21346"/>
              <wp:lineTo x="6607" y="21346"/>
              <wp:lineTo x="14739" y="21346"/>
              <wp:lineTo x="15755" y="21346"/>
              <wp:lineTo x="21346" y="17280"/>
              <wp:lineTo x="21346" y="3049"/>
              <wp:lineTo x="14739" y="0"/>
              <wp:lineTo x="6607" y="0"/>
            </wp:wrapPolygon>
          </wp:wrapTight>
          <wp:docPr id="26" name="Resim 26" descr="C:\Users\Hp\Downloads\ME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MEB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mbria" w:hAnsi="Cambria"/>
        <w:noProof/>
        <w:sz w:val="10"/>
      </w:rPr>
      <w:drawing>
        <wp:anchor distT="0" distB="0" distL="114300" distR="114300" simplePos="0" relativeHeight="251664384" behindDoc="1" locked="0" layoutInCell="1" allowOverlap="0" wp14:anchorId="1AF7743C" wp14:editId="2232F4AB">
          <wp:simplePos x="0" y="0"/>
          <wp:positionH relativeFrom="page">
            <wp:align>left</wp:align>
          </wp:positionH>
          <wp:positionV relativeFrom="page">
            <wp:align>top</wp:align>
          </wp:positionV>
          <wp:extent cx="7560000" cy="10698055"/>
          <wp:effectExtent l="0" t="0" r="3175" b="8255"/>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l.png"/>
                  <pic:cNvPicPr/>
                </pic:nvPicPr>
                <pic:blipFill>
                  <a:blip r:embed="rId2">
                    <a:extLst>
                      <a:ext uri="{28A0092B-C50C-407E-A947-70E740481C1C}">
                        <a14:useLocalDpi xmlns:a14="http://schemas.microsoft.com/office/drawing/2010/main" val="0"/>
                      </a:ext>
                    </a:extLst>
                  </a:blip>
                  <a:stretch>
                    <a:fillRect/>
                  </a:stretch>
                </pic:blipFill>
                <pic:spPr>
                  <a:xfrm>
                    <a:off x="0" y="0"/>
                    <a:ext cx="7560000" cy="10698055"/>
                  </a:xfrm>
                  <a:prstGeom prst="rect">
                    <a:avLst/>
                  </a:prstGeom>
                </pic:spPr>
              </pic:pic>
            </a:graphicData>
          </a:graphic>
          <wp14:sizeRelH relativeFrom="page">
            <wp14:pctWidth>0</wp14:pctWidth>
          </wp14:sizeRelH>
          <wp14:sizeRelV relativeFrom="page">
            <wp14:pctHeight>0</wp14:pctHeight>
          </wp14:sizeRelV>
        </wp:anchor>
      </w:drawing>
    </w:r>
  </w:p>
  <w:tbl>
    <w:tblPr>
      <w:tblStyle w:val="TabloKlavuzu"/>
      <w:tblpPr w:leftFromText="141" w:rightFromText="141" w:vertAnchor="text" w:tblpX="967" w:tblpY="1"/>
      <w:tblOverlap w:val="never"/>
      <w:tblW w:w="5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0"/>
      <w:gridCol w:w="296"/>
      <w:gridCol w:w="296"/>
      <w:gridCol w:w="296"/>
      <w:gridCol w:w="296"/>
      <w:gridCol w:w="296"/>
    </w:tblGrid>
    <w:tr w:rsidR="007556BD" w:rsidRPr="004100E7" w14:paraId="1407DF0C" w14:textId="77777777" w:rsidTr="00133A65">
      <w:trPr>
        <w:trHeight w:val="2"/>
      </w:trPr>
      <w:tc>
        <w:tcPr>
          <w:tcW w:w="4250" w:type="dxa"/>
          <w:shd w:val="clear" w:color="auto" w:fill="auto"/>
          <w:vAlign w:val="center"/>
        </w:tcPr>
        <w:p w14:paraId="79F458AC" w14:textId="77777777" w:rsidR="007556BD" w:rsidRPr="004100E7" w:rsidRDefault="007556BD" w:rsidP="001D66AD">
          <w:pPr>
            <w:ind w:left="113" w:right="113"/>
            <w:rPr>
              <w:rFonts w:ascii="Bookman Old Style" w:hAnsi="Bookman Old Style" w:cs="Segoe UI"/>
              <w:b/>
              <w:sz w:val="28"/>
              <w:szCs w:val="28"/>
            </w:rPr>
          </w:pPr>
          <w:r>
            <w:rPr>
              <w:rFonts w:ascii="Bookman Old Style" w:hAnsi="Bookman Old Style" w:cs="Segoe UI"/>
              <w:b/>
              <w:sz w:val="28"/>
              <w:szCs w:val="28"/>
            </w:rPr>
            <w:t>KAYSERİ</w:t>
          </w:r>
          <w:r w:rsidRPr="004100E7">
            <w:rPr>
              <w:rFonts w:ascii="Bookman Old Style" w:hAnsi="Bookman Old Style" w:cs="Segoe UI"/>
              <w:b/>
              <w:sz w:val="28"/>
              <w:szCs w:val="28"/>
            </w:rPr>
            <w:t xml:space="preserve"> </w:t>
          </w:r>
          <w:r>
            <w:rPr>
              <w:rFonts w:ascii="Bookman Old Style" w:hAnsi="Bookman Old Style" w:cs="Segoe UI"/>
              <w:b/>
              <w:sz w:val="28"/>
              <w:szCs w:val="28"/>
            </w:rPr>
            <w:t xml:space="preserve">İL MİLLİ EĞİTİM </w:t>
          </w:r>
          <w:r w:rsidRPr="004100E7">
            <w:rPr>
              <w:rFonts w:ascii="Bookman Old Style" w:hAnsi="Bookman Old Style" w:cs="Segoe UI"/>
              <w:b/>
              <w:sz w:val="28"/>
              <w:szCs w:val="28"/>
            </w:rPr>
            <w:t>MÜDÜRLÜĞÜ</w:t>
          </w:r>
        </w:p>
        <w:p w14:paraId="2DFAC3EF" w14:textId="77777777" w:rsidR="007556BD" w:rsidRPr="004100E7" w:rsidRDefault="007556BD" w:rsidP="001D66AD">
          <w:pPr>
            <w:ind w:left="113" w:right="113"/>
            <w:rPr>
              <w:rFonts w:ascii="Bookman Old Style" w:hAnsi="Bookman Old Style" w:cs="Segoe UI"/>
              <w:sz w:val="28"/>
              <w:szCs w:val="28"/>
            </w:rPr>
          </w:pPr>
          <w:r w:rsidRPr="004100E7">
            <w:rPr>
              <w:rFonts w:ascii="Bookman Old Style" w:hAnsi="Bookman Old Style" w:cs="Segoe UI"/>
              <w:b/>
              <w:szCs w:val="28"/>
            </w:rPr>
            <w:t>2019-2023 Stratejik Planı</w:t>
          </w:r>
        </w:p>
      </w:tc>
      <w:tc>
        <w:tcPr>
          <w:tcW w:w="296" w:type="dxa"/>
          <w:shd w:val="clear" w:color="auto" w:fill="auto"/>
          <w:vAlign w:val="center"/>
        </w:tcPr>
        <w:p w14:paraId="083B6EA3" w14:textId="77777777" w:rsidR="007556BD" w:rsidRPr="004100E7" w:rsidRDefault="007556BD" w:rsidP="001D66AD">
          <w:pPr>
            <w:jc w:val="center"/>
            <w:rPr>
              <w:rFonts w:ascii="Bookman Old Style" w:hAnsi="Bookman Old Style" w:cs="Segoe UI"/>
              <w:b/>
              <w:sz w:val="28"/>
              <w:szCs w:val="28"/>
            </w:rPr>
          </w:pPr>
        </w:p>
      </w:tc>
      <w:tc>
        <w:tcPr>
          <w:tcW w:w="296" w:type="dxa"/>
          <w:shd w:val="clear" w:color="auto" w:fill="auto"/>
          <w:vAlign w:val="center"/>
        </w:tcPr>
        <w:p w14:paraId="6B100947" w14:textId="77777777" w:rsidR="007556BD" w:rsidRPr="004100E7" w:rsidRDefault="007556BD" w:rsidP="001D66AD">
          <w:pPr>
            <w:jc w:val="center"/>
            <w:rPr>
              <w:rFonts w:ascii="Bookman Old Style" w:hAnsi="Bookman Old Style" w:cs="Segoe UI"/>
              <w:b/>
              <w:sz w:val="28"/>
              <w:szCs w:val="28"/>
            </w:rPr>
          </w:pPr>
        </w:p>
      </w:tc>
      <w:tc>
        <w:tcPr>
          <w:tcW w:w="296" w:type="dxa"/>
          <w:shd w:val="clear" w:color="auto" w:fill="auto"/>
          <w:vAlign w:val="center"/>
        </w:tcPr>
        <w:p w14:paraId="6140CD1F" w14:textId="77777777" w:rsidR="007556BD" w:rsidRPr="004100E7" w:rsidRDefault="007556BD" w:rsidP="001D66AD">
          <w:pPr>
            <w:jc w:val="center"/>
            <w:rPr>
              <w:rFonts w:ascii="Bookman Old Style" w:hAnsi="Bookman Old Style" w:cs="Segoe UI"/>
              <w:b/>
              <w:sz w:val="28"/>
              <w:szCs w:val="28"/>
            </w:rPr>
          </w:pPr>
        </w:p>
      </w:tc>
      <w:tc>
        <w:tcPr>
          <w:tcW w:w="296" w:type="dxa"/>
          <w:shd w:val="clear" w:color="auto" w:fill="auto"/>
          <w:vAlign w:val="center"/>
        </w:tcPr>
        <w:p w14:paraId="0E0A007F" w14:textId="77777777" w:rsidR="007556BD" w:rsidRPr="004100E7" w:rsidRDefault="007556BD" w:rsidP="001D66AD">
          <w:pPr>
            <w:jc w:val="center"/>
            <w:rPr>
              <w:rFonts w:ascii="Bookman Old Style" w:hAnsi="Bookman Old Style" w:cs="Segoe UI"/>
              <w:b/>
              <w:sz w:val="28"/>
              <w:szCs w:val="28"/>
            </w:rPr>
          </w:pPr>
        </w:p>
      </w:tc>
      <w:tc>
        <w:tcPr>
          <w:tcW w:w="296" w:type="dxa"/>
          <w:shd w:val="clear" w:color="auto" w:fill="auto"/>
          <w:vAlign w:val="center"/>
        </w:tcPr>
        <w:p w14:paraId="30C1C0A2" w14:textId="77777777" w:rsidR="007556BD" w:rsidRPr="004100E7" w:rsidRDefault="007556BD" w:rsidP="001D66AD">
          <w:pPr>
            <w:jc w:val="center"/>
            <w:rPr>
              <w:rFonts w:ascii="Bookman Old Style" w:hAnsi="Bookman Old Style" w:cs="Segoe UI"/>
              <w:b/>
              <w:sz w:val="28"/>
              <w:szCs w:val="28"/>
            </w:rPr>
          </w:pPr>
        </w:p>
      </w:tc>
    </w:tr>
  </w:tbl>
  <w:p w14:paraId="0D047AD2" w14:textId="77777777" w:rsidR="007556BD" w:rsidRPr="00843DCF" w:rsidRDefault="007556BD" w:rsidP="00C05809">
    <w:pPr>
      <w:pStyle w:val="stbilgi"/>
      <w:rPr>
        <w:rFonts w:ascii="Cambria" w:hAnsi="Cambria"/>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0B2644" w14:textId="77777777" w:rsidR="007556BD" w:rsidRDefault="007556BD"/>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E26C95" w14:textId="77777777" w:rsidR="007556BD" w:rsidRDefault="007556BD" w:rsidP="001A32CB">
    <w:pPr>
      <w:tabs>
        <w:tab w:val="left" w:pos="2085"/>
      </w:tabs>
      <w:rPr>
        <w:noProof/>
      </w:rPr>
    </w:pPr>
    <w:r>
      <w:tab/>
    </w:r>
  </w:p>
  <w:p w14:paraId="6CE30075" w14:textId="27969D35" w:rsidR="007556BD" w:rsidRDefault="007556BD" w:rsidP="001A32CB">
    <w:pPr>
      <w:tabs>
        <w:tab w:val="left" w:pos="2085"/>
      </w:tabs>
      <w:ind w:left="-142" w:hanging="70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992779"/>
    <w:multiLevelType w:val="hybridMultilevel"/>
    <w:tmpl w:val="10FE2EFE"/>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2">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D5828AB"/>
    <w:multiLevelType w:val="hybridMultilevel"/>
    <w:tmpl w:val="920C6EC4"/>
    <w:lvl w:ilvl="0" w:tplc="64186D36">
      <w:numFmt w:val="bullet"/>
      <w:lvlText w:val=""/>
      <w:lvlJc w:val="left"/>
      <w:pPr>
        <w:ind w:left="413" w:hanging="168"/>
      </w:pPr>
      <w:rPr>
        <w:rFonts w:ascii="Symbol" w:eastAsia="Symbol" w:hAnsi="Symbol" w:cs="Symbol" w:hint="default"/>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4">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83C7BEE"/>
    <w:multiLevelType w:val="hybridMultilevel"/>
    <w:tmpl w:val="E8C684C2"/>
    <w:lvl w:ilvl="0" w:tplc="D39A5308">
      <w:start w:val="1"/>
      <w:numFmt w:val="decimal"/>
      <w:lvlText w:val="%1-"/>
      <w:lvlJc w:val="left"/>
      <w:pPr>
        <w:ind w:left="1070" w:hanging="360"/>
      </w:pPr>
      <w:rPr>
        <w:rFonts w:hint="default"/>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6">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1A9878C5"/>
    <w:multiLevelType w:val="hybridMultilevel"/>
    <w:tmpl w:val="2B304EBA"/>
    <w:lvl w:ilvl="0" w:tplc="9DEE4FC0">
      <w:start w:val="1"/>
      <w:numFmt w:val="bullet"/>
      <w:pStyle w:val="StratejiListesi"/>
      <w:lvlText w:val=""/>
      <w:lvlJc w:val="left"/>
      <w:pPr>
        <w:tabs>
          <w:tab w:val="num" w:pos="720"/>
        </w:tabs>
        <w:ind w:left="720" w:hanging="360"/>
      </w:pPr>
      <w:rPr>
        <w:rFonts w:ascii="Wingdings" w:hAnsi="Wingdings" w:hint="default"/>
        <w:b/>
        <w:color w:val="C2260C" w:themeColor="accent6" w:themeShade="BF"/>
        <w:sz w:val="28"/>
      </w:rPr>
    </w:lvl>
    <w:lvl w:ilvl="1" w:tplc="039A95CA">
      <w:start w:val="1"/>
      <w:numFmt w:val="bullet"/>
      <w:lvlText w:val=""/>
      <w:lvlJc w:val="left"/>
      <w:pPr>
        <w:tabs>
          <w:tab w:val="num" w:pos="1440"/>
        </w:tabs>
        <w:ind w:left="1440" w:hanging="360"/>
      </w:pPr>
      <w:rPr>
        <w:rFonts w:ascii="Wingdings" w:hAnsi="Wingdings" w:hint="default"/>
      </w:rPr>
    </w:lvl>
    <w:lvl w:ilvl="2" w:tplc="0C0A444A" w:tentative="1">
      <w:start w:val="1"/>
      <w:numFmt w:val="bullet"/>
      <w:lvlText w:val=""/>
      <w:lvlJc w:val="left"/>
      <w:pPr>
        <w:tabs>
          <w:tab w:val="num" w:pos="2160"/>
        </w:tabs>
        <w:ind w:left="2160" w:hanging="360"/>
      </w:pPr>
      <w:rPr>
        <w:rFonts w:ascii="Wingdings" w:hAnsi="Wingdings" w:hint="default"/>
      </w:rPr>
    </w:lvl>
    <w:lvl w:ilvl="3" w:tplc="23C24F5A" w:tentative="1">
      <w:start w:val="1"/>
      <w:numFmt w:val="bullet"/>
      <w:lvlText w:val=""/>
      <w:lvlJc w:val="left"/>
      <w:pPr>
        <w:tabs>
          <w:tab w:val="num" w:pos="2880"/>
        </w:tabs>
        <w:ind w:left="2880" w:hanging="360"/>
      </w:pPr>
      <w:rPr>
        <w:rFonts w:ascii="Symbol" w:hAnsi="Symbol" w:hint="default"/>
      </w:rPr>
    </w:lvl>
    <w:lvl w:ilvl="4" w:tplc="98AA4454" w:tentative="1">
      <w:start w:val="1"/>
      <w:numFmt w:val="bullet"/>
      <w:lvlText w:val="o"/>
      <w:lvlJc w:val="left"/>
      <w:pPr>
        <w:tabs>
          <w:tab w:val="num" w:pos="3600"/>
        </w:tabs>
        <w:ind w:left="3600" w:hanging="360"/>
      </w:pPr>
      <w:rPr>
        <w:rFonts w:ascii="Courier New" w:hAnsi="Courier New" w:cs="Courier New" w:hint="default"/>
      </w:rPr>
    </w:lvl>
    <w:lvl w:ilvl="5" w:tplc="ACE4455C" w:tentative="1">
      <w:start w:val="1"/>
      <w:numFmt w:val="bullet"/>
      <w:lvlText w:val=""/>
      <w:lvlJc w:val="left"/>
      <w:pPr>
        <w:tabs>
          <w:tab w:val="num" w:pos="4320"/>
        </w:tabs>
        <w:ind w:left="4320" w:hanging="360"/>
      </w:pPr>
      <w:rPr>
        <w:rFonts w:ascii="Wingdings" w:hAnsi="Wingdings" w:hint="default"/>
      </w:rPr>
    </w:lvl>
    <w:lvl w:ilvl="6" w:tplc="4DC0534C" w:tentative="1">
      <w:start w:val="1"/>
      <w:numFmt w:val="bullet"/>
      <w:lvlText w:val=""/>
      <w:lvlJc w:val="left"/>
      <w:pPr>
        <w:tabs>
          <w:tab w:val="num" w:pos="5040"/>
        </w:tabs>
        <w:ind w:left="5040" w:hanging="360"/>
      </w:pPr>
      <w:rPr>
        <w:rFonts w:ascii="Symbol" w:hAnsi="Symbol" w:hint="default"/>
      </w:rPr>
    </w:lvl>
    <w:lvl w:ilvl="7" w:tplc="DC8C9430" w:tentative="1">
      <w:start w:val="1"/>
      <w:numFmt w:val="bullet"/>
      <w:lvlText w:val="o"/>
      <w:lvlJc w:val="left"/>
      <w:pPr>
        <w:tabs>
          <w:tab w:val="num" w:pos="5760"/>
        </w:tabs>
        <w:ind w:left="5760" w:hanging="360"/>
      </w:pPr>
      <w:rPr>
        <w:rFonts w:ascii="Courier New" w:hAnsi="Courier New" w:cs="Courier New" w:hint="default"/>
      </w:rPr>
    </w:lvl>
    <w:lvl w:ilvl="8" w:tplc="9B7EDE26" w:tentative="1">
      <w:start w:val="1"/>
      <w:numFmt w:val="bullet"/>
      <w:lvlText w:val=""/>
      <w:lvlJc w:val="left"/>
      <w:pPr>
        <w:tabs>
          <w:tab w:val="num" w:pos="6480"/>
        </w:tabs>
        <w:ind w:left="6480" w:hanging="360"/>
      </w:pPr>
      <w:rPr>
        <w:rFonts w:ascii="Wingdings" w:hAnsi="Wingdings" w:hint="default"/>
      </w:rPr>
    </w:lvl>
  </w:abstractNum>
  <w:abstractNum w:abstractNumId="8">
    <w:nsid w:val="25EE549E"/>
    <w:multiLevelType w:val="hybridMultilevel"/>
    <w:tmpl w:val="01CEBF30"/>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41F3BB2"/>
    <w:multiLevelType w:val="hybridMultilevel"/>
    <w:tmpl w:val="A2AAF1FA"/>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1">
    <w:nsid w:val="347C4A22"/>
    <w:multiLevelType w:val="hybridMultilevel"/>
    <w:tmpl w:val="76BA33DC"/>
    <w:lvl w:ilvl="0" w:tplc="041F0001">
      <w:start w:val="1"/>
      <w:numFmt w:val="bullet"/>
      <w:lvlText w:val=""/>
      <w:lvlJc w:val="left"/>
      <w:pPr>
        <w:ind w:left="1425" w:hanging="360"/>
      </w:pPr>
      <w:rPr>
        <w:rFonts w:ascii="Symbol" w:hAnsi="Symbol"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12">
    <w:nsid w:val="384453E0"/>
    <w:multiLevelType w:val="hybridMultilevel"/>
    <w:tmpl w:val="FCA014B2"/>
    <w:lvl w:ilvl="0" w:tplc="E69ECC94">
      <w:start w:val="1"/>
      <w:numFmt w:val="decimal"/>
      <w:lvlText w:val="(%1)"/>
      <w:lvlJc w:val="left"/>
      <w:pPr>
        <w:ind w:left="795" w:hanging="435"/>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39593E83"/>
    <w:multiLevelType w:val="hybridMultilevel"/>
    <w:tmpl w:val="E612E54E"/>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E050876"/>
    <w:multiLevelType w:val="hybridMultilevel"/>
    <w:tmpl w:val="51C8E0B2"/>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5">
    <w:nsid w:val="4FBB7F1F"/>
    <w:multiLevelType w:val="hybridMultilevel"/>
    <w:tmpl w:val="65B68A18"/>
    <w:lvl w:ilvl="0" w:tplc="64186D36">
      <w:numFmt w:val="bullet"/>
      <w:lvlText w:val=""/>
      <w:lvlJc w:val="left"/>
      <w:pPr>
        <w:ind w:left="1429" w:hanging="360"/>
      </w:pPr>
      <w:rPr>
        <w:rFonts w:ascii="Symbol" w:eastAsia="Symbol" w:hAnsi="Symbol" w:cs="Symbol" w:hint="default"/>
        <w:w w:val="99"/>
        <w:sz w:val="20"/>
        <w:szCs w:val="20"/>
        <w:lang w:val="tr-TR" w:eastAsia="tr-TR" w:bidi="tr-TR"/>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6">
    <w:nsid w:val="51852BA1"/>
    <w:multiLevelType w:val="multilevel"/>
    <w:tmpl w:val="67D61886"/>
    <w:lvl w:ilvl="0">
      <w:start w:val="1"/>
      <w:numFmt w:val="decimal"/>
      <w:pStyle w:val="Balk6"/>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9BC3E56"/>
    <w:multiLevelType w:val="hybridMultilevel"/>
    <w:tmpl w:val="60BEF82C"/>
    <w:lvl w:ilvl="0" w:tplc="64186D36">
      <w:numFmt w:val="bullet"/>
      <w:lvlText w:val=""/>
      <w:lvlJc w:val="left"/>
      <w:pPr>
        <w:ind w:left="330"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19">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5967AF"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0">
    <w:nsid w:val="5CBF639D"/>
    <w:multiLevelType w:val="hybridMultilevel"/>
    <w:tmpl w:val="C0367B10"/>
    <w:lvl w:ilvl="0" w:tplc="A2A64F0C">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5CF60EE1"/>
    <w:multiLevelType w:val="hybridMultilevel"/>
    <w:tmpl w:val="267AA368"/>
    <w:lvl w:ilvl="0" w:tplc="041F000F">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653C0C70"/>
    <w:multiLevelType w:val="hybridMultilevel"/>
    <w:tmpl w:val="BCD01A96"/>
    <w:lvl w:ilvl="0" w:tplc="041F0001">
      <w:start w:val="1"/>
      <w:numFmt w:val="bullet"/>
      <w:lvlText w:val=""/>
      <w:lvlJc w:val="left"/>
      <w:pPr>
        <w:ind w:left="2771" w:hanging="360"/>
      </w:pPr>
      <w:rPr>
        <w:rFonts w:ascii="Symbol" w:hAnsi="Symbol" w:hint="default"/>
      </w:rPr>
    </w:lvl>
    <w:lvl w:ilvl="1" w:tplc="041F0019" w:tentative="1">
      <w:start w:val="1"/>
      <w:numFmt w:val="lowerLetter"/>
      <w:lvlText w:val="%2."/>
      <w:lvlJc w:val="left"/>
      <w:pPr>
        <w:ind w:left="3491" w:hanging="360"/>
      </w:pPr>
    </w:lvl>
    <w:lvl w:ilvl="2" w:tplc="041F001B" w:tentative="1">
      <w:start w:val="1"/>
      <w:numFmt w:val="lowerRoman"/>
      <w:lvlText w:val="%3."/>
      <w:lvlJc w:val="right"/>
      <w:pPr>
        <w:ind w:left="4211" w:hanging="180"/>
      </w:pPr>
    </w:lvl>
    <w:lvl w:ilvl="3" w:tplc="041F000F" w:tentative="1">
      <w:start w:val="1"/>
      <w:numFmt w:val="decimal"/>
      <w:lvlText w:val="%4."/>
      <w:lvlJc w:val="left"/>
      <w:pPr>
        <w:ind w:left="4931" w:hanging="360"/>
      </w:pPr>
    </w:lvl>
    <w:lvl w:ilvl="4" w:tplc="041F0019" w:tentative="1">
      <w:start w:val="1"/>
      <w:numFmt w:val="lowerLetter"/>
      <w:lvlText w:val="%5."/>
      <w:lvlJc w:val="left"/>
      <w:pPr>
        <w:ind w:left="5651" w:hanging="360"/>
      </w:pPr>
    </w:lvl>
    <w:lvl w:ilvl="5" w:tplc="041F001B" w:tentative="1">
      <w:start w:val="1"/>
      <w:numFmt w:val="lowerRoman"/>
      <w:lvlText w:val="%6."/>
      <w:lvlJc w:val="right"/>
      <w:pPr>
        <w:ind w:left="6371" w:hanging="180"/>
      </w:pPr>
    </w:lvl>
    <w:lvl w:ilvl="6" w:tplc="041F000F" w:tentative="1">
      <w:start w:val="1"/>
      <w:numFmt w:val="decimal"/>
      <w:lvlText w:val="%7."/>
      <w:lvlJc w:val="left"/>
      <w:pPr>
        <w:ind w:left="7091" w:hanging="360"/>
      </w:pPr>
    </w:lvl>
    <w:lvl w:ilvl="7" w:tplc="041F0019" w:tentative="1">
      <w:start w:val="1"/>
      <w:numFmt w:val="lowerLetter"/>
      <w:lvlText w:val="%8."/>
      <w:lvlJc w:val="left"/>
      <w:pPr>
        <w:ind w:left="7811" w:hanging="360"/>
      </w:pPr>
    </w:lvl>
    <w:lvl w:ilvl="8" w:tplc="041F001B" w:tentative="1">
      <w:start w:val="1"/>
      <w:numFmt w:val="lowerRoman"/>
      <w:lvlText w:val="%9."/>
      <w:lvlJc w:val="right"/>
      <w:pPr>
        <w:ind w:left="8531" w:hanging="180"/>
      </w:pPr>
    </w:lvl>
  </w:abstractNum>
  <w:abstractNum w:abstractNumId="23">
    <w:nsid w:val="67F0342D"/>
    <w:multiLevelType w:val="hybridMultilevel"/>
    <w:tmpl w:val="A45E1C0E"/>
    <w:lvl w:ilvl="0" w:tplc="72A6CAE2">
      <w:start w:val="1"/>
      <w:numFmt w:val="upperLetter"/>
      <w:pStyle w:val="Balk2"/>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68A3004F"/>
    <w:multiLevelType w:val="hybridMultilevel"/>
    <w:tmpl w:val="B9C2DA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70BC1B11"/>
    <w:multiLevelType w:val="hybridMultilevel"/>
    <w:tmpl w:val="129067F2"/>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73181D8F"/>
    <w:multiLevelType w:val="hybridMultilevel"/>
    <w:tmpl w:val="55BA38B8"/>
    <w:lvl w:ilvl="0" w:tplc="453C99D2">
      <w:start w:val="1"/>
      <w:numFmt w:val="decimal"/>
      <w:lvlText w:val="%1."/>
      <w:lvlJc w:val="left"/>
      <w:pPr>
        <w:ind w:left="1068" w:hanging="360"/>
      </w:pPr>
      <w:rPr>
        <w:rFonts w:ascii="Calibri" w:eastAsia="Calibri" w:hAnsi="Calibri" w:cs="Times New Roman"/>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73B5391D"/>
    <w:multiLevelType w:val="hybridMultilevel"/>
    <w:tmpl w:val="AF500980"/>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9">
    <w:nsid w:val="73C0503F"/>
    <w:multiLevelType w:val="hybridMultilevel"/>
    <w:tmpl w:val="ADAA062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53E0A02"/>
    <w:multiLevelType w:val="hybridMultilevel"/>
    <w:tmpl w:val="C6B6E660"/>
    <w:lvl w:ilvl="0" w:tplc="95C054BA">
      <w:start w:val="1"/>
      <w:numFmt w:val="decimal"/>
      <w:pStyle w:val="Balk1"/>
      <w:lvlText w:val="%1."/>
      <w:lvlJc w:val="left"/>
      <w:pPr>
        <w:ind w:left="720" w:hanging="360"/>
      </w:pPr>
      <w:rPr>
        <w:color w:val="D75C00" w:themeColor="accent5" w:themeShade="BF"/>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20"/>
  </w:num>
  <w:num w:numId="3">
    <w:abstractNumId w:val="19"/>
  </w:num>
  <w:num w:numId="4">
    <w:abstractNumId w:val="7"/>
  </w:num>
  <w:num w:numId="5">
    <w:abstractNumId w:val="30"/>
  </w:num>
  <w:num w:numId="6">
    <w:abstractNumId w:val="6"/>
  </w:num>
  <w:num w:numId="7">
    <w:abstractNumId w:val="12"/>
  </w:num>
  <w:num w:numId="8">
    <w:abstractNumId w:val="28"/>
  </w:num>
  <w:num w:numId="9">
    <w:abstractNumId w:val="17"/>
  </w:num>
  <w:num w:numId="10">
    <w:abstractNumId w:val="24"/>
  </w:num>
  <w:num w:numId="11">
    <w:abstractNumId w:val="3"/>
  </w:num>
  <w:num w:numId="12">
    <w:abstractNumId w:val="1"/>
  </w:num>
  <w:num w:numId="13">
    <w:abstractNumId w:val="18"/>
  </w:num>
  <w:num w:numId="14">
    <w:abstractNumId w:val="8"/>
  </w:num>
  <w:num w:numId="15">
    <w:abstractNumId w:val="26"/>
  </w:num>
  <w:num w:numId="16">
    <w:abstractNumId w:val="31"/>
  </w:num>
  <w:num w:numId="17">
    <w:abstractNumId w:val="31"/>
    <w:lvlOverride w:ilvl="0">
      <w:startOverride w:val="1"/>
    </w:lvlOverride>
  </w:num>
  <w:num w:numId="18">
    <w:abstractNumId w:val="23"/>
  </w:num>
  <w:num w:numId="19">
    <w:abstractNumId w:val="23"/>
    <w:lvlOverride w:ilvl="0">
      <w:startOverride w:val="1"/>
    </w:lvlOverride>
  </w:num>
  <w:num w:numId="20">
    <w:abstractNumId w:val="16"/>
  </w:num>
  <w:num w:numId="21">
    <w:abstractNumId w:val="15"/>
  </w:num>
  <w:num w:numId="22">
    <w:abstractNumId w:val="14"/>
  </w:num>
  <w:num w:numId="23">
    <w:abstractNumId w:val="22"/>
  </w:num>
  <w:num w:numId="24">
    <w:abstractNumId w:val="9"/>
  </w:num>
  <w:num w:numId="25">
    <w:abstractNumId w:val="25"/>
  </w:num>
  <w:num w:numId="26">
    <w:abstractNumId w:val="2"/>
  </w:num>
  <w:num w:numId="27">
    <w:abstractNumId w:val="4"/>
  </w:num>
  <w:num w:numId="28">
    <w:abstractNumId w:val="0"/>
  </w:num>
  <w:num w:numId="29">
    <w:abstractNumId w:val="16"/>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16"/>
    <w:lvlOverride w:ilvl="0">
      <w:startOverride w:val="1"/>
    </w:lvlOverride>
  </w:num>
  <w:num w:numId="33">
    <w:abstractNumId w:val="13"/>
  </w:num>
  <w:num w:numId="34">
    <w:abstractNumId w:val="11"/>
  </w:num>
  <w:num w:numId="35">
    <w:abstractNumId w:val="23"/>
    <w:lvlOverride w:ilvl="0">
      <w:startOverride w:val="1"/>
    </w:lvlOverride>
  </w:num>
  <w:num w:numId="36">
    <w:abstractNumId w:val="10"/>
  </w:num>
  <w:num w:numId="37">
    <w:abstractNumId w:val="29"/>
  </w:num>
  <w:num w:numId="38">
    <w:abstractNumId w:val="2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mirrorMargin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7463"/>
    <w:rsid w:val="00001637"/>
    <w:rsid w:val="0000192C"/>
    <w:rsid w:val="00001D4B"/>
    <w:rsid w:val="00004F7E"/>
    <w:rsid w:val="00012AAD"/>
    <w:rsid w:val="00013C5E"/>
    <w:rsid w:val="00013E2C"/>
    <w:rsid w:val="00014C92"/>
    <w:rsid w:val="000159C0"/>
    <w:rsid w:val="00015F93"/>
    <w:rsid w:val="00016A5F"/>
    <w:rsid w:val="000170F7"/>
    <w:rsid w:val="00017C53"/>
    <w:rsid w:val="00020DB5"/>
    <w:rsid w:val="00021C45"/>
    <w:rsid w:val="0002339A"/>
    <w:rsid w:val="00024682"/>
    <w:rsid w:val="00027EB5"/>
    <w:rsid w:val="00030D15"/>
    <w:rsid w:val="00031195"/>
    <w:rsid w:val="000315C8"/>
    <w:rsid w:val="00031BE0"/>
    <w:rsid w:val="00032C07"/>
    <w:rsid w:val="000356C1"/>
    <w:rsid w:val="000360D8"/>
    <w:rsid w:val="000403E8"/>
    <w:rsid w:val="00040AD5"/>
    <w:rsid w:val="00042663"/>
    <w:rsid w:val="000454E7"/>
    <w:rsid w:val="00046A91"/>
    <w:rsid w:val="00047FD7"/>
    <w:rsid w:val="00050CB0"/>
    <w:rsid w:val="00052F73"/>
    <w:rsid w:val="00054901"/>
    <w:rsid w:val="000550DB"/>
    <w:rsid w:val="00057740"/>
    <w:rsid w:val="00060351"/>
    <w:rsid w:val="000611E4"/>
    <w:rsid w:val="00061E9F"/>
    <w:rsid w:val="00062F0F"/>
    <w:rsid w:val="000634E7"/>
    <w:rsid w:val="00063867"/>
    <w:rsid w:val="00063B29"/>
    <w:rsid w:val="0006501E"/>
    <w:rsid w:val="00066460"/>
    <w:rsid w:val="00066B5C"/>
    <w:rsid w:val="00066C39"/>
    <w:rsid w:val="0007047A"/>
    <w:rsid w:val="000719AF"/>
    <w:rsid w:val="0007378E"/>
    <w:rsid w:val="00073D1C"/>
    <w:rsid w:val="00083D99"/>
    <w:rsid w:val="000846A7"/>
    <w:rsid w:val="00084E0E"/>
    <w:rsid w:val="00085B1B"/>
    <w:rsid w:val="00085EAD"/>
    <w:rsid w:val="00087611"/>
    <w:rsid w:val="00087DB4"/>
    <w:rsid w:val="000909FA"/>
    <w:rsid w:val="00090D8E"/>
    <w:rsid w:val="00091B73"/>
    <w:rsid w:val="00091D9B"/>
    <w:rsid w:val="000920E2"/>
    <w:rsid w:val="00092F54"/>
    <w:rsid w:val="000931C4"/>
    <w:rsid w:val="000A3BD6"/>
    <w:rsid w:val="000A52C1"/>
    <w:rsid w:val="000A79AB"/>
    <w:rsid w:val="000A7B71"/>
    <w:rsid w:val="000B116F"/>
    <w:rsid w:val="000B3C96"/>
    <w:rsid w:val="000B4C62"/>
    <w:rsid w:val="000B5973"/>
    <w:rsid w:val="000B5F8B"/>
    <w:rsid w:val="000C063A"/>
    <w:rsid w:val="000C3C5C"/>
    <w:rsid w:val="000C3D4C"/>
    <w:rsid w:val="000C6A00"/>
    <w:rsid w:val="000C7A0C"/>
    <w:rsid w:val="000D0553"/>
    <w:rsid w:val="000D5100"/>
    <w:rsid w:val="000E050D"/>
    <w:rsid w:val="000E286E"/>
    <w:rsid w:val="000E2BEF"/>
    <w:rsid w:val="000E3131"/>
    <w:rsid w:val="000E376F"/>
    <w:rsid w:val="000E5784"/>
    <w:rsid w:val="000E705D"/>
    <w:rsid w:val="000E7A3E"/>
    <w:rsid w:val="000F28DF"/>
    <w:rsid w:val="000F444F"/>
    <w:rsid w:val="000F4765"/>
    <w:rsid w:val="00101039"/>
    <w:rsid w:val="001020EE"/>
    <w:rsid w:val="00102299"/>
    <w:rsid w:val="00103CC9"/>
    <w:rsid w:val="00110AB8"/>
    <w:rsid w:val="00112187"/>
    <w:rsid w:val="00113A8B"/>
    <w:rsid w:val="00115984"/>
    <w:rsid w:val="001203FF"/>
    <w:rsid w:val="0012157E"/>
    <w:rsid w:val="001251AF"/>
    <w:rsid w:val="00125A8A"/>
    <w:rsid w:val="00126595"/>
    <w:rsid w:val="001266E8"/>
    <w:rsid w:val="0012781D"/>
    <w:rsid w:val="001278F7"/>
    <w:rsid w:val="00127B4B"/>
    <w:rsid w:val="00127B54"/>
    <w:rsid w:val="00127EA4"/>
    <w:rsid w:val="0013151E"/>
    <w:rsid w:val="00131A5D"/>
    <w:rsid w:val="00133A65"/>
    <w:rsid w:val="00133BA1"/>
    <w:rsid w:val="00136078"/>
    <w:rsid w:val="001364AC"/>
    <w:rsid w:val="00137614"/>
    <w:rsid w:val="00140FC2"/>
    <w:rsid w:val="001413F8"/>
    <w:rsid w:val="001417BD"/>
    <w:rsid w:val="0014316F"/>
    <w:rsid w:val="00143D9C"/>
    <w:rsid w:val="00144EA2"/>
    <w:rsid w:val="001518FF"/>
    <w:rsid w:val="00154945"/>
    <w:rsid w:val="00154B40"/>
    <w:rsid w:val="00155994"/>
    <w:rsid w:val="001602E1"/>
    <w:rsid w:val="00160AC8"/>
    <w:rsid w:val="0016567E"/>
    <w:rsid w:val="00170DA2"/>
    <w:rsid w:val="001724C5"/>
    <w:rsid w:val="00174736"/>
    <w:rsid w:val="00176355"/>
    <w:rsid w:val="00184326"/>
    <w:rsid w:val="00185963"/>
    <w:rsid w:val="00185DB0"/>
    <w:rsid w:val="00187CE8"/>
    <w:rsid w:val="001902A6"/>
    <w:rsid w:val="00190665"/>
    <w:rsid w:val="00191881"/>
    <w:rsid w:val="00192C50"/>
    <w:rsid w:val="00193DC0"/>
    <w:rsid w:val="00194EF5"/>
    <w:rsid w:val="00196D77"/>
    <w:rsid w:val="001A0151"/>
    <w:rsid w:val="001A05F2"/>
    <w:rsid w:val="001A1E99"/>
    <w:rsid w:val="001A2E0F"/>
    <w:rsid w:val="001A32CB"/>
    <w:rsid w:val="001A4B8E"/>
    <w:rsid w:val="001B0E92"/>
    <w:rsid w:val="001B1C6C"/>
    <w:rsid w:val="001B21BA"/>
    <w:rsid w:val="001B4CD6"/>
    <w:rsid w:val="001B710F"/>
    <w:rsid w:val="001B7968"/>
    <w:rsid w:val="001C0730"/>
    <w:rsid w:val="001C51DE"/>
    <w:rsid w:val="001C60ED"/>
    <w:rsid w:val="001C6D17"/>
    <w:rsid w:val="001D4038"/>
    <w:rsid w:val="001D4D65"/>
    <w:rsid w:val="001D599B"/>
    <w:rsid w:val="001D66AD"/>
    <w:rsid w:val="001D74D7"/>
    <w:rsid w:val="001E23C2"/>
    <w:rsid w:val="001E3770"/>
    <w:rsid w:val="001E673B"/>
    <w:rsid w:val="001F2DB2"/>
    <w:rsid w:val="001F313F"/>
    <w:rsid w:val="001F46EC"/>
    <w:rsid w:val="001F4999"/>
    <w:rsid w:val="001F64F4"/>
    <w:rsid w:val="001F7329"/>
    <w:rsid w:val="0020052D"/>
    <w:rsid w:val="00200A99"/>
    <w:rsid w:val="002013A5"/>
    <w:rsid w:val="00201856"/>
    <w:rsid w:val="002028C9"/>
    <w:rsid w:val="00202DC0"/>
    <w:rsid w:val="002055C0"/>
    <w:rsid w:val="0020611E"/>
    <w:rsid w:val="00206C56"/>
    <w:rsid w:val="00206D3B"/>
    <w:rsid w:val="0021095E"/>
    <w:rsid w:val="00213330"/>
    <w:rsid w:val="002142E7"/>
    <w:rsid w:val="00214363"/>
    <w:rsid w:val="00215576"/>
    <w:rsid w:val="00221F7C"/>
    <w:rsid w:val="00222376"/>
    <w:rsid w:val="00222C71"/>
    <w:rsid w:val="002230D4"/>
    <w:rsid w:val="00224573"/>
    <w:rsid w:val="00227F46"/>
    <w:rsid w:val="00230565"/>
    <w:rsid w:val="00230731"/>
    <w:rsid w:val="002334AF"/>
    <w:rsid w:val="00233605"/>
    <w:rsid w:val="002373F4"/>
    <w:rsid w:val="00240CE4"/>
    <w:rsid w:val="0024229D"/>
    <w:rsid w:val="0024232B"/>
    <w:rsid w:val="00243DC5"/>
    <w:rsid w:val="00245089"/>
    <w:rsid w:val="00247F86"/>
    <w:rsid w:val="00253F2C"/>
    <w:rsid w:val="00261031"/>
    <w:rsid w:val="00261051"/>
    <w:rsid w:val="002659D4"/>
    <w:rsid w:val="002667D0"/>
    <w:rsid w:val="002704FB"/>
    <w:rsid w:val="00270DC7"/>
    <w:rsid w:val="00271E03"/>
    <w:rsid w:val="0027495E"/>
    <w:rsid w:val="00274D7C"/>
    <w:rsid w:val="002756CD"/>
    <w:rsid w:val="002770CC"/>
    <w:rsid w:val="00280DEF"/>
    <w:rsid w:val="00283BA7"/>
    <w:rsid w:val="00284CC5"/>
    <w:rsid w:val="00291ADC"/>
    <w:rsid w:val="00296009"/>
    <w:rsid w:val="00296CE3"/>
    <w:rsid w:val="002973FC"/>
    <w:rsid w:val="002A0EDB"/>
    <w:rsid w:val="002A1BCF"/>
    <w:rsid w:val="002A20AB"/>
    <w:rsid w:val="002A2EDC"/>
    <w:rsid w:val="002A4442"/>
    <w:rsid w:val="002A4C4D"/>
    <w:rsid w:val="002B2E35"/>
    <w:rsid w:val="002B57D8"/>
    <w:rsid w:val="002B5BCE"/>
    <w:rsid w:val="002B5F85"/>
    <w:rsid w:val="002B7008"/>
    <w:rsid w:val="002B78FA"/>
    <w:rsid w:val="002C03D6"/>
    <w:rsid w:val="002C6E15"/>
    <w:rsid w:val="002C74DE"/>
    <w:rsid w:val="002C7564"/>
    <w:rsid w:val="002D0265"/>
    <w:rsid w:val="002D0935"/>
    <w:rsid w:val="002D1E1A"/>
    <w:rsid w:val="002D34FD"/>
    <w:rsid w:val="002D38E1"/>
    <w:rsid w:val="002D73FE"/>
    <w:rsid w:val="002E2566"/>
    <w:rsid w:val="002E3304"/>
    <w:rsid w:val="002E4F8E"/>
    <w:rsid w:val="002E5E72"/>
    <w:rsid w:val="002E7895"/>
    <w:rsid w:val="002F1622"/>
    <w:rsid w:val="002F3BB3"/>
    <w:rsid w:val="002F5A02"/>
    <w:rsid w:val="0030349F"/>
    <w:rsid w:val="00304F3D"/>
    <w:rsid w:val="0030531C"/>
    <w:rsid w:val="00306ACD"/>
    <w:rsid w:val="003208D3"/>
    <w:rsid w:val="00322213"/>
    <w:rsid w:val="00322656"/>
    <w:rsid w:val="00322E3B"/>
    <w:rsid w:val="00322F7C"/>
    <w:rsid w:val="003230CD"/>
    <w:rsid w:val="0032384F"/>
    <w:rsid w:val="003242DC"/>
    <w:rsid w:val="003257D7"/>
    <w:rsid w:val="003277ED"/>
    <w:rsid w:val="003309BB"/>
    <w:rsid w:val="003329C4"/>
    <w:rsid w:val="0033405B"/>
    <w:rsid w:val="00340292"/>
    <w:rsid w:val="00343EE5"/>
    <w:rsid w:val="0034402A"/>
    <w:rsid w:val="003456D7"/>
    <w:rsid w:val="003457AF"/>
    <w:rsid w:val="00345C12"/>
    <w:rsid w:val="00346C53"/>
    <w:rsid w:val="00351151"/>
    <w:rsid w:val="003555A7"/>
    <w:rsid w:val="003570C1"/>
    <w:rsid w:val="0035757D"/>
    <w:rsid w:val="0036031D"/>
    <w:rsid w:val="0036204E"/>
    <w:rsid w:val="003639F6"/>
    <w:rsid w:val="00364EAF"/>
    <w:rsid w:val="003660C9"/>
    <w:rsid w:val="003672AA"/>
    <w:rsid w:val="0036733E"/>
    <w:rsid w:val="00371AE4"/>
    <w:rsid w:val="00372F96"/>
    <w:rsid w:val="003730FC"/>
    <w:rsid w:val="00381658"/>
    <w:rsid w:val="00382114"/>
    <w:rsid w:val="00382E71"/>
    <w:rsid w:val="00391FCA"/>
    <w:rsid w:val="00392212"/>
    <w:rsid w:val="003924A7"/>
    <w:rsid w:val="00395B6E"/>
    <w:rsid w:val="0039687B"/>
    <w:rsid w:val="00396C93"/>
    <w:rsid w:val="003971CB"/>
    <w:rsid w:val="003A13E1"/>
    <w:rsid w:val="003A2BC4"/>
    <w:rsid w:val="003A5255"/>
    <w:rsid w:val="003A7DE5"/>
    <w:rsid w:val="003B0823"/>
    <w:rsid w:val="003B1110"/>
    <w:rsid w:val="003B4C16"/>
    <w:rsid w:val="003B4F6F"/>
    <w:rsid w:val="003B52D3"/>
    <w:rsid w:val="003B5E16"/>
    <w:rsid w:val="003B70D5"/>
    <w:rsid w:val="003B7871"/>
    <w:rsid w:val="003C181F"/>
    <w:rsid w:val="003C3816"/>
    <w:rsid w:val="003C3F33"/>
    <w:rsid w:val="003C7B7A"/>
    <w:rsid w:val="003D01A1"/>
    <w:rsid w:val="003D1398"/>
    <w:rsid w:val="003D1CFA"/>
    <w:rsid w:val="003D249B"/>
    <w:rsid w:val="003D2B2A"/>
    <w:rsid w:val="003E0ED2"/>
    <w:rsid w:val="003E1611"/>
    <w:rsid w:val="003E3A69"/>
    <w:rsid w:val="003E611D"/>
    <w:rsid w:val="003F4689"/>
    <w:rsid w:val="003F56C3"/>
    <w:rsid w:val="003F621B"/>
    <w:rsid w:val="003F70C2"/>
    <w:rsid w:val="003F77D3"/>
    <w:rsid w:val="004007A6"/>
    <w:rsid w:val="004013C6"/>
    <w:rsid w:val="004017FB"/>
    <w:rsid w:val="004020A5"/>
    <w:rsid w:val="00403EC7"/>
    <w:rsid w:val="00404A1C"/>
    <w:rsid w:val="00406C57"/>
    <w:rsid w:val="004126D7"/>
    <w:rsid w:val="00412844"/>
    <w:rsid w:val="00412F9A"/>
    <w:rsid w:val="00413AEF"/>
    <w:rsid w:val="00415341"/>
    <w:rsid w:val="00417133"/>
    <w:rsid w:val="0042136F"/>
    <w:rsid w:val="00421B2C"/>
    <w:rsid w:val="00423390"/>
    <w:rsid w:val="00423473"/>
    <w:rsid w:val="00423A25"/>
    <w:rsid w:val="0042584D"/>
    <w:rsid w:val="004266EB"/>
    <w:rsid w:val="00430EA9"/>
    <w:rsid w:val="00433237"/>
    <w:rsid w:val="00434CFF"/>
    <w:rsid w:val="0043531E"/>
    <w:rsid w:val="00437108"/>
    <w:rsid w:val="00441796"/>
    <w:rsid w:val="00441CC1"/>
    <w:rsid w:val="00441D04"/>
    <w:rsid w:val="00443E7C"/>
    <w:rsid w:val="00444297"/>
    <w:rsid w:val="004553EE"/>
    <w:rsid w:val="00455BD8"/>
    <w:rsid w:val="00456029"/>
    <w:rsid w:val="0045644C"/>
    <w:rsid w:val="0045658D"/>
    <w:rsid w:val="00461419"/>
    <w:rsid w:val="00462D07"/>
    <w:rsid w:val="00463B10"/>
    <w:rsid w:val="004650D4"/>
    <w:rsid w:val="00465661"/>
    <w:rsid w:val="00467729"/>
    <w:rsid w:val="0047123B"/>
    <w:rsid w:val="004713DC"/>
    <w:rsid w:val="004716BD"/>
    <w:rsid w:val="004727FF"/>
    <w:rsid w:val="00474B1F"/>
    <w:rsid w:val="00476A6A"/>
    <w:rsid w:val="004777E4"/>
    <w:rsid w:val="00481B0B"/>
    <w:rsid w:val="00481C07"/>
    <w:rsid w:val="00484D43"/>
    <w:rsid w:val="00492511"/>
    <w:rsid w:val="00493513"/>
    <w:rsid w:val="0049375C"/>
    <w:rsid w:val="004964B2"/>
    <w:rsid w:val="004A12E0"/>
    <w:rsid w:val="004A2C10"/>
    <w:rsid w:val="004A4144"/>
    <w:rsid w:val="004A53FF"/>
    <w:rsid w:val="004A5DA2"/>
    <w:rsid w:val="004A6B38"/>
    <w:rsid w:val="004B0C39"/>
    <w:rsid w:val="004B2CAE"/>
    <w:rsid w:val="004B50D9"/>
    <w:rsid w:val="004B5A9F"/>
    <w:rsid w:val="004B7A85"/>
    <w:rsid w:val="004B7C92"/>
    <w:rsid w:val="004C0FB7"/>
    <w:rsid w:val="004C157C"/>
    <w:rsid w:val="004C3062"/>
    <w:rsid w:val="004C3B86"/>
    <w:rsid w:val="004C4B44"/>
    <w:rsid w:val="004C739E"/>
    <w:rsid w:val="004C76D7"/>
    <w:rsid w:val="004D1BFF"/>
    <w:rsid w:val="004D2D26"/>
    <w:rsid w:val="004D3B1A"/>
    <w:rsid w:val="004D5455"/>
    <w:rsid w:val="004D7A07"/>
    <w:rsid w:val="004D7FBE"/>
    <w:rsid w:val="004E09D3"/>
    <w:rsid w:val="004E2C59"/>
    <w:rsid w:val="004E52BF"/>
    <w:rsid w:val="004E61DD"/>
    <w:rsid w:val="004E649B"/>
    <w:rsid w:val="004E7DD5"/>
    <w:rsid w:val="004F09B5"/>
    <w:rsid w:val="004F39DA"/>
    <w:rsid w:val="004F492B"/>
    <w:rsid w:val="004F5C37"/>
    <w:rsid w:val="00500157"/>
    <w:rsid w:val="0050149E"/>
    <w:rsid w:val="0050211A"/>
    <w:rsid w:val="00503388"/>
    <w:rsid w:val="00503426"/>
    <w:rsid w:val="00503757"/>
    <w:rsid w:val="00503FB6"/>
    <w:rsid w:val="0050435A"/>
    <w:rsid w:val="00504EDA"/>
    <w:rsid w:val="00505035"/>
    <w:rsid w:val="00510270"/>
    <w:rsid w:val="00510CD5"/>
    <w:rsid w:val="005118B7"/>
    <w:rsid w:val="005137D5"/>
    <w:rsid w:val="00513C43"/>
    <w:rsid w:val="005168A7"/>
    <w:rsid w:val="00516B51"/>
    <w:rsid w:val="00517AA6"/>
    <w:rsid w:val="00520348"/>
    <w:rsid w:val="0052050C"/>
    <w:rsid w:val="0052065D"/>
    <w:rsid w:val="00520F6D"/>
    <w:rsid w:val="005216E7"/>
    <w:rsid w:val="00522F0D"/>
    <w:rsid w:val="00523117"/>
    <w:rsid w:val="005239BA"/>
    <w:rsid w:val="00523D69"/>
    <w:rsid w:val="005262A9"/>
    <w:rsid w:val="00527567"/>
    <w:rsid w:val="00527BCF"/>
    <w:rsid w:val="00527D84"/>
    <w:rsid w:val="00530A00"/>
    <w:rsid w:val="005356F3"/>
    <w:rsid w:val="0053585F"/>
    <w:rsid w:val="00540019"/>
    <w:rsid w:val="00540DBC"/>
    <w:rsid w:val="005420D9"/>
    <w:rsid w:val="0054369E"/>
    <w:rsid w:val="00544F28"/>
    <w:rsid w:val="00544FCE"/>
    <w:rsid w:val="00546BFE"/>
    <w:rsid w:val="00546C03"/>
    <w:rsid w:val="0055214E"/>
    <w:rsid w:val="00552209"/>
    <w:rsid w:val="005551FB"/>
    <w:rsid w:val="00555A66"/>
    <w:rsid w:val="00556E86"/>
    <w:rsid w:val="00557B62"/>
    <w:rsid w:val="00561513"/>
    <w:rsid w:val="00561CFE"/>
    <w:rsid w:val="00561E06"/>
    <w:rsid w:val="0056363C"/>
    <w:rsid w:val="00564971"/>
    <w:rsid w:val="00566C65"/>
    <w:rsid w:val="005676FF"/>
    <w:rsid w:val="00572FFF"/>
    <w:rsid w:val="00573C12"/>
    <w:rsid w:val="0057642C"/>
    <w:rsid w:val="005765D7"/>
    <w:rsid w:val="00577B01"/>
    <w:rsid w:val="005901FB"/>
    <w:rsid w:val="005906DE"/>
    <w:rsid w:val="005908CE"/>
    <w:rsid w:val="005940AC"/>
    <w:rsid w:val="00594ABF"/>
    <w:rsid w:val="0059520C"/>
    <w:rsid w:val="005A03F7"/>
    <w:rsid w:val="005A4ED4"/>
    <w:rsid w:val="005A6555"/>
    <w:rsid w:val="005B2FCF"/>
    <w:rsid w:val="005B3689"/>
    <w:rsid w:val="005B491F"/>
    <w:rsid w:val="005B62AC"/>
    <w:rsid w:val="005B68D0"/>
    <w:rsid w:val="005C02C2"/>
    <w:rsid w:val="005C320E"/>
    <w:rsid w:val="005C46E6"/>
    <w:rsid w:val="005C6C31"/>
    <w:rsid w:val="005D08B2"/>
    <w:rsid w:val="005D19C0"/>
    <w:rsid w:val="005D418D"/>
    <w:rsid w:val="005D63D9"/>
    <w:rsid w:val="005D7C7C"/>
    <w:rsid w:val="005E4889"/>
    <w:rsid w:val="005E4AC4"/>
    <w:rsid w:val="005F05DF"/>
    <w:rsid w:val="005F2479"/>
    <w:rsid w:val="005F2AB7"/>
    <w:rsid w:val="005F488A"/>
    <w:rsid w:val="005F6AF8"/>
    <w:rsid w:val="005F7F28"/>
    <w:rsid w:val="00600F41"/>
    <w:rsid w:val="0060181F"/>
    <w:rsid w:val="006027EB"/>
    <w:rsid w:val="00603E93"/>
    <w:rsid w:val="00605541"/>
    <w:rsid w:val="00605F13"/>
    <w:rsid w:val="006071FC"/>
    <w:rsid w:val="00607F94"/>
    <w:rsid w:val="0061502D"/>
    <w:rsid w:val="00617F2D"/>
    <w:rsid w:val="006225C6"/>
    <w:rsid w:val="00623B4B"/>
    <w:rsid w:val="00625436"/>
    <w:rsid w:val="00625DD0"/>
    <w:rsid w:val="00626033"/>
    <w:rsid w:val="00632CB3"/>
    <w:rsid w:val="00633487"/>
    <w:rsid w:val="00640061"/>
    <w:rsid w:val="00643B7B"/>
    <w:rsid w:val="00655BBE"/>
    <w:rsid w:val="00661DEA"/>
    <w:rsid w:val="00665B17"/>
    <w:rsid w:val="00666C05"/>
    <w:rsid w:val="0067087B"/>
    <w:rsid w:val="00670E0F"/>
    <w:rsid w:val="00674C52"/>
    <w:rsid w:val="006807D8"/>
    <w:rsid w:val="006857F6"/>
    <w:rsid w:val="00685EF0"/>
    <w:rsid w:val="00687344"/>
    <w:rsid w:val="006921C6"/>
    <w:rsid w:val="006927C9"/>
    <w:rsid w:val="006936D5"/>
    <w:rsid w:val="006946CC"/>
    <w:rsid w:val="00694E62"/>
    <w:rsid w:val="0069510D"/>
    <w:rsid w:val="00695F2B"/>
    <w:rsid w:val="00696E33"/>
    <w:rsid w:val="006A1CB6"/>
    <w:rsid w:val="006A254C"/>
    <w:rsid w:val="006A2DD8"/>
    <w:rsid w:val="006A3C5D"/>
    <w:rsid w:val="006A50CB"/>
    <w:rsid w:val="006B375E"/>
    <w:rsid w:val="006B4FCB"/>
    <w:rsid w:val="006B619E"/>
    <w:rsid w:val="006C13B1"/>
    <w:rsid w:val="006C3652"/>
    <w:rsid w:val="006C73D5"/>
    <w:rsid w:val="006C7400"/>
    <w:rsid w:val="006D2328"/>
    <w:rsid w:val="006D25CF"/>
    <w:rsid w:val="006D2A2D"/>
    <w:rsid w:val="006D3DB4"/>
    <w:rsid w:val="006D6FB7"/>
    <w:rsid w:val="006E19A5"/>
    <w:rsid w:val="006E2487"/>
    <w:rsid w:val="006E61F9"/>
    <w:rsid w:val="006E61FD"/>
    <w:rsid w:val="006E6EF7"/>
    <w:rsid w:val="006F0BE1"/>
    <w:rsid w:val="006F1FCC"/>
    <w:rsid w:val="006F260D"/>
    <w:rsid w:val="006F47A7"/>
    <w:rsid w:val="006F53DB"/>
    <w:rsid w:val="006F592A"/>
    <w:rsid w:val="00700208"/>
    <w:rsid w:val="007029E1"/>
    <w:rsid w:val="00706788"/>
    <w:rsid w:val="00707C44"/>
    <w:rsid w:val="00710A33"/>
    <w:rsid w:val="00711F45"/>
    <w:rsid w:val="00713AC3"/>
    <w:rsid w:val="0071413E"/>
    <w:rsid w:val="00714D07"/>
    <w:rsid w:val="0072053C"/>
    <w:rsid w:val="00720D3C"/>
    <w:rsid w:val="00721402"/>
    <w:rsid w:val="007219C1"/>
    <w:rsid w:val="00726C20"/>
    <w:rsid w:val="007271F5"/>
    <w:rsid w:val="00727EBA"/>
    <w:rsid w:val="00730474"/>
    <w:rsid w:val="00730BE6"/>
    <w:rsid w:val="0073163E"/>
    <w:rsid w:val="00735B7D"/>
    <w:rsid w:val="007376ED"/>
    <w:rsid w:val="00740681"/>
    <w:rsid w:val="00740BF5"/>
    <w:rsid w:val="007414FC"/>
    <w:rsid w:val="00742A53"/>
    <w:rsid w:val="00742DAF"/>
    <w:rsid w:val="00743103"/>
    <w:rsid w:val="00743D77"/>
    <w:rsid w:val="007457DB"/>
    <w:rsid w:val="007538D4"/>
    <w:rsid w:val="007556BD"/>
    <w:rsid w:val="007565D3"/>
    <w:rsid w:val="00756708"/>
    <w:rsid w:val="00757818"/>
    <w:rsid w:val="0076176D"/>
    <w:rsid w:val="00761CE2"/>
    <w:rsid w:val="0076201A"/>
    <w:rsid w:val="0076332D"/>
    <w:rsid w:val="00763901"/>
    <w:rsid w:val="00764476"/>
    <w:rsid w:val="007648CB"/>
    <w:rsid w:val="00765AC6"/>
    <w:rsid w:val="007670D9"/>
    <w:rsid w:val="00767CED"/>
    <w:rsid w:val="00774DEC"/>
    <w:rsid w:val="0077505E"/>
    <w:rsid w:val="007808FD"/>
    <w:rsid w:val="00782089"/>
    <w:rsid w:val="00782585"/>
    <w:rsid w:val="00782DC6"/>
    <w:rsid w:val="00784A08"/>
    <w:rsid w:val="00785C7B"/>
    <w:rsid w:val="007929FD"/>
    <w:rsid w:val="0079367B"/>
    <w:rsid w:val="007944B2"/>
    <w:rsid w:val="00795BDA"/>
    <w:rsid w:val="0079791F"/>
    <w:rsid w:val="007A14B2"/>
    <w:rsid w:val="007A404E"/>
    <w:rsid w:val="007A49A2"/>
    <w:rsid w:val="007A4F60"/>
    <w:rsid w:val="007A5BEE"/>
    <w:rsid w:val="007B312B"/>
    <w:rsid w:val="007B58FC"/>
    <w:rsid w:val="007B7D58"/>
    <w:rsid w:val="007C2993"/>
    <w:rsid w:val="007C3171"/>
    <w:rsid w:val="007C758F"/>
    <w:rsid w:val="007D2D72"/>
    <w:rsid w:val="007D3594"/>
    <w:rsid w:val="007D70BC"/>
    <w:rsid w:val="007E0D8C"/>
    <w:rsid w:val="007E11D0"/>
    <w:rsid w:val="007E17F3"/>
    <w:rsid w:val="007E6AF4"/>
    <w:rsid w:val="007E6D5A"/>
    <w:rsid w:val="007E72C1"/>
    <w:rsid w:val="007E7409"/>
    <w:rsid w:val="007F2122"/>
    <w:rsid w:val="007F2435"/>
    <w:rsid w:val="007F2441"/>
    <w:rsid w:val="007F26D4"/>
    <w:rsid w:val="007F371F"/>
    <w:rsid w:val="007F3E7B"/>
    <w:rsid w:val="007F4BFA"/>
    <w:rsid w:val="007F52A7"/>
    <w:rsid w:val="007F59AC"/>
    <w:rsid w:val="007F6A0B"/>
    <w:rsid w:val="007F7E29"/>
    <w:rsid w:val="00800657"/>
    <w:rsid w:val="008046EF"/>
    <w:rsid w:val="00807F39"/>
    <w:rsid w:val="00810D30"/>
    <w:rsid w:val="00810E44"/>
    <w:rsid w:val="00814D33"/>
    <w:rsid w:val="00815935"/>
    <w:rsid w:val="00815A07"/>
    <w:rsid w:val="00817406"/>
    <w:rsid w:val="00821D97"/>
    <w:rsid w:val="008233A1"/>
    <w:rsid w:val="00823AFA"/>
    <w:rsid w:val="008240F5"/>
    <w:rsid w:val="0082715E"/>
    <w:rsid w:val="00827C4F"/>
    <w:rsid w:val="008344B9"/>
    <w:rsid w:val="0084080D"/>
    <w:rsid w:val="00840EEA"/>
    <w:rsid w:val="008435D7"/>
    <w:rsid w:val="00843DCF"/>
    <w:rsid w:val="00844050"/>
    <w:rsid w:val="00844B88"/>
    <w:rsid w:val="008474DA"/>
    <w:rsid w:val="0084771C"/>
    <w:rsid w:val="008517FD"/>
    <w:rsid w:val="008540E5"/>
    <w:rsid w:val="00855579"/>
    <w:rsid w:val="00856D2C"/>
    <w:rsid w:val="00856DE0"/>
    <w:rsid w:val="00857BBD"/>
    <w:rsid w:val="00861112"/>
    <w:rsid w:val="00861877"/>
    <w:rsid w:val="008624FD"/>
    <w:rsid w:val="0086341C"/>
    <w:rsid w:val="00865346"/>
    <w:rsid w:val="00865B19"/>
    <w:rsid w:val="00871135"/>
    <w:rsid w:val="00872B44"/>
    <w:rsid w:val="00874164"/>
    <w:rsid w:val="008751B9"/>
    <w:rsid w:val="00877CFB"/>
    <w:rsid w:val="0088067C"/>
    <w:rsid w:val="0088362C"/>
    <w:rsid w:val="00884168"/>
    <w:rsid w:val="00886EF1"/>
    <w:rsid w:val="00886F76"/>
    <w:rsid w:val="008914D4"/>
    <w:rsid w:val="008921DD"/>
    <w:rsid w:val="00893E0F"/>
    <w:rsid w:val="0089480B"/>
    <w:rsid w:val="00894B53"/>
    <w:rsid w:val="00895988"/>
    <w:rsid w:val="00895DA7"/>
    <w:rsid w:val="008A0194"/>
    <w:rsid w:val="008A4A42"/>
    <w:rsid w:val="008A67D0"/>
    <w:rsid w:val="008B1255"/>
    <w:rsid w:val="008B19CE"/>
    <w:rsid w:val="008B74D8"/>
    <w:rsid w:val="008C50EE"/>
    <w:rsid w:val="008D09C0"/>
    <w:rsid w:val="008D262E"/>
    <w:rsid w:val="008D272A"/>
    <w:rsid w:val="008D6061"/>
    <w:rsid w:val="008D6742"/>
    <w:rsid w:val="008E1DD0"/>
    <w:rsid w:val="008E37D8"/>
    <w:rsid w:val="008E76B5"/>
    <w:rsid w:val="008E7C52"/>
    <w:rsid w:val="008F4613"/>
    <w:rsid w:val="008F5C61"/>
    <w:rsid w:val="008F6E5E"/>
    <w:rsid w:val="00901B11"/>
    <w:rsid w:val="00902FA1"/>
    <w:rsid w:val="0090363B"/>
    <w:rsid w:val="00905904"/>
    <w:rsid w:val="00906118"/>
    <w:rsid w:val="0090722B"/>
    <w:rsid w:val="0090791E"/>
    <w:rsid w:val="00910E8E"/>
    <w:rsid w:val="00911720"/>
    <w:rsid w:val="00916149"/>
    <w:rsid w:val="00922056"/>
    <w:rsid w:val="00922453"/>
    <w:rsid w:val="009260A7"/>
    <w:rsid w:val="009262C6"/>
    <w:rsid w:val="00932519"/>
    <w:rsid w:val="00932AD0"/>
    <w:rsid w:val="009335CF"/>
    <w:rsid w:val="009356E6"/>
    <w:rsid w:val="00936A32"/>
    <w:rsid w:val="00936F05"/>
    <w:rsid w:val="00942913"/>
    <w:rsid w:val="009438BF"/>
    <w:rsid w:val="00943C01"/>
    <w:rsid w:val="009476C8"/>
    <w:rsid w:val="00950EA5"/>
    <w:rsid w:val="00951F0B"/>
    <w:rsid w:val="009529C0"/>
    <w:rsid w:val="0095388A"/>
    <w:rsid w:val="00954098"/>
    <w:rsid w:val="00955D0E"/>
    <w:rsid w:val="009602C2"/>
    <w:rsid w:val="009603D6"/>
    <w:rsid w:val="00962A87"/>
    <w:rsid w:val="00962C01"/>
    <w:rsid w:val="00963892"/>
    <w:rsid w:val="00967BEF"/>
    <w:rsid w:val="00970AEC"/>
    <w:rsid w:val="009761B9"/>
    <w:rsid w:val="00980372"/>
    <w:rsid w:val="00984273"/>
    <w:rsid w:val="00985223"/>
    <w:rsid w:val="00987065"/>
    <w:rsid w:val="00992365"/>
    <w:rsid w:val="009948D3"/>
    <w:rsid w:val="00994DD8"/>
    <w:rsid w:val="00996504"/>
    <w:rsid w:val="009A02DF"/>
    <w:rsid w:val="009A0452"/>
    <w:rsid w:val="009A5529"/>
    <w:rsid w:val="009A626B"/>
    <w:rsid w:val="009A7AD8"/>
    <w:rsid w:val="009B22E4"/>
    <w:rsid w:val="009B2314"/>
    <w:rsid w:val="009B2513"/>
    <w:rsid w:val="009B2D3F"/>
    <w:rsid w:val="009B388A"/>
    <w:rsid w:val="009B4C16"/>
    <w:rsid w:val="009B7246"/>
    <w:rsid w:val="009C091D"/>
    <w:rsid w:val="009C2422"/>
    <w:rsid w:val="009C3CCF"/>
    <w:rsid w:val="009C5051"/>
    <w:rsid w:val="009C60D8"/>
    <w:rsid w:val="009C7DE6"/>
    <w:rsid w:val="009D1180"/>
    <w:rsid w:val="009D67F8"/>
    <w:rsid w:val="009D6CD8"/>
    <w:rsid w:val="009D781F"/>
    <w:rsid w:val="009E12FD"/>
    <w:rsid w:val="009E2DAB"/>
    <w:rsid w:val="009E3E12"/>
    <w:rsid w:val="009E3E8D"/>
    <w:rsid w:val="009E496A"/>
    <w:rsid w:val="009E5920"/>
    <w:rsid w:val="009E7143"/>
    <w:rsid w:val="009F0C73"/>
    <w:rsid w:val="009F2692"/>
    <w:rsid w:val="009F323E"/>
    <w:rsid w:val="009F4BA8"/>
    <w:rsid w:val="009F66A4"/>
    <w:rsid w:val="009F6BCE"/>
    <w:rsid w:val="009F7CDA"/>
    <w:rsid w:val="00A00A40"/>
    <w:rsid w:val="00A017CD"/>
    <w:rsid w:val="00A029F7"/>
    <w:rsid w:val="00A03DE4"/>
    <w:rsid w:val="00A065F9"/>
    <w:rsid w:val="00A1157E"/>
    <w:rsid w:val="00A121CD"/>
    <w:rsid w:val="00A12E96"/>
    <w:rsid w:val="00A13EAA"/>
    <w:rsid w:val="00A14CD1"/>
    <w:rsid w:val="00A156E9"/>
    <w:rsid w:val="00A15D57"/>
    <w:rsid w:val="00A17463"/>
    <w:rsid w:val="00A20A55"/>
    <w:rsid w:val="00A219A4"/>
    <w:rsid w:val="00A22842"/>
    <w:rsid w:val="00A24BA3"/>
    <w:rsid w:val="00A2618F"/>
    <w:rsid w:val="00A26409"/>
    <w:rsid w:val="00A26A0A"/>
    <w:rsid w:val="00A26C53"/>
    <w:rsid w:val="00A308DB"/>
    <w:rsid w:val="00A3191C"/>
    <w:rsid w:val="00A31AB6"/>
    <w:rsid w:val="00A3318F"/>
    <w:rsid w:val="00A367B2"/>
    <w:rsid w:val="00A37D75"/>
    <w:rsid w:val="00A44AC8"/>
    <w:rsid w:val="00A450FC"/>
    <w:rsid w:val="00A52942"/>
    <w:rsid w:val="00A55CBA"/>
    <w:rsid w:val="00A6086E"/>
    <w:rsid w:val="00A60EC3"/>
    <w:rsid w:val="00A64350"/>
    <w:rsid w:val="00A643D3"/>
    <w:rsid w:val="00A64E8F"/>
    <w:rsid w:val="00A66F41"/>
    <w:rsid w:val="00A67036"/>
    <w:rsid w:val="00A675E4"/>
    <w:rsid w:val="00A679C8"/>
    <w:rsid w:val="00A706DB"/>
    <w:rsid w:val="00A715E1"/>
    <w:rsid w:val="00A7299E"/>
    <w:rsid w:val="00A7367C"/>
    <w:rsid w:val="00A7435F"/>
    <w:rsid w:val="00A7582A"/>
    <w:rsid w:val="00A7638B"/>
    <w:rsid w:val="00A9062F"/>
    <w:rsid w:val="00A911A1"/>
    <w:rsid w:val="00A93001"/>
    <w:rsid w:val="00A93468"/>
    <w:rsid w:val="00A97ADE"/>
    <w:rsid w:val="00AA0FD7"/>
    <w:rsid w:val="00AB116E"/>
    <w:rsid w:val="00AB73B9"/>
    <w:rsid w:val="00AC00B1"/>
    <w:rsid w:val="00AC3231"/>
    <w:rsid w:val="00AC34BD"/>
    <w:rsid w:val="00AC6E0B"/>
    <w:rsid w:val="00AC7BAF"/>
    <w:rsid w:val="00AD0813"/>
    <w:rsid w:val="00AD12CC"/>
    <w:rsid w:val="00AD1A84"/>
    <w:rsid w:val="00AD2CBC"/>
    <w:rsid w:val="00AE4A47"/>
    <w:rsid w:val="00AE5101"/>
    <w:rsid w:val="00AE7933"/>
    <w:rsid w:val="00AF04C0"/>
    <w:rsid w:val="00AF12A8"/>
    <w:rsid w:val="00AF3A0C"/>
    <w:rsid w:val="00AF3B11"/>
    <w:rsid w:val="00B0024E"/>
    <w:rsid w:val="00B007CC"/>
    <w:rsid w:val="00B010E5"/>
    <w:rsid w:val="00B0184A"/>
    <w:rsid w:val="00B05504"/>
    <w:rsid w:val="00B05816"/>
    <w:rsid w:val="00B167AF"/>
    <w:rsid w:val="00B17172"/>
    <w:rsid w:val="00B179B4"/>
    <w:rsid w:val="00B17A5E"/>
    <w:rsid w:val="00B217B9"/>
    <w:rsid w:val="00B21C0F"/>
    <w:rsid w:val="00B2296B"/>
    <w:rsid w:val="00B237A5"/>
    <w:rsid w:val="00B24D07"/>
    <w:rsid w:val="00B26D80"/>
    <w:rsid w:val="00B30244"/>
    <w:rsid w:val="00B31E5C"/>
    <w:rsid w:val="00B323F0"/>
    <w:rsid w:val="00B3444B"/>
    <w:rsid w:val="00B377D7"/>
    <w:rsid w:val="00B40C4F"/>
    <w:rsid w:val="00B410F8"/>
    <w:rsid w:val="00B41D3E"/>
    <w:rsid w:val="00B41D45"/>
    <w:rsid w:val="00B42C97"/>
    <w:rsid w:val="00B42E42"/>
    <w:rsid w:val="00B43166"/>
    <w:rsid w:val="00B4329E"/>
    <w:rsid w:val="00B502FE"/>
    <w:rsid w:val="00B5245F"/>
    <w:rsid w:val="00B536AF"/>
    <w:rsid w:val="00B57FD1"/>
    <w:rsid w:val="00B62A33"/>
    <w:rsid w:val="00B634CE"/>
    <w:rsid w:val="00B64DCD"/>
    <w:rsid w:val="00B65B31"/>
    <w:rsid w:val="00B70C14"/>
    <w:rsid w:val="00B72673"/>
    <w:rsid w:val="00B72AFC"/>
    <w:rsid w:val="00B72F57"/>
    <w:rsid w:val="00B74615"/>
    <w:rsid w:val="00B7653D"/>
    <w:rsid w:val="00B77A7E"/>
    <w:rsid w:val="00B77E0B"/>
    <w:rsid w:val="00B82E4C"/>
    <w:rsid w:val="00B86853"/>
    <w:rsid w:val="00B87290"/>
    <w:rsid w:val="00B87DFD"/>
    <w:rsid w:val="00B90280"/>
    <w:rsid w:val="00B91C9B"/>
    <w:rsid w:val="00B9300B"/>
    <w:rsid w:val="00B970D4"/>
    <w:rsid w:val="00BA18F3"/>
    <w:rsid w:val="00BA2851"/>
    <w:rsid w:val="00BA2D64"/>
    <w:rsid w:val="00BA4A7A"/>
    <w:rsid w:val="00BA5A31"/>
    <w:rsid w:val="00BA79F6"/>
    <w:rsid w:val="00BA7FF1"/>
    <w:rsid w:val="00BB09BC"/>
    <w:rsid w:val="00BB26C0"/>
    <w:rsid w:val="00BB3AF3"/>
    <w:rsid w:val="00BB6633"/>
    <w:rsid w:val="00BC0035"/>
    <w:rsid w:val="00BC4A69"/>
    <w:rsid w:val="00BC4DC0"/>
    <w:rsid w:val="00BC5C9C"/>
    <w:rsid w:val="00BC7156"/>
    <w:rsid w:val="00BC73EB"/>
    <w:rsid w:val="00BC764F"/>
    <w:rsid w:val="00BD1646"/>
    <w:rsid w:val="00BD3243"/>
    <w:rsid w:val="00BD3F8C"/>
    <w:rsid w:val="00BD44B9"/>
    <w:rsid w:val="00BD6FEA"/>
    <w:rsid w:val="00BE0D81"/>
    <w:rsid w:val="00BE3A1B"/>
    <w:rsid w:val="00BE57EC"/>
    <w:rsid w:val="00BE65EF"/>
    <w:rsid w:val="00BE6C16"/>
    <w:rsid w:val="00BF1AE3"/>
    <w:rsid w:val="00BF2D96"/>
    <w:rsid w:val="00BF4233"/>
    <w:rsid w:val="00BF6053"/>
    <w:rsid w:val="00BF6B08"/>
    <w:rsid w:val="00C01817"/>
    <w:rsid w:val="00C05809"/>
    <w:rsid w:val="00C06592"/>
    <w:rsid w:val="00C1110C"/>
    <w:rsid w:val="00C11B26"/>
    <w:rsid w:val="00C1245C"/>
    <w:rsid w:val="00C127EA"/>
    <w:rsid w:val="00C136A1"/>
    <w:rsid w:val="00C15FF7"/>
    <w:rsid w:val="00C17384"/>
    <w:rsid w:val="00C17606"/>
    <w:rsid w:val="00C17E61"/>
    <w:rsid w:val="00C201A0"/>
    <w:rsid w:val="00C20E24"/>
    <w:rsid w:val="00C2450A"/>
    <w:rsid w:val="00C2472F"/>
    <w:rsid w:val="00C25805"/>
    <w:rsid w:val="00C262B0"/>
    <w:rsid w:val="00C267B2"/>
    <w:rsid w:val="00C30B8B"/>
    <w:rsid w:val="00C3130F"/>
    <w:rsid w:val="00C319C2"/>
    <w:rsid w:val="00C3583B"/>
    <w:rsid w:val="00C36EDF"/>
    <w:rsid w:val="00C37E6F"/>
    <w:rsid w:val="00C41F72"/>
    <w:rsid w:val="00C42095"/>
    <w:rsid w:val="00C4213F"/>
    <w:rsid w:val="00C42E10"/>
    <w:rsid w:val="00C46B4E"/>
    <w:rsid w:val="00C500FA"/>
    <w:rsid w:val="00C50752"/>
    <w:rsid w:val="00C51ED7"/>
    <w:rsid w:val="00C53749"/>
    <w:rsid w:val="00C5580F"/>
    <w:rsid w:val="00C57656"/>
    <w:rsid w:val="00C608EE"/>
    <w:rsid w:val="00C61516"/>
    <w:rsid w:val="00C64990"/>
    <w:rsid w:val="00C64C0C"/>
    <w:rsid w:val="00C64D6B"/>
    <w:rsid w:val="00C66563"/>
    <w:rsid w:val="00C70939"/>
    <w:rsid w:val="00C728D2"/>
    <w:rsid w:val="00C740BF"/>
    <w:rsid w:val="00C7425A"/>
    <w:rsid w:val="00C8281E"/>
    <w:rsid w:val="00C84310"/>
    <w:rsid w:val="00C86485"/>
    <w:rsid w:val="00C86A3B"/>
    <w:rsid w:val="00C90307"/>
    <w:rsid w:val="00C93544"/>
    <w:rsid w:val="00C94C6B"/>
    <w:rsid w:val="00C966EA"/>
    <w:rsid w:val="00C96718"/>
    <w:rsid w:val="00C96B68"/>
    <w:rsid w:val="00CA3838"/>
    <w:rsid w:val="00CA64B9"/>
    <w:rsid w:val="00CA73F9"/>
    <w:rsid w:val="00CB3AF1"/>
    <w:rsid w:val="00CB439F"/>
    <w:rsid w:val="00CB53F2"/>
    <w:rsid w:val="00CB5515"/>
    <w:rsid w:val="00CB6398"/>
    <w:rsid w:val="00CC1505"/>
    <w:rsid w:val="00CC3253"/>
    <w:rsid w:val="00CC6851"/>
    <w:rsid w:val="00CD0C7B"/>
    <w:rsid w:val="00CD1813"/>
    <w:rsid w:val="00CD2860"/>
    <w:rsid w:val="00CD2B4E"/>
    <w:rsid w:val="00CD308B"/>
    <w:rsid w:val="00CE000F"/>
    <w:rsid w:val="00CE0A51"/>
    <w:rsid w:val="00CE12BC"/>
    <w:rsid w:val="00CE1324"/>
    <w:rsid w:val="00CE2D52"/>
    <w:rsid w:val="00CE3F93"/>
    <w:rsid w:val="00CE3F97"/>
    <w:rsid w:val="00CE453F"/>
    <w:rsid w:val="00CE58AA"/>
    <w:rsid w:val="00CE6C45"/>
    <w:rsid w:val="00CE7C3C"/>
    <w:rsid w:val="00CF2D07"/>
    <w:rsid w:val="00CF3890"/>
    <w:rsid w:val="00D00910"/>
    <w:rsid w:val="00D01AD6"/>
    <w:rsid w:val="00D02112"/>
    <w:rsid w:val="00D03D5C"/>
    <w:rsid w:val="00D04A9B"/>
    <w:rsid w:val="00D05C3D"/>
    <w:rsid w:val="00D10124"/>
    <w:rsid w:val="00D114F7"/>
    <w:rsid w:val="00D1277D"/>
    <w:rsid w:val="00D1296B"/>
    <w:rsid w:val="00D13761"/>
    <w:rsid w:val="00D142A2"/>
    <w:rsid w:val="00D17B22"/>
    <w:rsid w:val="00D2586F"/>
    <w:rsid w:val="00D25C37"/>
    <w:rsid w:val="00D26976"/>
    <w:rsid w:val="00D27F73"/>
    <w:rsid w:val="00D30091"/>
    <w:rsid w:val="00D322DB"/>
    <w:rsid w:val="00D32FEC"/>
    <w:rsid w:val="00D3306B"/>
    <w:rsid w:val="00D33676"/>
    <w:rsid w:val="00D35119"/>
    <w:rsid w:val="00D358E1"/>
    <w:rsid w:val="00D3711E"/>
    <w:rsid w:val="00D371B1"/>
    <w:rsid w:val="00D42425"/>
    <w:rsid w:val="00D45680"/>
    <w:rsid w:val="00D500B6"/>
    <w:rsid w:val="00D507FF"/>
    <w:rsid w:val="00D52FDA"/>
    <w:rsid w:val="00D5361E"/>
    <w:rsid w:val="00D6281A"/>
    <w:rsid w:val="00D62E30"/>
    <w:rsid w:val="00D63F79"/>
    <w:rsid w:val="00D657FD"/>
    <w:rsid w:val="00D65E42"/>
    <w:rsid w:val="00D67FD4"/>
    <w:rsid w:val="00D7353D"/>
    <w:rsid w:val="00D747AD"/>
    <w:rsid w:val="00D76381"/>
    <w:rsid w:val="00D8103A"/>
    <w:rsid w:val="00D8236A"/>
    <w:rsid w:val="00D82E0A"/>
    <w:rsid w:val="00D832F4"/>
    <w:rsid w:val="00D839D8"/>
    <w:rsid w:val="00D84D18"/>
    <w:rsid w:val="00D907F4"/>
    <w:rsid w:val="00DA0E71"/>
    <w:rsid w:val="00DA11F7"/>
    <w:rsid w:val="00DA1A6B"/>
    <w:rsid w:val="00DA3463"/>
    <w:rsid w:val="00DA48D2"/>
    <w:rsid w:val="00DA5456"/>
    <w:rsid w:val="00DA5F0F"/>
    <w:rsid w:val="00DA6AE2"/>
    <w:rsid w:val="00DA7A33"/>
    <w:rsid w:val="00DA7ADB"/>
    <w:rsid w:val="00DB0225"/>
    <w:rsid w:val="00DB2C77"/>
    <w:rsid w:val="00DB344C"/>
    <w:rsid w:val="00DB5D6E"/>
    <w:rsid w:val="00DB6A35"/>
    <w:rsid w:val="00DC026A"/>
    <w:rsid w:val="00DC12A1"/>
    <w:rsid w:val="00DC3BCB"/>
    <w:rsid w:val="00DC5891"/>
    <w:rsid w:val="00DC70F9"/>
    <w:rsid w:val="00DC7D31"/>
    <w:rsid w:val="00DD0032"/>
    <w:rsid w:val="00DD00A1"/>
    <w:rsid w:val="00DD0DC6"/>
    <w:rsid w:val="00DD1259"/>
    <w:rsid w:val="00DD14AE"/>
    <w:rsid w:val="00DD179E"/>
    <w:rsid w:val="00DD3C17"/>
    <w:rsid w:val="00DD40DD"/>
    <w:rsid w:val="00DD62D6"/>
    <w:rsid w:val="00DD6FC0"/>
    <w:rsid w:val="00DE0F38"/>
    <w:rsid w:val="00DE1A21"/>
    <w:rsid w:val="00DE1AE9"/>
    <w:rsid w:val="00DE2273"/>
    <w:rsid w:val="00DE6E89"/>
    <w:rsid w:val="00DE71D1"/>
    <w:rsid w:val="00DE75AA"/>
    <w:rsid w:val="00DF0844"/>
    <w:rsid w:val="00DF132B"/>
    <w:rsid w:val="00DF71EF"/>
    <w:rsid w:val="00DF7895"/>
    <w:rsid w:val="00E01E5B"/>
    <w:rsid w:val="00E02360"/>
    <w:rsid w:val="00E02C35"/>
    <w:rsid w:val="00E03FBD"/>
    <w:rsid w:val="00E04DF8"/>
    <w:rsid w:val="00E0504A"/>
    <w:rsid w:val="00E05F24"/>
    <w:rsid w:val="00E15245"/>
    <w:rsid w:val="00E22AAE"/>
    <w:rsid w:val="00E23F03"/>
    <w:rsid w:val="00E2496D"/>
    <w:rsid w:val="00E2578C"/>
    <w:rsid w:val="00E26126"/>
    <w:rsid w:val="00E275B2"/>
    <w:rsid w:val="00E327E4"/>
    <w:rsid w:val="00E32CC2"/>
    <w:rsid w:val="00E33960"/>
    <w:rsid w:val="00E33DE8"/>
    <w:rsid w:val="00E34023"/>
    <w:rsid w:val="00E34370"/>
    <w:rsid w:val="00E344A9"/>
    <w:rsid w:val="00E360D2"/>
    <w:rsid w:val="00E36BBF"/>
    <w:rsid w:val="00E37804"/>
    <w:rsid w:val="00E40DD8"/>
    <w:rsid w:val="00E41C34"/>
    <w:rsid w:val="00E41FC0"/>
    <w:rsid w:val="00E4357D"/>
    <w:rsid w:val="00E46D25"/>
    <w:rsid w:val="00E47354"/>
    <w:rsid w:val="00E47D81"/>
    <w:rsid w:val="00E50751"/>
    <w:rsid w:val="00E5098B"/>
    <w:rsid w:val="00E51A0A"/>
    <w:rsid w:val="00E52261"/>
    <w:rsid w:val="00E660AD"/>
    <w:rsid w:val="00E66DD6"/>
    <w:rsid w:val="00E67960"/>
    <w:rsid w:val="00E75C9C"/>
    <w:rsid w:val="00E762D5"/>
    <w:rsid w:val="00E76468"/>
    <w:rsid w:val="00E779D8"/>
    <w:rsid w:val="00E8095E"/>
    <w:rsid w:val="00E80F83"/>
    <w:rsid w:val="00E83EC5"/>
    <w:rsid w:val="00E856E2"/>
    <w:rsid w:val="00E87429"/>
    <w:rsid w:val="00E9419C"/>
    <w:rsid w:val="00E95DB6"/>
    <w:rsid w:val="00EA0B05"/>
    <w:rsid w:val="00EA28EC"/>
    <w:rsid w:val="00EA38C3"/>
    <w:rsid w:val="00EA4BC0"/>
    <w:rsid w:val="00EA7F28"/>
    <w:rsid w:val="00EB0BFC"/>
    <w:rsid w:val="00EB2906"/>
    <w:rsid w:val="00EB41A9"/>
    <w:rsid w:val="00EB4726"/>
    <w:rsid w:val="00EB532C"/>
    <w:rsid w:val="00EB55CE"/>
    <w:rsid w:val="00EB668B"/>
    <w:rsid w:val="00EB755B"/>
    <w:rsid w:val="00EB7836"/>
    <w:rsid w:val="00EC253F"/>
    <w:rsid w:val="00EC4F66"/>
    <w:rsid w:val="00EC68DB"/>
    <w:rsid w:val="00EC6F4D"/>
    <w:rsid w:val="00ED1205"/>
    <w:rsid w:val="00ED5EEF"/>
    <w:rsid w:val="00ED66CA"/>
    <w:rsid w:val="00EE52E6"/>
    <w:rsid w:val="00EE5D4C"/>
    <w:rsid w:val="00EE686A"/>
    <w:rsid w:val="00EE73CE"/>
    <w:rsid w:val="00EE77EB"/>
    <w:rsid w:val="00EF155F"/>
    <w:rsid w:val="00EF1C3E"/>
    <w:rsid w:val="00EF3BC2"/>
    <w:rsid w:val="00EF4F53"/>
    <w:rsid w:val="00EF6B8C"/>
    <w:rsid w:val="00F005A0"/>
    <w:rsid w:val="00F00621"/>
    <w:rsid w:val="00F01101"/>
    <w:rsid w:val="00F01B6E"/>
    <w:rsid w:val="00F01CA0"/>
    <w:rsid w:val="00F0285C"/>
    <w:rsid w:val="00F06740"/>
    <w:rsid w:val="00F076D9"/>
    <w:rsid w:val="00F107D8"/>
    <w:rsid w:val="00F115CF"/>
    <w:rsid w:val="00F11F42"/>
    <w:rsid w:val="00F12E84"/>
    <w:rsid w:val="00F12F3B"/>
    <w:rsid w:val="00F131A2"/>
    <w:rsid w:val="00F168BB"/>
    <w:rsid w:val="00F16BA4"/>
    <w:rsid w:val="00F17712"/>
    <w:rsid w:val="00F23219"/>
    <w:rsid w:val="00F25E6D"/>
    <w:rsid w:val="00F26E52"/>
    <w:rsid w:val="00F27EEC"/>
    <w:rsid w:val="00F302B6"/>
    <w:rsid w:val="00F3510F"/>
    <w:rsid w:val="00F36F95"/>
    <w:rsid w:val="00F403EF"/>
    <w:rsid w:val="00F43C63"/>
    <w:rsid w:val="00F446D9"/>
    <w:rsid w:val="00F467A5"/>
    <w:rsid w:val="00F52CD4"/>
    <w:rsid w:val="00F533A4"/>
    <w:rsid w:val="00F563E7"/>
    <w:rsid w:val="00F56DA6"/>
    <w:rsid w:val="00F57ADC"/>
    <w:rsid w:val="00F61EE0"/>
    <w:rsid w:val="00F6229D"/>
    <w:rsid w:val="00F62363"/>
    <w:rsid w:val="00F64EA9"/>
    <w:rsid w:val="00F65814"/>
    <w:rsid w:val="00F6738B"/>
    <w:rsid w:val="00F67CAB"/>
    <w:rsid w:val="00F67E85"/>
    <w:rsid w:val="00F7225D"/>
    <w:rsid w:val="00F72926"/>
    <w:rsid w:val="00F7293B"/>
    <w:rsid w:val="00F766F8"/>
    <w:rsid w:val="00F807E5"/>
    <w:rsid w:val="00F826EA"/>
    <w:rsid w:val="00F82FD8"/>
    <w:rsid w:val="00F84CF3"/>
    <w:rsid w:val="00F852F7"/>
    <w:rsid w:val="00F85BFC"/>
    <w:rsid w:val="00F879C1"/>
    <w:rsid w:val="00F90EC1"/>
    <w:rsid w:val="00F91C45"/>
    <w:rsid w:val="00F92AA6"/>
    <w:rsid w:val="00F94AEB"/>
    <w:rsid w:val="00F94EB7"/>
    <w:rsid w:val="00FA0021"/>
    <w:rsid w:val="00FA279B"/>
    <w:rsid w:val="00FA3F17"/>
    <w:rsid w:val="00FA74B9"/>
    <w:rsid w:val="00FB135F"/>
    <w:rsid w:val="00FB17F1"/>
    <w:rsid w:val="00FB18AD"/>
    <w:rsid w:val="00FB62F2"/>
    <w:rsid w:val="00FC05D7"/>
    <w:rsid w:val="00FC1426"/>
    <w:rsid w:val="00FC2445"/>
    <w:rsid w:val="00FC4D17"/>
    <w:rsid w:val="00FC4EE4"/>
    <w:rsid w:val="00FC6372"/>
    <w:rsid w:val="00FC658C"/>
    <w:rsid w:val="00FC78EB"/>
    <w:rsid w:val="00FD011E"/>
    <w:rsid w:val="00FD05C3"/>
    <w:rsid w:val="00FD0832"/>
    <w:rsid w:val="00FD22B3"/>
    <w:rsid w:val="00FD2A5D"/>
    <w:rsid w:val="00FD4F54"/>
    <w:rsid w:val="00FD616D"/>
    <w:rsid w:val="00FD77D7"/>
    <w:rsid w:val="00FE00C9"/>
    <w:rsid w:val="00FE114C"/>
    <w:rsid w:val="00FE15D2"/>
    <w:rsid w:val="00FE4EA4"/>
    <w:rsid w:val="00FE5A8B"/>
    <w:rsid w:val="00FE5F36"/>
    <w:rsid w:val="00FF26D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049"/>
    <o:shapelayout v:ext="edit">
      <o:idmap v:ext="edit" data="1"/>
    </o:shapelayout>
  </w:shapeDefaults>
  <w:decimalSymbol w:val=","/>
  <w:listSeparator w:val=";"/>
  <w14:docId w14:val="32CAE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2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uiPriority="0"/>
    <w:lsdException w:name="Table Simple 2" w:uiPriority="0"/>
    <w:lsdException w:name="Table Classic 2" w:uiPriority="0"/>
    <w:lsdException w:name="Table Grid 5" w:uiPriority="0"/>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0F83"/>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8B19CE"/>
    <w:pPr>
      <w:keepNext/>
      <w:keepLines/>
      <w:numPr>
        <w:numId w:val="16"/>
      </w:numPr>
      <w:spacing w:before="120" w:line="276" w:lineRule="auto"/>
      <w:outlineLvl w:val="0"/>
    </w:pPr>
    <w:rPr>
      <w:rFonts w:ascii="Book Antiqua" w:eastAsiaTheme="majorEastAsia" w:hAnsi="Book Antiqua" w:cstheme="majorBidi"/>
      <w:b/>
      <w:bCs/>
      <w:color w:val="D75C00" w:themeColor="accent5" w:themeShade="BF"/>
      <w:sz w:val="36"/>
      <w:szCs w:val="32"/>
      <w:lang w:eastAsia="en-US"/>
    </w:rPr>
  </w:style>
  <w:style w:type="paragraph" w:styleId="Balk2">
    <w:name w:val="heading 2"/>
    <w:basedOn w:val="Normal"/>
    <w:next w:val="Normal"/>
    <w:link w:val="Balk2Char"/>
    <w:uiPriority w:val="9"/>
    <w:unhideWhenUsed/>
    <w:qFormat/>
    <w:rsid w:val="00127B54"/>
    <w:pPr>
      <w:keepNext/>
      <w:keepLines/>
      <w:numPr>
        <w:numId w:val="18"/>
      </w:numPr>
      <w:spacing w:after="200" w:line="276" w:lineRule="auto"/>
      <w:jc w:val="left"/>
      <w:outlineLvl w:val="1"/>
    </w:pPr>
    <w:rPr>
      <w:rFonts w:ascii="Book Antiqua" w:eastAsiaTheme="majorEastAsia" w:hAnsi="Book Antiqua" w:cs="Tahoma"/>
      <w:b/>
      <w:bCs/>
      <w:color w:val="4E67C8" w:themeColor="accent1"/>
      <w:sz w:val="32"/>
      <w:szCs w:val="26"/>
      <w:lang w:eastAsia="en-US"/>
    </w:rPr>
  </w:style>
  <w:style w:type="paragraph" w:styleId="Balk3">
    <w:name w:val="heading 3"/>
    <w:aliases w:val="Stratejik Hedef"/>
    <w:basedOn w:val="Balk2"/>
    <w:next w:val="Normal"/>
    <w:link w:val="Balk3Char"/>
    <w:uiPriority w:val="9"/>
    <w:qFormat/>
    <w:rsid w:val="00C05809"/>
    <w:pPr>
      <w:keepNext w:val="0"/>
      <w:keepLines w:val="0"/>
      <w:numPr>
        <w:numId w:val="0"/>
      </w:numPr>
      <w:spacing w:before="120" w:after="12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9"/>
    <w:unhideWhenUsed/>
    <w:qFormat/>
    <w:rsid w:val="008921DD"/>
    <w:pPr>
      <w:keepNext/>
      <w:keepLines/>
      <w:spacing w:before="40" w:after="200" w:line="276" w:lineRule="auto"/>
      <w:jc w:val="left"/>
      <w:outlineLvl w:val="3"/>
    </w:pPr>
    <w:rPr>
      <w:rFonts w:ascii="Book Antiqua" w:eastAsiaTheme="majorEastAsia" w:hAnsi="Book Antiqua" w:cstheme="majorBidi"/>
      <w:b/>
      <w:iCs/>
      <w:color w:val="4E67C8" w:themeColor="accent1"/>
      <w:szCs w:val="23"/>
      <w:lang w:eastAsia="en-US"/>
    </w:rPr>
  </w:style>
  <w:style w:type="paragraph" w:styleId="Balk5">
    <w:name w:val="heading 5"/>
    <w:basedOn w:val="Normal"/>
    <w:next w:val="Normal"/>
    <w:link w:val="Balk5Char"/>
    <w:uiPriority w:val="9"/>
    <w:unhideWhenUsed/>
    <w:qFormat/>
    <w:rsid w:val="008921DD"/>
    <w:pPr>
      <w:spacing w:before="240" w:after="60" w:line="276" w:lineRule="auto"/>
      <w:outlineLvl w:val="4"/>
    </w:pPr>
    <w:rPr>
      <w:rFonts w:ascii="Book Antiqua" w:eastAsiaTheme="minorHAnsi" w:hAnsi="Book Antiqua"/>
      <w:b/>
      <w:bCs/>
      <w:i/>
      <w:iCs/>
      <w:szCs w:val="26"/>
      <w:lang w:eastAsia="en-US"/>
    </w:rPr>
  </w:style>
  <w:style w:type="paragraph" w:styleId="Balk6">
    <w:name w:val="heading 6"/>
    <w:basedOn w:val="Normal"/>
    <w:next w:val="Normal"/>
    <w:link w:val="Balk6Char"/>
    <w:uiPriority w:val="9"/>
    <w:unhideWhenUsed/>
    <w:qFormat/>
    <w:rsid w:val="00C05809"/>
    <w:pPr>
      <w:keepNext/>
      <w:keepLines/>
      <w:numPr>
        <w:numId w:val="29"/>
      </w:numPr>
      <w:spacing w:before="40" w:after="200" w:line="276" w:lineRule="auto"/>
      <w:outlineLvl w:val="5"/>
    </w:pPr>
    <w:rPr>
      <w:rFonts w:asciiTheme="majorHAnsi" w:eastAsiaTheme="majorEastAsia" w:hAnsiTheme="majorHAnsi" w:cstheme="majorBidi"/>
      <w:color w:val="202F69" w:themeColor="accent1" w:themeShade="7F"/>
      <w:szCs w:val="23"/>
      <w:lang w:eastAsia="en-US"/>
    </w:rPr>
  </w:style>
  <w:style w:type="paragraph" w:styleId="Balk7">
    <w:name w:val="heading 7"/>
    <w:basedOn w:val="Normal"/>
    <w:next w:val="Normal"/>
    <w:link w:val="Balk7Char"/>
    <w:uiPriority w:val="9"/>
    <w:unhideWhenUsed/>
    <w:qFormat/>
    <w:rsid w:val="00C05809"/>
    <w:pPr>
      <w:keepNext/>
      <w:keepLines/>
      <w:spacing w:before="40" w:after="200" w:line="276" w:lineRule="auto"/>
      <w:outlineLvl w:val="6"/>
    </w:pPr>
    <w:rPr>
      <w:rFonts w:asciiTheme="majorHAnsi" w:eastAsiaTheme="majorEastAsia" w:hAnsiTheme="majorHAnsi" w:cstheme="majorBidi"/>
      <w:i/>
      <w:iCs/>
      <w:color w:val="202F69" w:themeColor="accent1" w:themeShade="7F"/>
      <w:szCs w:val="23"/>
      <w:lang w:eastAsia="en-US"/>
    </w:rPr>
  </w:style>
  <w:style w:type="paragraph" w:styleId="Balk8">
    <w:name w:val="heading 8"/>
    <w:basedOn w:val="Normal"/>
    <w:next w:val="Normal"/>
    <w:link w:val="Balk8Char"/>
    <w:uiPriority w:val="9"/>
    <w:unhideWhenUsed/>
    <w:qFormat/>
    <w:rsid w:val="00C05809"/>
    <w:pPr>
      <w:keepNext/>
      <w:keepLines/>
      <w:numPr>
        <w:ilvl w:val="2"/>
        <w:numId w:val="29"/>
      </w:numPr>
      <w:spacing w:before="40" w:after="200" w:line="276" w:lineRule="auto"/>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unhideWhenUsed/>
    <w:qFormat/>
    <w:rsid w:val="00C05809"/>
    <w:pPr>
      <w:keepNext/>
      <w:keepLines/>
      <w:numPr>
        <w:ilvl w:val="3"/>
        <w:numId w:val="29"/>
      </w:numPr>
      <w:spacing w:before="40" w:after="200" w:line="276"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A17463"/>
    <w:pPr>
      <w:spacing w:after="0"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A17463"/>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ralkYokChar">
    <w:name w:val="Aralık Yok Char"/>
    <w:link w:val="AralkYok"/>
    <w:uiPriority w:val="1"/>
    <w:rsid w:val="00A17463"/>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A17463"/>
    <w:pPr>
      <w:tabs>
        <w:tab w:val="center" w:pos="4536"/>
        <w:tab w:val="right" w:pos="9072"/>
      </w:tabs>
    </w:pPr>
  </w:style>
  <w:style w:type="character" w:customStyle="1" w:styleId="stbilgiChar">
    <w:name w:val="Üstbilgi Char"/>
    <w:basedOn w:val="VarsaylanParagrafYazTipi"/>
    <w:link w:val="stbilgi"/>
    <w:uiPriority w:val="99"/>
    <w:rsid w:val="00A17463"/>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A17463"/>
    <w:pPr>
      <w:tabs>
        <w:tab w:val="center" w:pos="4536"/>
        <w:tab w:val="right" w:pos="9072"/>
      </w:tabs>
    </w:pPr>
  </w:style>
  <w:style w:type="character" w:customStyle="1" w:styleId="AltbilgiChar">
    <w:name w:val="Altbilgi Char"/>
    <w:basedOn w:val="VarsaylanParagrafYazTipi"/>
    <w:link w:val="Altbilgi"/>
    <w:uiPriority w:val="99"/>
    <w:rsid w:val="00A17463"/>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8B19CE"/>
    <w:rPr>
      <w:rFonts w:ascii="Book Antiqua" w:eastAsiaTheme="majorEastAsia" w:hAnsi="Book Antiqua" w:cstheme="majorBidi"/>
      <w:b/>
      <w:bCs/>
      <w:color w:val="D75C00" w:themeColor="accent5" w:themeShade="BF"/>
      <w:sz w:val="36"/>
      <w:szCs w:val="32"/>
    </w:rPr>
  </w:style>
  <w:style w:type="paragraph" w:styleId="T1">
    <w:name w:val="toc 1"/>
    <w:basedOn w:val="Normal"/>
    <w:next w:val="Normal"/>
    <w:autoRedefine/>
    <w:uiPriority w:val="39"/>
    <w:unhideWhenUsed/>
    <w:qFormat/>
    <w:rsid w:val="00C05809"/>
    <w:pPr>
      <w:spacing w:after="100"/>
    </w:pPr>
  </w:style>
  <w:style w:type="character" w:styleId="Kpr">
    <w:name w:val="Hyperlink"/>
    <w:basedOn w:val="VarsaylanParagrafYazTipi"/>
    <w:uiPriority w:val="99"/>
    <w:unhideWhenUsed/>
    <w:rsid w:val="00C05809"/>
    <w:rPr>
      <w:color w:val="56C7AA" w:themeColor="hyperlink"/>
      <w:u w:val="single"/>
    </w:rPr>
  </w:style>
  <w:style w:type="table" w:customStyle="1" w:styleId="PlainTable1">
    <w:name w:val="Plain Table 1"/>
    <w:basedOn w:val="NormalTablo"/>
    <w:uiPriority w:val="41"/>
    <w:rsid w:val="00C05809"/>
    <w:pPr>
      <w:spacing w:after="0" w:line="240" w:lineRule="auto"/>
    </w:p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blStylePr w:type="firstRow">
      <w:rPr>
        <w:b w:val="0"/>
        <w:bCs/>
      </w:rPr>
      <w:tblPr/>
      <w:tcPr>
        <w:shd w:val="clear" w:color="auto" w:fill="EDFADC"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paragraph" w:styleId="ListeParagraf">
    <w:name w:val="List Paragraph"/>
    <w:aliases w:val="içindekiler vb,List Paragraph"/>
    <w:basedOn w:val="Normal"/>
    <w:link w:val="ListeParagrafChar"/>
    <w:uiPriority w:val="34"/>
    <w:qFormat/>
    <w:rsid w:val="00C058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34"/>
    <w:locked/>
    <w:rsid w:val="00C05809"/>
  </w:style>
  <w:style w:type="paragraph" w:styleId="ResimYazs">
    <w:name w:val="caption"/>
    <w:basedOn w:val="Normal"/>
    <w:next w:val="Normal"/>
    <w:uiPriority w:val="35"/>
    <w:unhideWhenUsed/>
    <w:qFormat/>
    <w:rsid w:val="00C05809"/>
    <w:pPr>
      <w:spacing w:after="200"/>
    </w:pPr>
    <w:rPr>
      <w:i/>
      <w:iCs/>
      <w:color w:val="212745" w:themeColor="text2"/>
      <w:sz w:val="18"/>
      <w:szCs w:val="18"/>
    </w:rPr>
  </w:style>
  <w:style w:type="character" w:customStyle="1" w:styleId="Balk2Char">
    <w:name w:val="Başlık 2 Char"/>
    <w:basedOn w:val="VarsaylanParagrafYazTipi"/>
    <w:link w:val="Balk2"/>
    <w:uiPriority w:val="9"/>
    <w:rsid w:val="00127B54"/>
    <w:rPr>
      <w:rFonts w:ascii="Book Antiqua" w:eastAsiaTheme="majorEastAsia" w:hAnsi="Book Antiqua" w:cs="Tahoma"/>
      <w:b/>
      <w:bCs/>
      <w:color w:val="4E67C8" w:themeColor="accent1"/>
      <w:sz w:val="32"/>
      <w:szCs w:val="26"/>
    </w:rPr>
  </w:style>
  <w:style w:type="character" w:customStyle="1" w:styleId="Balk3Char">
    <w:name w:val="Başlık 3 Char"/>
    <w:aliases w:val="Stratejik Hedef Char"/>
    <w:basedOn w:val="VarsaylanParagrafYazTipi"/>
    <w:link w:val="Balk3"/>
    <w:uiPriority w:val="9"/>
    <w:rsid w:val="00C05809"/>
    <w:rPr>
      <w:rFonts w:ascii="Times New Roman" w:eastAsia="Times New Roman" w:hAnsi="Times New Roman" w:cs="Times New Roman"/>
      <w:b/>
      <w:bCs/>
      <w:color w:val="FF0000"/>
      <w:sz w:val="24"/>
      <w:szCs w:val="40"/>
    </w:rPr>
  </w:style>
  <w:style w:type="character" w:customStyle="1" w:styleId="Balk4Char">
    <w:name w:val="Başlık 4 Char"/>
    <w:basedOn w:val="VarsaylanParagrafYazTipi"/>
    <w:link w:val="Balk4"/>
    <w:uiPriority w:val="9"/>
    <w:rsid w:val="008921DD"/>
    <w:rPr>
      <w:rFonts w:ascii="Book Antiqua" w:eastAsiaTheme="majorEastAsia" w:hAnsi="Book Antiqua" w:cstheme="majorBidi"/>
      <w:b/>
      <w:iCs/>
      <w:color w:val="4E67C8" w:themeColor="accent1"/>
      <w:sz w:val="24"/>
      <w:szCs w:val="23"/>
    </w:rPr>
  </w:style>
  <w:style w:type="character" w:customStyle="1" w:styleId="Balk5Char">
    <w:name w:val="Başlık 5 Char"/>
    <w:basedOn w:val="VarsaylanParagrafYazTipi"/>
    <w:link w:val="Balk5"/>
    <w:uiPriority w:val="9"/>
    <w:rsid w:val="008921DD"/>
    <w:rPr>
      <w:rFonts w:ascii="Book Antiqua" w:hAnsi="Book Antiqua" w:cs="Times New Roman"/>
      <w:b/>
      <w:bCs/>
      <w:i/>
      <w:iCs/>
      <w:sz w:val="24"/>
      <w:szCs w:val="26"/>
    </w:rPr>
  </w:style>
  <w:style w:type="character" w:customStyle="1" w:styleId="Balk6Char">
    <w:name w:val="Başlık 6 Char"/>
    <w:basedOn w:val="VarsaylanParagrafYazTipi"/>
    <w:link w:val="Balk6"/>
    <w:uiPriority w:val="9"/>
    <w:rsid w:val="00C05809"/>
    <w:rPr>
      <w:rFonts w:asciiTheme="majorHAnsi" w:eastAsiaTheme="majorEastAsia" w:hAnsiTheme="majorHAnsi" w:cstheme="majorBidi"/>
      <w:color w:val="202F69" w:themeColor="accent1" w:themeShade="7F"/>
      <w:sz w:val="24"/>
      <w:szCs w:val="23"/>
    </w:rPr>
  </w:style>
  <w:style w:type="character" w:customStyle="1" w:styleId="Balk7Char">
    <w:name w:val="Başlık 7 Char"/>
    <w:basedOn w:val="VarsaylanParagrafYazTipi"/>
    <w:link w:val="Balk7"/>
    <w:uiPriority w:val="9"/>
    <w:rsid w:val="00C05809"/>
    <w:rPr>
      <w:rFonts w:asciiTheme="majorHAnsi" w:eastAsiaTheme="majorEastAsia" w:hAnsiTheme="majorHAnsi" w:cstheme="majorBidi"/>
      <w:i/>
      <w:iCs/>
      <w:color w:val="202F69" w:themeColor="accent1" w:themeShade="7F"/>
      <w:sz w:val="24"/>
      <w:szCs w:val="23"/>
    </w:rPr>
  </w:style>
  <w:style w:type="character" w:customStyle="1" w:styleId="Balk8Char">
    <w:name w:val="Başlık 8 Char"/>
    <w:basedOn w:val="VarsaylanParagrafYazTipi"/>
    <w:link w:val="Balk8"/>
    <w:uiPriority w:val="9"/>
    <w:rsid w:val="00C05809"/>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C05809"/>
    <w:rPr>
      <w:rFonts w:asciiTheme="majorHAnsi" w:eastAsiaTheme="majorEastAsia" w:hAnsiTheme="majorHAnsi" w:cstheme="majorBidi"/>
      <w:i/>
      <w:iCs/>
      <w:color w:val="272727" w:themeColor="text1" w:themeTint="D8"/>
      <w:sz w:val="21"/>
      <w:szCs w:val="21"/>
    </w:rPr>
  </w:style>
  <w:style w:type="paragraph" w:styleId="TBal">
    <w:name w:val="TOC Heading"/>
    <w:basedOn w:val="Balk1"/>
    <w:next w:val="Normal"/>
    <w:uiPriority w:val="39"/>
    <w:unhideWhenUsed/>
    <w:qFormat/>
    <w:rsid w:val="00C05809"/>
    <w:pPr>
      <w:spacing w:before="240" w:after="0" w:line="259" w:lineRule="auto"/>
      <w:outlineLvl w:val="9"/>
    </w:pPr>
    <w:rPr>
      <w:rFonts w:asciiTheme="majorHAnsi" w:hAnsiTheme="majorHAnsi"/>
      <w:b w:val="0"/>
      <w:bCs w:val="0"/>
      <w:color w:val="31479E" w:themeColor="accent1" w:themeShade="BF"/>
      <w:sz w:val="32"/>
      <w:lang w:eastAsia="tr-TR"/>
    </w:rPr>
  </w:style>
  <w:style w:type="paragraph" w:styleId="T2">
    <w:name w:val="toc 2"/>
    <w:basedOn w:val="Normal"/>
    <w:next w:val="Normal"/>
    <w:autoRedefine/>
    <w:uiPriority w:val="39"/>
    <w:unhideWhenUsed/>
    <w:qFormat/>
    <w:rsid w:val="003A2BC4"/>
    <w:pPr>
      <w:tabs>
        <w:tab w:val="left" w:pos="660"/>
        <w:tab w:val="right" w:leader="dot" w:pos="9344"/>
      </w:tabs>
      <w:spacing w:after="100"/>
      <w:ind w:left="220"/>
    </w:pPr>
    <w:rPr>
      <w:rFonts w:eastAsiaTheme="minorEastAsia"/>
      <w:noProof/>
      <w:sz w:val="22"/>
      <w:szCs w:val="22"/>
    </w:rPr>
  </w:style>
  <w:style w:type="paragraph" w:styleId="T3">
    <w:name w:val="toc 3"/>
    <w:basedOn w:val="Normal"/>
    <w:next w:val="Normal"/>
    <w:autoRedefine/>
    <w:uiPriority w:val="39"/>
    <w:unhideWhenUsed/>
    <w:qFormat/>
    <w:rsid w:val="00C05809"/>
    <w:pPr>
      <w:spacing w:after="100"/>
      <w:ind w:left="440"/>
    </w:pPr>
    <w:rPr>
      <w:rFonts w:asciiTheme="minorHAnsi" w:eastAsiaTheme="minorEastAsia" w:hAnsiTheme="minorHAnsi"/>
      <w:sz w:val="22"/>
      <w:szCs w:val="22"/>
    </w:rPr>
  </w:style>
  <w:style w:type="table" w:customStyle="1" w:styleId="KlavuzuTablo4-Vurgu31">
    <w:name w:val="Kılavuzu Tablo 4 - Vurgu 31"/>
    <w:basedOn w:val="NormalTablo"/>
    <w:uiPriority w:val="49"/>
    <w:rsid w:val="009C3CCF"/>
    <w:pPr>
      <w:spacing w:after="0" w:line="240" w:lineRule="auto"/>
    </w:pPr>
    <w:rPr>
      <w:rFonts w:ascii="Cambria" w:hAnsi="Cambria" w:cs="Times New Roman"/>
      <w:sz w:val="24"/>
      <w:szCs w:val="23"/>
    </w:rPr>
    <w:tblPr>
      <w:tblStyleRowBandSize w:val="1"/>
      <w:tblStyleColBandSize w:val="1"/>
      <w:jc w:val="center"/>
      <w:tblInd w:w="0" w:type="dxa"/>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A7EA52" w:themeColor="accent3"/>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GridTable4Accent1">
    <w:name w:val="Grid Table 4 Accent 1"/>
    <w:basedOn w:val="NormalTablo"/>
    <w:uiPriority w:val="49"/>
    <w:rsid w:val="00C05809"/>
    <w:pPr>
      <w:spacing w:after="0" w:line="240" w:lineRule="auto"/>
    </w:pPr>
    <w:tblPr>
      <w:tblStyleRowBandSize w:val="1"/>
      <w:tblStyleColBandSize w:val="1"/>
      <w:tblInd w:w="0" w:type="dxa"/>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paragraph" w:styleId="ekillerTablosu">
    <w:name w:val="table of figures"/>
    <w:aliases w:val="Tablo"/>
    <w:basedOn w:val="Normal"/>
    <w:next w:val="Normal"/>
    <w:uiPriority w:val="99"/>
    <w:unhideWhenUsed/>
    <w:rsid w:val="00C05809"/>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table" w:customStyle="1" w:styleId="ListTable4Accent1">
    <w:name w:val="List Table 4 Accent 1"/>
    <w:basedOn w:val="NormalTablo"/>
    <w:uiPriority w:val="49"/>
    <w:rsid w:val="00C05809"/>
    <w:pPr>
      <w:spacing w:after="0" w:line="240" w:lineRule="auto"/>
    </w:pPr>
    <w:tblPr>
      <w:tblStyleRowBandSize w:val="1"/>
      <w:tblStyleColBandSize w:val="1"/>
      <w:tblInd w:w="0" w:type="dxa"/>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tcBorders>
        <w:shd w:val="clear" w:color="auto" w:fill="4E67C8" w:themeFill="accent1"/>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DzTablo21">
    <w:name w:val="Düz Tablo 21"/>
    <w:basedOn w:val="NormalTablo"/>
    <w:uiPriority w:val="4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59"/>
    <w:rsid w:val="00C05809"/>
    <w:pPr>
      <w:spacing w:after="0" w:line="240" w:lineRule="auto"/>
    </w:pPr>
    <w:rPr>
      <w:rFonts w:ascii="Book Antiqua" w:hAnsi="Book Antiqua"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f">
    <w:name w:val="Paragraf"/>
    <w:basedOn w:val="Normal"/>
    <w:link w:val="ParagrafChar"/>
    <w:qFormat/>
    <w:rsid w:val="00C05809"/>
    <w:pPr>
      <w:spacing w:before="120" w:line="276" w:lineRule="auto"/>
      <w:ind w:firstLine="709"/>
    </w:pPr>
    <w:rPr>
      <w:rFonts w:asciiTheme="minorHAnsi" w:eastAsiaTheme="minorHAnsi" w:hAnsiTheme="minorHAnsi" w:cstheme="minorBidi"/>
      <w:color w:val="000000"/>
      <w:sz w:val="22"/>
      <w:szCs w:val="22"/>
      <w:lang w:eastAsia="en-US"/>
    </w:rPr>
  </w:style>
  <w:style w:type="character" w:customStyle="1" w:styleId="ParagrafChar">
    <w:name w:val="Paragraf Char"/>
    <w:basedOn w:val="VarsaylanParagrafYazTipi"/>
    <w:link w:val="Paragraf"/>
    <w:locked/>
    <w:rsid w:val="00C05809"/>
    <w:rPr>
      <w:color w:val="000000"/>
    </w:rPr>
  </w:style>
  <w:style w:type="table" w:customStyle="1" w:styleId="ListTable1LightAccent5">
    <w:name w:val="List Table 1 Light Accent 5"/>
    <w:basedOn w:val="NormalTablo"/>
    <w:uiPriority w:val="46"/>
    <w:rsid w:val="00C0580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paragraph" w:customStyle="1" w:styleId="metin">
    <w:name w:val="metin"/>
    <w:basedOn w:val="Normal"/>
    <w:rsid w:val="00C05809"/>
    <w:pPr>
      <w:spacing w:before="100" w:beforeAutospacing="1" w:after="100" w:afterAutospacing="1"/>
    </w:pPr>
  </w:style>
  <w:style w:type="table" w:customStyle="1" w:styleId="GridTableLight">
    <w:name w:val="Grid Table Light"/>
    <w:basedOn w:val="NormalTablo"/>
    <w:uiPriority w:val="40"/>
    <w:rsid w:val="00C0580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OrtaGlgeleme1-Vurgu6">
    <w:name w:val="Medium Shading 1 Accent 6"/>
    <w:basedOn w:val="NormalTablo"/>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rsid w:val="00C05809"/>
    <w:pPr>
      <w:spacing w:before="100" w:beforeAutospacing="1" w:after="100" w:afterAutospacing="1" w:line="276" w:lineRule="auto"/>
    </w:pPr>
    <w:rPr>
      <w:rFonts w:ascii="Book Antiqua" w:eastAsiaTheme="minorHAnsi" w:hAnsi="Book Antiqua"/>
      <w:szCs w:val="23"/>
      <w:lang w:eastAsia="en-US"/>
    </w:rPr>
  </w:style>
  <w:style w:type="character" w:styleId="Gl">
    <w:name w:val="Strong"/>
    <w:basedOn w:val="VarsaylanParagrafYazTipi"/>
    <w:uiPriority w:val="22"/>
    <w:qFormat/>
    <w:rsid w:val="00C05809"/>
    <w:rPr>
      <w:b/>
      <w:bCs/>
    </w:rPr>
  </w:style>
  <w:style w:type="paragraph" w:customStyle="1" w:styleId="paraf">
    <w:name w:val="paraf"/>
    <w:basedOn w:val="Normal"/>
    <w:rsid w:val="00C05809"/>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3-normalyaz">
    <w:name w:val="3-normalyaz"/>
    <w:basedOn w:val="Normal"/>
    <w:rsid w:val="00C05809"/>
    <w:pPr>
      <w:spacing w:before="100" w:beforeAutospacing="1" w:after="100" w:afterAutospacing="1" w:line="276" w:lineRule="auto"/>
    </w:pPr>
    <w:rPr>
      <w:rFonts w:ascii="Book Antiqua" w:eastAsiaTheme="minorHAnsi" w:hAnsi="Book Antiqua"/>
      <w:szCs w:val="23"/>
      <w:lang w:eastAsia="en-US"/>
    </w:rPr>
  </w:style>
  <w:style w:type="character" w:styleId="SayfaNumaras">
    <w:name w:val="page number"/>
    <w:basedOn w:val="VarsaylanParagrafYazTipi"/>
    <w:rsid w:val="00C05809"/>
  </w:style>
  <w:style w:type="paragraph" w:styleId="AltKonuBal">
    <w:name w:val="Subtitle"/>
    <w:basedOn w:val="Normal"/>
    <w:next w:val="Normal"/>
    <w:link w:val="AltKonuBalChar1"/>
    <w:uiPriority w:val="11"/>
    <w:qFormat/>
    <w:rsid w:val="00C05809"/>
    <w:pPr>
      <w:spacing w:before="240" w:after="240" w:line="276" w:lineRule="auto"/>
      <w:contextualSpacing/>
      <w:jc w:val="center"/>
    </w:pPr>
    <w:rPr>
      <w:rFonts w:ascii="Book Antiqua" w:eastAsiaTheme="minorHAnsi" w:hAnsi="Book Antiqua"/>
      <w:b/>
      <w:color w:val="808000"/>
      <w:szCs w:val="23"/>
      <w:lang w:eastAsia="en-US"/>
    </w:rPr>
  </w:style>
  <w:style w:type="character" w:customStyle="1" w:styleId="AltKonuBalChar1">
    <w:name w:val="Alt Konu Başlığı Char1"/>
    <w:basedOn w:val="VarsaylanParagrafYazTipi"/>
    <w:link w:val="AltKonuBal"/>
    <w:uiPriority w:val="11"/>
    <w:rsid w:val="00C05809"/>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sid w:val="00C05809"/>
    <w:rPr>
      <w:rFonts w:asciiTheme="majorHAnsi" w:eastAsiaTheme="majorEastAsia" w:hAnsiTheme="majorHAnsi" w:cstheme="majorBidi"/>
      <w:i/>
      <w:iCs/>
      <w:color w:val="4E67C8" w:themeColor="accent1"/>
      <w:spacing w:val="15"/>
      <w:sz w:val="24"/>
      <w:szCs w:val="24"/>
      <w:lang w:eastAsia="tr-TR"/>
    </w:rPr>
  </w:style>
  <w:style w:type="paragraph" w:styleId="KonuBal">
    <w:name w:val="Title"/>
    <w:aliases w:val="Title Char"/>
    <w:basedOn w:val="Normal"/>
    <w:next w:val="Normal"/>
    <w:link w:val="KonuBalChar"/>
    <w:uiPriority w:val="10"/>
    <w:qFormat/>
    <w:rsid w:val="00C05809"/>
    <w:pPr>
      <w:pBdr>
        <w:bottom w:val="single" w:sz="8" w:space="4" w:color="4F81BD"/>
      </w:pBdr>
      <w:spacing w:after="300" w:line="276" w:lineRule="auto"/>
      <w:jc w:val="center"/>
    </w:pPr>
    <w:rPr>
      <w:rFonts w:ascii="Cambria" w:eastAsiaTheme="minorHAnsi" w:hAnsi="Cambria" w:cs="Cambria"/>
      <w:color w:val="17365D"/>
      <w:spacing w:val="5"/>
      <w:kern w:val="28"/>
      <w:sz w:val="52"/>
      <w:szCs w:val="52"/>
      <w:lang w:eastAsia="en-US"/>
    </w:rPr>
  </w:style>
  <w:style w:type="character" w:customStyle="1" w:styleId="KonuBalChar">
    <w:name w:val="Konu Başlığı Char"/>
    <w:aliases w:val="Title Char Char"/>
    <w:basedOn w:val="VarsaylanParagrafYazTipi"/>
    <w:link w:val="KonuBal"/>
    <w:uiPriority w:val="10"/>
    <w:rsid w:val="00C05809"/>
    <w:rPr>
      <w:rFonts w:ascii="Cambria" w:hAnsi="Cambria" w:cs="Cambria"/>
      <w:color w:val="17365D"/>
      <w:spacing w:val="5"/>
      <w:kern w:val="28"/>
      <w:sz w:val="52"/>
      <w:szCs w:val="52"/>
    </w:rPr>
  </w:style>
  <w:style w:type="paragraph" w:customStyle="1" w:styleId="ListeParagraf1">
    <w:name w:val="Liste Paragraf1"/>
    <w:basedOn w:val="Normal"/>
    <w:rsid w:val="00C05809"/>
    <w:pPr>
      <w:spacing w:after="200" w:line="276" w:lineRule="auto"/>
      <w:ind w:left="720"/>
    </w:pPr>
    <w:rPr>
      <w:rFonts w:ascii="Calibri" w:eastAsiaTheme="minorHAnsi" w:hAnsi="Calibri" w:cs="Calibri"/>
      <w:sz w:val="22"/>
      <w:szCs w:val="22"/>
      <w:lang w:eastAsia="en-US"/>
    </w:rPr>
  </w:style>
  <w:style w:type="paragraph" w:customStyle="1" w:styleId="Default">
    <w:name w:val="Default"/>
    <w:rsid w:val="00C05809"/>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Pa1">
    <w:name w:val="Pa1"/>
    <w:basedOn w:val="Default"/>
    <w:next w:val="Default"/>
    <w:rsid w:val="00C05809"/>
    <w:pPr>
      <w:spacing w:line="241" w:lineRule="atLeast"/>
    </w:pPr>
    <w:rPr>
      <w:rFonts w:cs="Times New Roman"/>
      <w:color w:val="auto"/>
    </w:rPr>
  </w:style>
  <w:style w:type="paragraph" w:customStyle="1" w:styleId="Pa2">
    <w:name w:val="Pa2"/>
    <w:basedOn w:val="Default"/>
    <w:next w:val="Default"/>
    <w:rsid w:val="00C05809"/>
    <w:pPr>
      <w:spacing w:line="241" w:lineRule="atLeast"/>
    </w:pPr>
    <w:rPr>
      <w:rFonts w:cs="Times New Roman"/>
      <w:color w:val="auto"/>
    </w:rPr>
  </w:style>
  <w:style w:type="character" w:customStyle="1" w:styleId="A4">
    <w:name w:val="A4"/>
    <w:uiPriority w:val="99"/>
    <w:rsid w:val="00C05809"/>
    <w:rPr>
      <w:rFonts w:cs="Arial"/>
      <w:color w:val="000000"/>
      <w:sz w:val="20"/>
      <w:szCs w:val="20"/>
    </w:rPr>
  </w:style>
  <w:style w:type="paragraph" w:customStyle="1" w:styleId="Pa4">
    <w:name w:val="Pa4"/>
    <w:basedOn w:val="Default"/>
    <w:next w:val="Default"/>
    <w:rsid w:val="00C05809"/>
    <w:pPr>
      <w:spacing w:line="241" w:lineRule="atLeast"/>
    </w:pPr>
    <w:rPr>
      <w:rFonts w:cs="Times New Roman"/>
      <w:color w:val="auto"/>
    </w:rPr>
  </w:style>
  <w:style w:type="character" w:customStyle="1" w:styleId="A5">
    <w:name w:val="A5"/>
    <w:rsid w:val="00C05809"/>
    <w:rPr>
      <w:rFonts w:ascii="Verdana" w:hAnsi="Verdana" w:cs="Verdana"/>
      <w:b/>
      <w:bCs/>
      <w:i/>
      <w:iCs/>
      <w:color w:val="000000"/>
      <w:sz w:val="16"/>
      <w:szCs w:val="16"/>
    </w:rPr>
  </w:style>
  <w:style w:type="paragraph" w:styleId="BalonMetni">
    <w:name w:val="Balloon Text"/>
    <w:basedOn w:val="Normal"/>
    <w:link w:val="BalonMetniChar"/>
    <w:uiPriority w:val="99"/>
    <w:rsid w:val="00C05809"/>
    <w:pPr>
      <w:spacing w:after="200" w:line="276" w:lineRule="auto"/>
    </w:pPr>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rsid w:val="00C05809"/>
    <w:rPr>
      <w:rFonts w:ascii="Tahoma" w:hAnsi="Tahoma" w:cs="Tahoma"/>
      <w:sz w:val="16"/>
      <w:szCs w:val="16"/>
    </w:rPr>
  </w:style>
  <w:style w:type="table" w:styleId="TabloKlasik2">
    <w:name w:val="Table Classic 2"/>
    <w:basedOn w:val="NormalTablo"/>
    <w:rsid w:val="00C05809"/>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C05809"/>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OrtaKlavuz1-Vurgu6">
    <w:name w:val="Medium Grid 1 Accent 6"/>
    <w:basedOn w:val="NormalTablo"/>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CellMar>
        <w:top w:w="0" w:type="dxa"/>
        <w:left w:w="108" w:type="dxa"/>
        <w:bottom w:w="0" w:type="dxa"/>
        <w:right w:w="108" w:type="dxa"/>
      </w:tblCellMar>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paragraph" w:customStyle="1" w:styleId="PGler">
    <w:name w:val="PGler"/>
    <w:basedOn w:val="Normal"/>
    <w:link w:val="PGlerChar"/>
    <w:qFormat/>
    <w:rsid w:val="00C05809"/>
    <w:pPr>
      <w:spacing w:after="200" w:line="276" w:lineRule="auto"/>
    </w:pPr>
    <w:rPr>
      <w:rFonts w:ascii="Book Antiqua" w:eastAsiaTheme="minorHAnsi" w:hAnsi="Book Antiqua"/>
      <w:b/>
      <w:sz w:val="20"/>
      <w:szCs w:val="18"/>
      <w:lang w:eastAsia="en-US"/>
    </w:rPr>
  </w:style>
  <w:style w:type="paragraph" w:customStyle="1" w:styleId="Ama">
    <w:name w:val="Amaç"/>
    <w:basedOn w:val="Paragraf"/>
    <w:link w:val="AmaChar"/>
    <w:autoRedefine/>
    <w:qFormat/>
    <w:rsid w:val="00C05809"/>
    <w:pPr>
      <w:spacing w:before="0" w:after="0" w:line="360" w:lineRule="auto"/>
      <w:ind w:firstLine="0"/>
      <w:jc w:val="left"/>
    </w:pPr>
    <w:rPr>
      <w:rFonts w:ascii="Book Antiqua" w:hAnsi="Book Antiqua"/>
      <w:b/>
      <w:color w:val="00B050"/>
      <w:sz w:val="36"/>
      <w:szCs w:val="36"/>
      <w14:glow w14:rad="63500">
        <w14:srgbClr w14:val="CBC4A1">
          <w14:alpha w14:val="60000"/>
        </w14:srgbClr>
      </w14:glow>
      <w14:shadow w14:blurRad="50800" w14:dist="38100" w14:dir="2700000" w14:sx="100000" w14:sy="100000" w14:kx="0" w14:ky="0" w14:algn="tl">
        <w14:srgbClr w14:val="000000">
          <w14:alpha w14:val="60000"/>
        </w14:srgbClr>
      </w14:shadow>
      <w14:reflection w14:blurRad="6350" w14:stA="60000" w14:stPos="0" w14:endA="0" w14:endPos="40000" w14:dist="38100" w14:dir="5400000" w14:fadeDir="5400000" w14:sx="100000" w14:sy="-100000" w14:kx="0" w14:ky="0" w14:algn="bl"/>
    </w:rPr>
  </w:style>
  <w:style w:type="character" w:customStyle="1" w:styleId="PGlerChar">
    <w:name w:val="PGler Char"/>
    <w:basedOn w:val="VarsaylanParagrafYazTipi"/>
    <w:link w:val="PGler"/>
    <w:rsid w:val="00C05809"/>
    <w:rPr>
      <w:rFonts w:ascii="Book Antiqua" w:hAnsi="Book Antiqua" w:cs="Times New Roman"/>
      <w:b/>
      <w:sz w:val="20"/>
      <w:szCs w:val="18"/>
    </w:rPr>
  </w:style>
  <w:style w:type="paragraph" w:customStyle="1" w:styleId="Hedef">
    <w:name w:val="Hedef"/>
    <w:basedOn w:val="Paragraf"/>
    <w:link w:val="HedefChar"/>
    <w:qFormat/>
    <w:rsid w:val="00C05809"/>
    <w:pPr>
      <w:spacing w:before="240" w:after="360"/>
    </w:pPr>
    <w:rPr>
      <w:rFonts w:eastAsia="Times New Roman"/>
      <w:color w:val="000000" w:themeColor="text1"/>
      <w:lang w:eastAsia="tr-TR"/>
    </w:rPr>
  </w:style>
  <w:style w:type="character" w:customStyle="1" w:styleId="AmaChar">
    <w:name w:val="Amaç Char"/>
    <w:basedOn w:val="ParagrafChar"/>
    <w:link w:val="Ama"/>
    <w:rsid w:val="00C05809"/>
    <w:rPr>
      <w:rFonts w:ascii="Book Antiqua" w:hAnsi="Book Antiqua"/>
      <w:b/>
      <w:color w:val="00B050"/>
      <w:sz w:val="36"/>
      <w:szCs w:val="36"/>
      <w14:glow w14:rad="63500">
        <w14:srgbClr w14:val="CBC4A1">
          <w14:alpha w14:val="60000"/>
        </w14:srgbClr>
      </w14:glow>
      <w14:shadow w14:blurRad="50800" w14:dist="38100" w14:dir="2700000" w14:sx="100000" w14:sy="100000" w14:kx="0" w14:ky="0" w14:algn="tl">
        <w14:srgbClr w14:val="000000">
          <w14:alpha w14:val="60000"/>
        </w14:srgbClr>
      </w14:shadow>
      <w14:reflection w14:blurRad="6350" w14:stA="60000" w14:stPos="0" w14:endA="0" w14:endPos="40000" w14:dist="38100" w14:dir="5400000" w14:fadeDir="5400000" w14:sx="100000" w14:sy="-100000" w14:kx="0" w14:ky="0" w14:algn="bl"/>
    </w:rPr>
  </w:style>
  <w:style w:type="paragraph" w:customStyle="1" w:styleId="Hedefbalk">
    <w:name w:val="Hedef başlık"/>
    <w:basedOn w:val="Normal"/>
    <w:link w:val="HedefbalkChar"/>
    <w:qFormat/>
    <w:rsid w:val="00C05809"/>
    <w:pPr>
      <w:spacing w:before="120" w:line="276" w:lineRule="auto"/>
      <w:ind w:left="709"/>
    </w:pPr>
    <w:rPr>
      <w:rFonts w:ascii="Book Antiqua" w:eastAsiaTheme="minorHAnsi" w:hAnsi="Book Antiqua"/>
      <w:b/>
      <w:bCs/>
      <w:color w:val="808000"/>
      <w:szCs w:val="23"/>
      <w:u w:val="single"/>
      <w:lang w:eastAsia="en-US"/>
    </w:rPr>
  </w:style>
  <w:style w:type="character" w:customStyle="1" w:styleId="HedefChar">
    <w:name w:val="Hedef Char"/>
    <w:basedOn w:val="ParagrafChar"/>
    <w:link w:val="Hedef"/>
    <w:rsid w:val="00C05809"/>
    <w:rPr>
      <w:rFonts w:eastAsia="Times New Roman"/>
      <w:color w:val="000000" w:themeColor="text1"/>
      <w:lang w:eastAsia="tr-TR"/>
    </w:rPr>
  </w:style>
  <w:style w:type="character" w:styleId="AklamaBavurusu">
    <w:name w:val="annotation reference"/>
    <w:basedOn w:val="VarsaylanParagrafYazTipi"/>
    <w:uiPriority w:val="99"/>
    <w:rsid w:val="00C05809"/>
    <w:rPr>
      <w:sz w:val="16"/>
      <w:szCs w:val="16"/>
    </w:rPr>
  </w:style>
  <w:style w:type="character" w:customStyle="1" w:styleId="HedefbalkChar">
    <w:name w:val="Hedef başlık Char"/>
    <w:basedOn w:val="VarsaylanParagrafYazTipi"/>
    <w:link w:val="Hedefbalk"/>
    <w:rsid w:val="00C05809"/>
    <w:rPr>
      <w:rFonts w:ascii="Book Antiqua" w:hAnsi="Book Antiqua" w:cs="Times New Roman"/>
      <w:b/>
      <w:bCs/>
      <w:color w:val="808000"/>
      <w:sz w:val="24"/>
      <w:szCs w:val="23"/>
      <w:u w:val="single"/>
    </w:rPr>
  </w:style>
  <w:style w:type="paragraph" w:styleId="AklamaMetni">
    <w:name w:val="annotation text"/>
    <w:basedOn w:val="Normal"/>
    <w:link w:val="AklamaMetniChar"/>
    <w:uiPriority w:val="99"/>
    <w:rsid w:val="00C05809"/>
    <w:pPr>
      <w:spacing w:after="200" w:line="276" w:lineRule="auto"/>
    </w:pPr>
    <w:rPr>
      <w:rFonts w:ascii="Book Antiqua" w:eastAsiaTheme="minorHAnsi" w:hAnsi="Book Antiqua"/>
      <w:sz w:val="20"/>
      <w:szCs w:val="20"/>
      <w:lang w:eastAsia="en-US"/>
    </w:rPr>
  </w:style>
  <w:style w:type="character" w:customStyle="1" w:styleId="AklamaMetniChar">
    <w:name w:val="Açıklama Metni Char"/>
    <w:basedOn w:val="VarsaylanParagrafYazTipi"/>
    <w:link w:val="AklamaMetni"/>
    <w:uiPriority w:val="99"/>
    <w:rsid w:val="00C05809"/>
    <w:rPr>
      <w:rFonts w:ascii="Book Antiqua" w:hAnsi="Book Antiqua" w:cs="Times New Roman"/>
      <w:sz w:val="20"/>
      <w:szCs w:val="20"/>
    </w:rPr>
  </w:style>
  <w:style w:type="paragraph" w:styleId="AklamaKonusu">
    <w:name w:val="annotation subject"/>
    <w:basedOn w:val="AklamaMetni"/>
    <w:next w:val="AklamaMetni"/>
    <w:link w:val="AklamaKonusuChar"/>
    <w:uiPriority w:val="99"/>
    <w:rsid w:val="00C05809"/>
    <w:rPr>
      <w:b/>
      <w:bCs/>
    </w:rPr>
  </w:style>
  <w:style w:type="character" w:customStyle="1" w:styleId="AklamaKonusuChar">
    <w:name w:val="Açıklama Konusu Char"/>
    <w:basedOn w:val="AklamaMetniChar"/>
    <w:link w:val="AklamaKonusu"/>
    <w:uiPriority w:val="99"/>
    <w:rsid w:val="00C05809"/>
    <w:rPr>
      <w:rFonts w:ascii="Book Antiqua" w:hAnsi="Book Antiqua" w:cs="Times New Roman"/>
      <w:b/>
      <w:bCs/>
      <w:sz w:val="20"/>
      <w:szCs w:val="20"/>
    </w:rPr>
  </w:style>
  <w:style w:type="paragraph" w:customStyle="1" w:styleId="AraBalk">
    <w:name w:val="Ara Başlık"/>
    <w:basedOn w:val="Normal"/>
    <w:link w:val="AraBalkChar"/>
    <w:qFormat/>
    <w:rsid w:val="00C05809"/>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C05809"/>
    <w:rPr>
      <w:rFonts w:ascii="Book Antiqua" w:hAnsi="Book Antiqua" w:cs="Times New Roman"/>
      <w:b/>
      <w:bCs/>
      <w:color w:val="808000"/>
      <w:sz w:val="24"/>
      <w:szCs w:val="23"/>
    </w:rPr>
  </w:style>
  <w:style w:type="table" w:styleId="OrtaListe1-Vurgu6">
    <w:name w:val="Medium List 1 Accent 6"/>
    <w:basedOn w:val="NormalTablo"/>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F14124" w:themeColor="accent6"/>
        <w:bottom w:val="single" w:sz="8" w:space="0" w:color="F14124"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paragraph" w:customStyle="1" w:styleId="FaaliyetListesi">
    <w:name w:val="Faaliyet Listesi"/>
    <w:basedOn w:val="Normal"/>
    <w:link w:val="FaaliyetListesiChar"/>
    <w:qFormat/>
    <w:rsid w:val="00C05809"/>
    <w:pPr>
      <w:numPr>
        <w:numId w:val="3"/>
      </w:numPr>
      <w:tabs>
        <w:tab w:val="clear" w:pos="720"/>
        <w:tab w:val="num" w:pos="426"/>
      </w:tabs>
      <w:spacing w:before="120" w:line="276" w:lineRule="auto"/>
      <w:ind w:left="425" w:hanging="425"/>
    </w:pPr>
    <w:rPr>
      <w:rFonts w:ascii="Book Antiqua" w:eastAsiaTheme="minorHAnsi" w:hAnsi="Book Antiqua"/>
      <w:i/>
      <w:szCs w:val="23"/>
      <w:lang w:eastAsia="en-US"/>
    </w:rPr>
  </w:style>
  <w:style w:type="paragraph" w:customStyle="1" w:styleId="StratejiListesi">
    <w:name w:val="Strateji Listesi"/>
    <w:basedOn w:val="Normal"/>
    <w:link w:val="StratejiListesiChar"/>
    <w:qFormat/>
    <w:rsid w:val="00C05809"/>
    <w:pPr>
      <w:numPr>
        <w:numId w:val="4"/>
      </w:numPr>
      <w:tabs>
        <w:tab w:val="clear" w:pos="720"/>
        <w:tab w:val="num" w:pos="426"/>
      </w:tabs>
      <w:spacing w:before="120" w:line="276" w:lineRule="auto"/>
      <w:ind w:left="425" w:hanging="425"/>
    </w:pPr>
    <w:rPr>
      <w:rFonts w:ascii="Book Antiqua" w:eastAsiaTheme="minorHAnsi" w:hAnsi="Book Antiqua"/>
      <w:szCs w:val="23"/>
      <w:lang w:eastAsia="en-US"/>
    </w:rPr>
  </w:style>
  <w:style w:type="character" w:customStyle="1" w:styleId="FaaliyetListesiChar">
    <w:name w:val="Faaliyet Listesi Char"/>
    <w:basedOn w:val="VarsaylanParagrafYazTipi"/>
    <w:link w:val="FaaliyetListesi"/>
    <w:rsid w:val="00C05809"/>
    <w:rPr>
      <w:rFonts w:ascii="Book Antiqua" w:hAnsi="Book Antiqua" w:cs="Times New Roman"/>
      <w:i/>
      <w:sz w:val="24"/>
      <w:szCs w:val="23"/>
    </w:rPr>
  </w:style>
  <w:style w:type="character" w:customStyle="1" w:styleId="StratejiListesiChar">
    <w:name w:val="Strateji Listesi Char"/>
    <w:basedOn w:val="VarsaylanParagrafYazTipi"/>
    <w:link w:val="StratejiListesi"/>
    <w:rsid w:val="00C05809"/>
    <w:rPr>
      <w:rFonts w:ascii="Book Antiqua" w:hAnsi="Book Antiqua" w:cs="Times New Roman"/>
      <w:sz w:val="24"/>
      <w:szCs w:val="23"/>
    </w:rPr>
  </w:style>
  <w:style w:type="character" w:styleId="Vurgu">
    <w:name w:val="Emphasis"/>
    <w:basedOn w:val="VarsaylanParagrafYazTipi"/>
    <w:uiPriority w:val="20"/>
    <w:qFormat/>
    <w:rsid w:val="00C05809"/>
    <w:rPr>
      <w:i/>
      <w:iCs/>
    </w:rPr>
  </w:style>
  <w:style w:type="table" w:customStyle="1" w:styleId="OrtaGlgeleme21">
    <w:name w:val="Orta Gölgeleme 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styleId="OrtaGlgeleme1-Vurgu5">
    <w:name w:val="Medium Shading 1 Accent 5"/>
    <w:basedOn w:val="NormalTablo"/>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C05809"/>
    <w:rPr>
      <w:color w:val="808080"/>
    </w:rPr>
  </w:style>
  <w:style w:type="table" w:customStyle="1" w:styleId="OrtaGlgeleme22">
    <w:name w:val="Orta Gölgeleme 22"/>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C05809"/>
    <w:rPr>
      <w:color w:val="59A8D1" w:themeColor="followedHyperlink"/>
      <w:u w:val="single"/>
    </w:rPr>
  </w:style>
  <w:style w:type="table" w:customStyle="1" w:styleId="KlavuzTablo5Koyu-Vurgu61">
    <w:name w:val="Kılavuz Tablo 5 Koyu - Vurgu 6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
    <w:name w:val="Liste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14124" w:themeColor="accent6"/>
        <w:bottom w:val="single" w:sz="4" w:space="0" w:color="F14124" w:themeColor="accent6"/>
      </w:tblBorders>
      <w:tblCellMar>
        <w:top w:w="0" w:type="dxa"/>
        <w:left w:w="108" w:type="dxa"/>
        <w:bottom w:w="0" w:type="dxa"/>
        <w:right w:w="108" w:type="dxa"/>
      </w:tblCellMar>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
    <w:name w:val="Liste Tablo 2 - Vurgu 6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
    <w:name w:val="Kılavuz Tablo 5 Koyu - Vurgu 2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styleId="AkListe-Vurgu5">
    <w:name w:val="Light List Accent 5"/>
    <w:basedOn w:val="NormalTablo"/>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styleId="AkKlavuz-Vurgu5">
    <w:name w:val="Light Grid Accent 5"/>
    <w:basedOn w:val="NormalTablo"/>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paragraph" w:styleId="GvdeMetni">
    <w:name w:val="Body Text"/>
    <w:basedOn w:val="Normal"/>
    <w:link w:val="GvdeMetniChar"/>
    <w:uiPriority w:val="1"/>
    <w:qFormat/>
    <w:rsid w:val="00C05809"/>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C05809"/>
    <w:rPr>
      <w:rFonts w:ascii="Book Antiqua" w:hAnsi="Book Antiqua" w:cs="Times New Roman"/>
      <w:sz w:val="24"/>
      <w:szCs w:val="23"/>
    </w:rPr>
  </w:style>
  <w:style w:type="paragraph" w:customStyle="1" w:styleId="xl41">
    <w:name w:val="xl41"/>
    <w:basedOn w:val="Normal"/>
    <w:rsid w:val="00C05809"/>
    <w:pPr>
      <w:pBdr>
        <w:left w:val="single" w:sz="4" w:space="0" w:color="auto"/>
        <w:bottom w:val="single" w:sz="4" w:space="0" w:color="auto"/>
        <w:right w:val="single" w:sz="4" w:space="0" w:color="auto"/>
      </w:pBdr>
      <w:spacing w:before="100" w:beforeAutospacing="1" w:after="100" w:afterAutospacing="1" w:line="276" w:lineRule="auto"/>
      <w:textAlignment w:val="center"/>
    </w:pPr>
    <w:rPr>
      <w:rFonts w:ascii="Arial" w:eastAsia="Arial Unicode MS" w:hAnsi="Arial" w:cs="Arial"/>
      <w:b/>
      <w:sz w:val="16"/>
      <w:szCs w:val="16"/>
      <w:lang w:eastAsia="en-US"/>
    </w:rPr>
  </w:style>
  <w:style w:type="paragraph" w:styleId="GvdeMetniGirintisi3">
    <w:name w:val="Body Text Indent 3"/>
    <w:basedOn w:val="Normal"/>
    <w:link w:val="GvdeMetniGirintisi3Char"/>
    <w:unhideWhenUsed/>
    <w:rsid w:val="00C05809"/>
    <w:pPr>
      <w:spacing w:line="276" w:lineRule="auto"/>
      <w:ind w:left="283"/>
    </w:pPr>
    <w:rPr>
      <w:rFonts w:ascii="Book Antiqua" w:eastAsiaTheme="minorHAnsi" w:hAnsi="Book Antiqua"/>
      <w:sz w:val="16"/>
      <w:szCs w:val="16"/>
      <w:lang w:eastAsia="en-US"/>
    </w:rPr>
  </w:style>
  <w:style w:type="character" w:customStyle="1" w:styleId="GvdeMetniGirintisi3Char">
    <w:name w:val="Gövde Metni Girintisi 3 Char"/>
    <w:basedOn w:val="VarsaylanParagrafYazTipi"/>
    <w:link w:val="GvdeMetniGirintisi3"/>
    <w:rsid w:val="00C05809"/>
    <w:rPr>
      <w:rFonts w:ascii="Book Antiqua" w:hAnsi="Book Antiqua" w:cs="Times New Roman"/>
      <w:sz w:val="16"/>
      <w:szCs w:val="16"/>
    </w:rPr>
  </w:style>
  <w:style w:type="paragraph" w:styleId="GvdeMetni3">
    <w:name w:val="Body Text 3"/>
    <w:basedOn w:val="Normal"/>
    <w:link w:val="GvdeMetni3Char"/>
    <w:uiPriority w:val="99"/>
    <w:semiHidden/>
    <w:unhideWhenUsed/>
    <w:rsid w:val="00C05809"/>
    <w:pPr>
      <w:spacing w:line="276" w:lineRule="auto"/>
    </w:pPr>
    <w:rPr>
      <w:rFonts w:ascii="Book Antiqua" w:eastAsiaTheme="minorHAnsi" w:hAnsi="Book Antiqua"/>
      <w:sz w:val="16"/>
      <w:szCs w:val="16"/>
      <w:lang w:eastAsia="en-US"/>
    </w:rPr>
  </w:style>
  <w:style w:type="character" w:customStyle="1" w:styleId="GvdeMetni3Char">
    <w:name w:val="Gövde Metni 3 Char"/>
    <w:basedOn w:val="VarsaylanParagrafYazTipi"/>
    <w:link w:val="GvdeMetni3"/>
    <w:uiPriority w:val="99"/>
    <w:semiHidden/>
    <w:rsid w:val="00C05809"/>
    <w:rPr>
      <w:rFonts w:ascii="Book Antiqua" w:hAnsi="Book Antiqua" w:cs="Times New Roman"/>
      <w:sz w:val="16"/>
      <w:szCs w:val="16"/>
    </w:rPr>
  </w:style>
  <w:style w:type="paragraph" w:customStyle="1" w:styleId="xl25">
    <w:name w:val="xl25"/>
    <w:basedOn w:val="Normal"/>
    <w:rsid w:val="00C05809"/>
    <w:pPr>
      <w:spacing w:before="100" w:beforeAutospacing="1" w:after="100" w:afterAutospacing="1" w:line="276" w:lineRule="auto"/>
      <w:jc w:val="center"/>
    </w:pPr>
    <w:rPr>
      <w:rFonts w:ascii="Arial" w:eastAsia="Arial Unicode MS" w:hAnsi="Arial" w:cs="Arial"/>
      <w:bCs/>
      <w:szCs w:val="23"/>
      <w:lang w:eastAsia="en-US"/>
    </w:rPr>
  </w:style>
  <w:style w:type="paragraph" w:styleId="GvdeMetni2">
    <w:name w:val="Body Text 2"/>
    <w:basedOn w:val="Normal"/>
    <w:link w:val="GvdeMetni2Char"/>
    <w:rsid w:val="00C05809"/>
    <w:pPr>
      <w:spacing w:line="480" w:lineRule="auto"/>
    </w:pPr>
    <w:rPr>
      <w:rFonts w:ascii="Book Antiqua" w:eastAsiaTheme="minorHAnsi" w:hAnsi="Book Antiqua"/>
      <w:b/>
      <w:szCs w:val="23"/>
      <w:lang w:eastAsia="en-US"/>
    </w:rPr>
  </w:style>
  <w:style w:type="character" w:customStyle="1" w:styleId="GvdeMetni2Char">
    <w:name w:val="Gövde Metni 2 Char"/>
    <w:basedOn w:val="VarsaylanParagrafYazTipi"/>
    <w:link w:val="GvdeMetni2"/>
    <w:rsid w:val="00C05809"/>
    <w:rPr>
      <w:rFonts w:ascii="Book Antiqua" w:hAnsi="Book Antiqua" w:cs="Times New Roman"/>
      <w:b/>
      <w:sz w:val="24"/>
      <w:szCs w:val="23"/>
    </w:rPr>
  </w:style>
  <w:style w:type="table" w:customStyle="1" w:styleId="AkKlavuz-Vurgu11">
    <w:name w:val="Açık Kılavuz - Vurgu 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C05809"/>
    <w:rPr>
      <w:i/>
      <w:iCs/>
      <w:color w:val="808080"/>
    </w:rPr>
  </w:style>
  <w:style w:type="table" w:styleId="OrtaKlavuz3-Vurgu4">
    <w:name w:val="Medium Grid 3 Accent 4"/>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rsid w:val="00C05809"/>
    <w:rPr>
      <w:rFonts w:ascii="Book Antiqua" w:hAnsi="Book Antiqua" w:cs="Times New Roman"/>
      <w:sz w:val="24"/>
      <w:szCs w:val="23"/>
    </w:rPr>
  </w:style>
  <w:style w:type="paragraph" w:styleId="GvdeMetniGirintisi">
    <w:name w:val="Body Text Indent"/>
    <w:basedOn w:val="Normal"/>
    <w:link w:val="GvdeMetniGirintisiChar"/>
    <w:uiPriority w:val="99"/>
    <w:unhideWhenUsed/>
    <w:rsid w:val="00C05809"/>
    <w:pPr>
      <w:spacing w:line="360" w:lineRule="auto"/>
      <w:ind w:left="283"/>
    </w:pPr>
    <w:rPr>
      <w:rFonts w:ascii="Book Antiqua" w:eastAsia="Calibri" w:hAnsi="Book Antiqua"/>
      <w:szCs w:val="23"/>
      <w:lang w:eastAsia="en-US"/>
    </w:rPr>
  </w:style>
  <w:style w:type="character" w:customStyle="1" w:styleId="GvdeMetniGirintisiChar">
    <w:name w:val="Gövde Metni Girintisi Char"/>
    <w:basedOn w:val="VarsaylanParagrafYazTipi"/>
    <w:link w:val="GvdeMetniGirintisi"/>
    <w:uiPriority w:val="99"/>
    <w:rsid w:val="00C05809"/>
    <w:rPr>
      <w:rFonts w:ascii="Book Antiqua" w:eastAsia="Calibri" w:hAnsi="Book Antiqua" w:cs="Times New Roman"/>
      <w:sz w:val="24"/>
      <w:szCs w:val="23"/>
    </w:rPr>
  </w:style>
  <w:style w:type="paragraph" w:customStyle="1" w:styleId="GvdeMetniGirintisi21">
    <w:name w:val="Gövde Metni Girintisi 21"/>
    <w:basedOn w:val="Normal"/>
    <w:rsid w:val="00C05809"/>
    <w:pPr>
      <w:spacing w:after="200" w:line="276" w:lineRule="auto"/>
      <w:ind w:firstLine="708"/>
    </w:pPr>
    <w:rPr>
      <w:rFonts w:ascii="Book Antiqua" w:eastAsiaTheme="minorHAnsi" w:hAnsi="Book Antiqua"/>
      <w:b/>
      <w:szCs w:val="20"/>
      <w:lang w:eastAsia="en-US"/>
    </w:rPr>
  </w:style>
  <w:style w:type="paragraph" w:customStyle="1" w:styleId="Char">
    <w:name w:val="Char"/>
    <w:basedOn w:val="Normal"/>
    <w:rsid w:val="00C05809"/>
    <w:pPr>
      <w:spacing w:line="240" w:lineRule="exact"/>
    </w:pPr>
    <w:rPr>
      <w:rFonts w:ascii="Verdana" w:eastAsiaTheme="minorHAnsi" w:hAnsi="Verdana"/>
      <w:b/>
      <w:sz w:val="20"/>
      <w:szCs w:val="20"/>
      <w:lang w:eastAsia="en-US"/>
    </w:rPr>
  </w:style>
  <w:style w:type="paragraph" w:customStyle="1" w:styleId="tablo">
    <w:name w:val="tablo"/>
    <w:basedOn w:val="Normal"/>
    <w:link w:val="tabloChar"/>
    <w:rsid w:val="00C05809"/>
    <w:pPr>
      <w:spacing w:after="200" w:line="276" w:lineRule="auto"/>
    </w:pPr>
    <w:rPr>
      <w:rFonts w:ascii="Arial" w:eastAsia="Calibri" w:hAnsi="Arial"/>
      <w:sz w:val="16"/>
      <w:szCs w:val="16"/>
      <w:lang w:eastAsia="en-US"/>
    </w:rPr>
  </w:style>
  <w:style w:type="character" w:customStyle="1" w:styleId="tabloChar">
    <w:name w:val="tablo Char"/>
    <w:link w:val="tablo"/>
    <w:locked/>
    <w:rsid w:val="00C05809"/>
    <w:rPr>
      <w:rFonts w:ascii="Arial" w:eastAsia="Calibri" w:hAnsi="Arial" w:cs="Times New Roman"/>
      <w:sz w:val="16"/>
      <w:szCs w:val="16"/>
    </w:rPr>
  </w:style>
  <w:style w:type="table" w:styleId="OrtaKlavuz1-Vurgu3">
    <w:name w:val="Medium Grid 1 Accent 3"/>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C05809"/>
    <w:pPr>
      <w:spacing w:after="200" w:line="360"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C05809"/>
    <w:rPr>
      <w:rFonts w:ascii="Calibri" w:eastAsia="Calibri" w:hAnsi="Calibri" w:cs="Times New Roman"/>
      <w:sz w:val="20"/>
      <w:szCs w:val="20"/>
    </w:rPr>
  </w:style>
  <w:style w:type="character" w:styleId="SonnotBavurusu">
    <w:name w:val="endnote reference"/>
    <w:uiPriority w:val="99"/>
    <w:semiHidden/>
    <w:unhideWhenUsed/>
    <w:rsid w:val="00C05809"/>
    <w:rPr>
      <w:vertAlign w:val="superscript"/>
    </w:rPr>
  </w:style>
  <w:style w:type="paragraph" w:customStyle="1" w:styleId="z">
    <w:name w:val="öz"/>
    <w:basedOn w:val="Normal"/>
    <w:rsid w:val="00C05809"/>
    <w:pPr>
      <w:tabs>
        <w:tab w:val="left" w:pos="851"/>
        <w:tab w:val="left" w:pos="1134"/>
        <w:tab w:val="left" w:pos="5387"/>
        <w:tab w:val="left" w:pos="5954"/>
        <w:tab w:val="left" w:pos="6379"/>
        <w:tab w:val="left" w:pos="6663"/>
      </w:tabs>
      <w:spacing w:before="120" w:after="200" w:line="276" w:lineRule="auto"/>
    </w:pPr>
    <w:rPr>
      <w:rFonts w:ascii="Book Antiqua" w:eastAsiaTheme="minorHAnsi" w:hAnsi="Book Antiqua"/>
      <w:b/>
      <w:szCs w:val="20"/>
      <w:lang w:val="en-US" w:eastAsia="en-US"/>
    </w:rPr>
  </w:style>
  <w:style w:type="numbering" w:customStyle="1" w:styleId="ListeYok1">
    <w:name w:val="Liste Yok1"/>
    <w:next w:val="ListeYok"/>
    <w:uiPriority w:val="99"/>
    <w:semiHidden/>
    <w:rsid w:val="00C05809"/>
  </w:style>
  <w:style w:type="table" w:customStyle="1" w:styleId="TabloKlavuzu1">
    <w:name w:val="Tablo Kılavuzu1"/>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C05809"/>
    <w:pPr>
      <w:spacing w:after="200" w:line="276" w:lineRule="auto"/>
    </w:pPr>
    <w:rPr>
      <w:rFonts w:ascii="Tahoma" w:eastAsiaTheme="minorHAnsi"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C05809"/>
    <w:rPr>
      <w:rFonts w:ascii="Tahoma" w:hAnsi="Tahoma" w:cs="Times New Roman"/>
      <w:noProof/>
      <w:sz w:val="16"/>
      <w:szCs w:val="16"/>
    </w:rPr>
  </w:style>
  <w:style w:type="paragraph" w:styleId="z-Formunst">
    <w:name w:val="HTML Top of Form"/>
    <w:basedOn w:val="Normal"/>
    <w:next w:val="Normal"/>
    <w:link w:val="z-FormunstChar"/>
    <w:hidden/>
    <w:rsid w:val="00C05809"/>
    <w:pPr>
      <w:pBdr>
        <w:bottom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stChar">
    <w:name w:val="z-Formun Üstü Char"/>
    <w:basedOn w:val="VarsaylanParagrafYazTipi"/>
    <w:link w:val="z-Formunst"/>
    <w:rsid w:val="00C05809"/>
    <w:rPr>
      <w:rFonts w:ascii="Arial" w:hAnsi="Arial" w:cs="Times New Roman"/>
      <w:vanish/>
      <w:color w:val="C79E6A"/>
      <w:sz w:val="16"/>
      <w:szCs w:val="16"/>
    </w:rPr>
  </w:style>
  <w:style w:type="paragraph" w:styleId="z-FormunAlt">
    <w:name w:val="HTML Bottom of Form"/>
    <w:basedOn w:val="Normal"/>
    <w:next w:val="Normal"/>
    <w:link w:val="z-FormunAltChar"/>
    <w:hidden/>
    <w:rsid w:val="00C05809"/>
    <w:pPr>
      <w:pBdr>
        <w:top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AltChar">
    <w:name w:val="z-Formun Altı Char"/>
    <w:basedOn w:val="VarsaylanParagrafYazTipi"/>
    <w:link w:val="z-FormunAlt"/>
    <w:rsid w:val="00C05809"/>
    <w:rPr>
      <w:rFonts w:ascii="Arial" w:hAnsi="Arial" w:cs="Times New Roman"/>
      <w:vanish/>
      <w:color w:val="C79E6A"/>
      <w:sz w:val="16"/>
      <w:szCs w:val="16"/>
    </w:rPr>
  </w:style>
  <w:style w:type="table" w:styleId="TabloKlavuz5">
    <w:name w:val="Table Grid 5"/>
    <w:basedOn w:val="NormalTablo"/>
    <w:rsid w:val="00C05809"/>
    <w:pPr>
      <w:spacing w:after="0" w:line="36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C05809"/>
    <w:pPr>
      <w:spacing w:after="200"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C05809"/>
    <w:pPr>
      <w:spacing w:after="200"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C05809"/>
    <w:pPr>
      <w:spacing w:after="200"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C05809"/>
    <w:pPr>
      <w:spacing w:after="200"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C05809"/>
    <w:pPr>
      <w:spacing w:after="200"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C05809"/>
    <w:pPr>
      <w:spacing w:after="200"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C05809"/>
    <w:pPr>
      <w:keepLines w:val="0"/>
      <w:numPr>
        <w:ilvl w:val="4"/>
      </w:numPr>
      <w:shd w:val="clear" w:color="auto" w:fill="00CCFF"/>
      <w:spacing w:before="0" w:line="360" w:lineRule="auto"/>
    </w:pPr>
    <w:rPr>
      <w:rFonts w:ascii="Times New Roman" w:eastAsia="Times New Roman" w:hAnsi="Times New Roman" w:cs="Times New Roman"/>
      <w:b w:val="0"/>
      <w:bCs/>
      <w:i/>
      <w:iCs w:val="0"/>
      <w:szCs w:val="20"/>
    </w:rPr>
  </w:style>
  <w:style w:type="paragraph" w:customStyle="1" w:styleId="StilBalk2Ortadan">
    <w:name w:val="Stil Başlık 2 + Ortadan"/>
    <w:basedOn w:val="Balk2"/>
    <w:rsid w:val="00C05809"/>
    <w:pPr>
      <w:keepLines w:val="0"/>
      <w:shd w:val="clear" w:color="auto" w:fill="00CCFF"/>
      <w:spacing w:line="360" w:lineRule="auto"/>
      <w:ind w:left="584" w:hanging="357"/>
      <w:jc w:val="center"/>
    </w:pPr>
    <w:rPr>
      <w:rFonts w:ascii="Times New Roman" w:eastAsia="Times New Roman" w:hAnsi="Times New Roman" w:cs="Times New Roman"/>
      <w:szCs w:val="20"/>
    </w:rPr>
  </w:style>
  <w:style w:type="table" w:styleId="OrtaGlgeleme1-Vurgu2">
    <w:name w:val="Medium Shading 1 Accent 2"/>
    <w:basedOn w:val="NormalTablo"/>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C05809"/>
    <w:pPr>
      <w:spacing w:after="0" w:line="36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eastAsiaTheme="minorHAnsi" w:hAnsi="Book Antiqua"/>
      <w:b/>
      <w:szCs w:val="23"/>
      <w:lang w:eastAsia="en-US"/>
    </w:rPr>
  </w:style>
  <w:style w:type="paragraph" w:customStyle="1" w:styleId="oa2">
    <w:name w:val="oa2"/>
    <w:basedOn w:val="Normal"/>
    <w:rsid w:val="00C05809"/>
    <w:pPr>
      <w:spacing w:before="100" w:beforeAutospacing="1" w:after="100" w:afterAutospacing="1" w:line="276" w:lineRule="auto"/>
      <w:textAlignment w:val="top"/>
    </w:pPr>
    <w:rPr>
      <w:rFonts w:ascii="Book Antiqua" w:eastAsiaTheme="minorHAnsi" w:hAnsi="Book Antiqua"/>
      <w:b/>
      <w:szCs w:val="23"/>
      <w:lang w:eastAsia="en-US"/>
    </w:rPr>
  </w:style>
  <w:style w:type="paragraph" w:customStyle="1" w:styleId="oa3">
    <w:name w:val="oa3"/>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4">
    <w:name w:val="oa4"/>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5">
    <w:name w:val="oa5"/>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6">
    <w:name w:val="oa6"/>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7">
    <w:name w:val="oa7"/>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pPr>
    <w:rPr>
      <w:rFonts w:ascii="Book Antiqua" w:eastAsiaTheme="minorHAnsi" w:hAnsi="Book Antiqua"/>
      <w:b/>
      <w:szCs w:val="23"/>
      <w:lang w:eastAsia="en-US"/>
    </w:rPr>
  </w:style>
  <w:style w:type="paragraph" w:customStyle="1" w:styleId="baslik5">
    <w:name w:val="baslik5"/>
    <w:basedOn w:val="Normal"/>
    <w:rsid w:val="00C05809"/>
    <w:pPr>
      <w:spacing w:before="100" w:beforeAutospacing="1" w:after="100" w:afterAutospacing="1" w:line="276" w:lineRule="auto"/>
    </w:pPr>
    <w:rPr>
      <w:rFonts w:ascii="Book Antiqua" w:eastAsiaTheme="minorHAnsi" w:hAnsi="Book Antiqua"/>
      <w:b/>
      <w:szCs w:val="23"/>
      <w:lang w:eastAsia="en-US"/>
    </w:rPr>
  </w:style>
  <w:style w:type="table" w:customStyle="1" w:styleId="TabloKlavuzu11">
    <w:name w:val="Tablo Kılavuzu11"/>
    <w:basedOn w:val="NormalTablo"/>
    <w:next w:val="TabloKlavuzu"/>
    <w:uiPriority w:val="39"/>
    <w:rsid w:val="00C05809"/>
    <w:pPr>
      <w:spacing w:after="0" w:line="240" w:lineRule="auto"/>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65">
    <w:name w:val="xl6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66">
    <w:name w:val="xl6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7">
    <w:name w:val="xl6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8">
    <w:name w:val="xl6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9">
    <w:name w:val="xl69"/>
    <w:basedOn w:val="Normal"/>
    <w:rsid w:val="00C05809"/>
    <w:pPr>
      <w:spacing w:before="100" w:beforeAutospacing="1" w:after="100" w:afterAutospacing="1" w:line="276" w:lineRule="auto"/>
    </w:pPr>
    <w:rPr>
      <w:rFonts w:ascii="Book Antiqua" w:eastAsiaTheme="minorHAnsi" w:hAnsi="Book Antiqua"/>
      <w:sz w:val="28"/>
      <w:szCs w:val="28"/>
      <w:lang w:eastAsia="en-US"/>
    </w:rPr>
  </w:style>
  <w:style w:type="paragraph" w:customStyle="1" w:styleId="xl70">
    <w:name w:val="xl7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1">
    <w:name w:val="xl7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2">
    <w:name w:val="xl7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eastAsiaTheme="minorHAnsi" w:hAnsi="Book Antiqua"/>
      <w:sz w:val="28"/>
      <w:szCs w:val="28"/>
      <w:lang w:eastAsia="en-US"/>
    </w:rPr>
  </w:style>
  <w:style w:type="paragraph" w:customStyle="1" w:styleId="xl73">
    <w:name w:val="xl73"/>
    <w:basedOn w:val="Normal"/>
    <w:rsid w:val="00C05809"/>
    <w:pP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4">
    <w:name w:val="xl74"/>
    <w:basedOn w:val="Normal"/>
    <w:rsid w:val="00C05809"/>
    <w:pPr>
      <w:spacing w:before="100" w:beforeAutospacing="1" w:after="100" w:afterAutospacing="1" w:line="276" w:lineRule="auto"/>
    </w:pPr>
    <w:rPr>
      <w:rFonts w:ascii="Book Antiqua" w:eastAsiaTheme="minorHAnsi" w:hAnsi="Book Antiqua"/>
      <w:color w:val="000000"/>
      <w:sz w:val="28"/>
      <w:szCs w:val="28"/>
      <w:lang w:eastAsia="en-US"/>
    </w:rPr>
  </w:style>
  <w:style w:type="paragraph" w:customStyle="1" w:styleId="xl75">
    <w:name w:val="xl7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6">
    <w:name w:val="xl7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color w:val="000000"/>
      <w:sz w:val="28"/>
      <w:szCs w:val="28"/>
      <w:lang w:eastAsia="en-US"/>
    </w:rPr>
  </w:style>
  <w:style w:type="paragraph" w:customStyle="1" w:styleId="xl77">
    <w:name w:val="xl7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78">
    <w:name w:val="xl7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79">
    <w:name w:val="xl79"/>
    <w:basedOn w:val="Normal"/>
    <w:rsid w:val="00C05809"/>
    <w:pP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0">
    <w:name w:val="xl8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1">
    <w:name w:val="xl8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82">
    <w:name w:val="xl8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3">
    <w:name w:val="xl83"/>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4">
    <w:name w:val="xl84"/>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color w:val="000000"/>
      <w:sz w:val="28"/>
      <w:szCs w:val="28"/>
      <w:lang w:eastAsia="en-US"/>
    </w:rPr>
  </w:style>
  <w:style w:type="paragraph" w:customStyle="1" w:styleId="xl85">
    <w:name w:val="xl8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6">
    <w:name w:val="xl8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0"/>
      <w:szCs w:val="20"/>
      <w:lang w:eastAsia="en-US"/>
    </w:rPr>
  </w:style>
  <w:style w:type="paragraph" w:customStyle="1" w:styleId="xl87">
    <w:name w:val="xl87"/>
    <w:basedOn w:val="Normal"/>
    <w:rsid w:val="00C05809"/>
    <w:pPr>
      <w:pBdr>
        <w:top w:val="single" w:sz="4" w:space="0" w:color="auto"/>
        <w:bottom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8">
    <w:name w:val="xl8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89">
    <w:name w:val="xl89"/>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90">
    <w:name w:val="xl9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91">
    <w:name w:val="xl91"/>
    <w:basedOn w:val="Normal"/>
    <w:rsid w:val="00C05809"/>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2">
    <w:name w:val="xl92"/>
    <w:basedOn w:val="Normal"/>
    <w:rsid w:val="00C05809"/>
    <w:pPr>
      <w:pBdr>
        <w:top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3">
    <w:name w:val="xl93"/>
    <w:basedOn w:val="Normal"/>
    <w:rsid w:val="00C05809"/>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table" w:customStyle="1" w:styleId="KlavuzuTablo4-Vurgu21">
    <w:name w:val="Kılavuzu Tablo 4 - Vurgu 2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paragraph" w:customStyle="1" w:styleId="AralkYok1">
    <w:name w:val="Aralık Yok1"/>
    <w:rsid w:val="00C05809"/>
    <w:pPr>
      <w:spacing w:after="0" w:line="240" w:lineRule="auto"/>
    </w:pPr>
    <w:rPr>
      <w:rFonts w:ascii="Calibri" w:eastAsia="Times New Roman" w:hAnsi="Calibri" w:cs="Times New Roman"/>
      <w:sz w:val="24"/>
      <w:szCs w:val="23"/>
    </w:rPr>
  </w:style>
  <w:style w:type="paragraph" w:customStyle="1" w:styleId="xl94">
    <w:name w:val="xl94"/>
    <w:basedOn w:val="Normal"/>
    <w:rsid w:val="00C05809"/>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5">
    <w:name w:val="xl95"/>
    <w:basedOn w:val="Normal"/>
    <w:rsid w:val="00C05809"/>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6">
    <w:name w:val="xl96"/>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7">
    <w:name w:val="xl97"/>
    <w:basedOn w:val="Normal"/>
    <w:rsid w:val="00C05809"/>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8">
    <w:name w:val="xl9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Cs w:val="23"/>
      <w:lang w:eastAsia="en-US"/>
    </w:rPr>
  </w:style>
  <w:style w:type="paragraph" w:customStyle="1" w:styleId="xl99">
    <w:name w:val="xl99"/>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0">
    <w:name w:val="xl100"/>
    <w:basedOn w:val="Normal"/>
    <w:rsid w:val="00C05809"/>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1">
    <w:name w:val="xl101"/>
    <w:basedOn w:val="Normal"/>
    <w:rsid w:val="00C05809"/>
    <w:pPr>
      <w:spacing w:before="100" w:beforeAutospacing="1" w:after="100" w:afterAutospacing="1" w:line="276" w:lineRule="auto"/>
    </w:pPr>
    <w:rPr>
      <w:rFonts w:ascii="Book Antiqua" w:eastAsiaTheme="minorHAnsi" w:hAnsi="Book Antiqua"/>
      <w:sz w:val="20"/>
      <w:szCs w:val="20"/>
      <w:lang w:eastAsia="en-US"/>
    </w:rPr>
  </w:style>
  <w:style w:type="table" w:customStyle="1" w:styleId="TableNormal">
    <w:name w:val="Table Normal"/>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05809"/>
    <w:pPr>
      <w:widowControl w:val="0"/>
      <w:spacing w:after="200" w:line="276" w:lineRule="auto"/>
    </w:pPr>
    <w:rPr>
      <w:rFonts w:asciiTheme="minorHAnsi" w:eastAsiaTheme="minorHAnsi" w:hAnsiTheme="minorHAnsi" w:cstheme="minorBidi"/>
      <w:sz w:val="22"/>
      <w:szCs w:val="22"/>
      <w:lang w:val="en-US" w:eastAsia="en-US"/>
    </w:rPr>
  </w:style>
  <w:style w:type="paragraph" w:customStyle="1" w:styleId="2-ortabaslk">
    <w:name w:val="2-ortabaslk"/>
    <w:basedOn w:val="Normal"/>
    <w:rsid w:val="00C05809"/>
    <w:pPr>
      <w:spacing w:before="100" w:beforeAutospacing="1" w:after="100" w:afterAutospacing="1" w:line="276" w:lineRule="auto"/>
    </w:pPr>
    <w:rPr>
      <w:rFonts w:ascii="Book Antiqua" w:eastAsiaTheme="minorHAnsi" w:hAnsi="Book Antiqua"/>
      <w:szCs w:val="23"/>
      <w:lang w:eastAsia="en-US"/>
    </w:rPr>
  </w:style>
  <w:style w:type="table" w:customStyle="1" w:styleId="KlavuzTablo2-Vurgu21">
    <w:name w:val="Kılavuz Tablo 2 - Vurgu 21"/>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
    <w:name w:val="Kılavuzu Tablo 4 - Vurgu 6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AkListe-Vurgu4">
    <w:name w:val="Light List Accent 4"/>
    <w:basedOn w:val="NormalTablo"/>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5DCEAF" w:themeColor="accent4"/>
        <w:left w:val="single" w:sz="8" w:space="0" w:color="5DCEAF" w:themeColor="accent4"/>
        <w:bottom w:val="single" w:sz="8" w:space="0" w:color="5DCEAF" w:themeColor="accent4"/>
        <w:right w:val="single" w:sz="8" w:space="0" w:color="5DCEAF"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
    <w:name w:val="Kılavuzu Tablo 4 - Vurgu 5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Tablo5Koyu-Vurgu51">
    <w:name w:val="Kılavuz Tablo 5 Koyu - Vurgu 5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
    <w:name w:val="Kılavuz Tablo 5 Koyu - Vurgu 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PerformanGstegesi">
    <w:name w:val="Performan_Göstegesi"/>
    <w:basedOn w:val="NormalTablo"/>
    <w:uiPriority w:val="50"/>
    <w:rsid w:val="00DB5D6E"/>
    <w:pPr>
      <w:spacing w:after="0" w:line="240" w:lineRule="auto"/>
    </w:pPr>
    <w:rPr>
      <w:rFonts w:ascii="Book Antiqua" w:hAnsi="Book Antiqua" w:cs="Times New Roman"/>
      <w:sz w:val="24"/>
      <w:szCs w:val="23"/>
    </w:rPr>
    <w:tblPr>
      <w:tblStyleRowBandSize w:val="1"/>
      <w:tblStyleColBandSize w:val="1"/>
      <w:tblInd w:w="0" w:type="dxa"/>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A7EA52"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TableContents">
    <w:name w:val="Table Contents"/>
    <w:basedOn w:val="Normal"/>
    <w:link w:val="TableContentsChar"/>
    <w:rsid w:val="00C05809"/>
    <w:pPr>
      <w:widowControl w:val="0"/>
      <w:suppressLineNumbers/>
      <w:suppressAutoHyphens/>
      <w:spacing w:after="200" w:line="276" w:lineRule="auto"/>
    </w:pPr>
    <w:rPr>
      <w:rFonts w:ascii="Book Antiqua" w:eastAsia="Tahoma" w:hAnsi="Book Antiqua" w:cs="Tahoma"/>
      <w:szCs w:val="23"/>
      <w:lang w:eastAsia="en-US" w:bidi="en-US"/>
    </w:rPr>
  </w:style>
  <w:style w:type="character" w:customStyle="1" w:styleId="TableContentsChar">
    <w:name w:val="Table Contents Char"/>
    <w:basedOn w:val="VarsaylanParagrafYazTipi"/>
    <w:link w:val="TableContents"/>
    <w:rsid w:val="00C05809"/>
    <w:rPr>
      <w:rFonts w:ascii="Book Antiqua" w:eastAsia="Tahoma" w:hAnsi="Book Antiqua" w:cs="Tahoma"/>
      <w:sz w:val="24"/>
      <w:szCs w:val="23"/>
      <w:lang w:bidi="en-US"/>
    </w:rPr>
  </w:style>
  <w:style w:type="table" w:customStyle="1" w:styleId="ListeTablo4-Vurgu41">
    <w:name w:val="Liste Tablo 4 - Vurgu 4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
    <w:name w:val="Liste Tablo 4 - Vurgu 3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
    <w:name w:val="Liste Tablo 4 - Vurgu 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
    <w:name w:val="Kılavuz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2-OrtaBaslk0">
    <w:name w:val="2-Orta Baslık"/>
    <w:rsid w:val="00C05809"/>
    <w:pPr>
      <w:spacing w:after="0" w:line="240" w:lineRule="auto"/>
      <w:jc w:val="center"/>
    </w:pPr>
    <w:rPr>
      <w:rFonts w:ascii="Times New Roman" w:eastAsia="ヒラギノ明朝 Pro W3" w:hAnsi="Times" w:cs="Times New Roman"/>
      <w:b/>
      <w:sz w:val="19"/>
      <w:szCs w:val="20"/>
    </w:rPr>
  </w:style>
  <w:style w:type="character" w:styleId="GlBavuru">
    <w:name w:val="Intense Reference"/>
    <w:basedOn w:val="VarsaylanParagrafYazTipi"/>
    <w:uiPriority w:val="32"/>
    <w:qFormat/>
    <w:rsid w:val="00C05809"/>
    <w:rPr>
      <w:b/>
      <w:bCs/>
      <w:smallCaps/>
      <w:color w:val="ED7D31"/>
      <w:spacing w:val="5"/>
      <w:u w:val="single"/>
    </w:rPr>
  </w:style>
  <w:style w:type="table" w:customStyle="1" w:styleId="DzTablo11">
    <w:name w:val="Düz Tablo 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C05809"/>
    <w:rPr>
      <w:rFonts w:ascii="Arial" w:eastAsia="Arial" w:hAnsi="Arial" w:cs="Arial"/>
      <w:b/>
      <w:bCs/>
      <w:sz w:val="43"/>
      <w:szCs w:val="43"/>
      <w:shd w:val="clear" w:color="auto" w:fill="FFFFFF"/>
    </w:rPr>
  </w:style>
  <w:style w:type="paragraph" w:customStyle="1" w:styleId="Gvdemetni21">
    <w:name w:val="Gövde metni (2)"/>
    <w:basedOn w:val="Normal"/>
    <w:link w:val="Gvdemetni20"/>
    <w:rsid w:val="00C05809"/>
    <w:pPr>
      <w:widowControl w:val="0"/>
      <w:shd w:val="clear" w:color="auto" w:fill="FFFFFF"/>
      <w:spacing w:before="720" w:after="200" w:line="0" w:lineRule="atLeast"/>
    </w:pPr>
    <w:rPr>
      <w:rFonts w:ascii="Arial" w:eastAsia="Arial" w:hAnsi="Arial" w:cs="Arial"/>
      <w:b/>
      <w:bCs/>
      <w:sz w:val="43"/>
      <w:szCs w:val="43"/>
      <w:lang w:eastAsia="en-US"/>
    </w:rPr>
  </w:style>
  <w:style w:type="character" w:styleId="KitapBal">
    <w:name w:val="Book Title"/>
    <w:basedOn w:val="VarsaylanParagrafYazTipi"/>
    <w:uiPriority w:val="33"/>
    <w:qFormat/>
    <w:rsid w:val="00C05809"/>
    <w:rPr>
      <w:rFonts w:ascii="Arial Black" w:hAnsi="Arial Black"/>
      <w:b/>
      <w:bCs/>
      <w:smallCaps/>
      <w:spacing w:val="5"/>
      <w:sz w:val="96"/>
    </w:rPr>
  </w:style>
  <w:style w:type="table" w:customStyle="1" w:styleId="OrtaGlgeleme1-Vurgu111">
    <w:name w:val="Orta Gölgeleme 1 - Vurgu 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C05809"/>
    <w:pPr>
      <w:pBdr>
        <w:bottom w:val="single" w:sz="8" w:space="4" w:color="4F81BD"/>
      </w:pBdr>
      <w:spacing w:before="120" w:after="300" w:line="276" w:lineRule="auto"/>
      <w:contextualSpacing/>
    </w:pPr>
    <w:rPr>
      <w:rFonts w:ascii="Cambria" w:eastAsiaTheme="minorHAnsi" w:hAnsi="Cambria"/>
      <w:color w:val="17365D"/>
      <w:spacing w:val="5"/>
      <w:kern w:val="28"/>
      <w:sz w:val="52"/>
      <w:szCs w:val="52"/>
      <w:lang w:eastAsia="en-US"/>
    </w:rPr>
  </w:style>
  <w:style w:type="table" w:customStyle="1" w:styleId="AkGlgeleme11">
    <w:name w:val="Açık Gölgeleme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C05809"/>
    <w:rPr>
      <w:rFonts w:asciiTheme="majorHAnsi" w:eastAsiaTheme="majorEastAsia" w:hAnsiTheme="majorHAnsi" w:cstheme="majorBidi"/>
      <w:color w:val="181D33" w:themeColor="text2" w:themeShade="BF"/>
      <w:spacing w:val="5"/>
      <w:kern w:val="28"/>
      <w:sz w:val="52"/>
      <w:szCs w:val="52"/>
    </w:rPr>
  </w:style>
  <w:style w:type="paragraph" w:styleId="Dzeltme">
    <w:name w:val="Revision"/>
    <w:hidden/>
    <w:uiPriority w:val="99"/>
    <w:semiHidden/>
    <w:rsid w:val="00C05809"/>
    <w:pPr>
      <w:spacing w:after="0" w:line="240" w:lineRule="auto"/>
    </w:pPr>
    <w:rPr>
      <w:rFonts w:ascii="Calibri" w:eastAsia="Calibri" w:hAnsi="Calibri" w:cs="Times New Roman"/>
      <w:sz w:val="24"/>
      <w:szCs w:val="23"/>
    </w:rPr>
  </w:style>
  <w:style w:type="table" w:styleId="AkGlgeleme-Vurgu6">
    <w:name w:val="Light Shading Accent 6"/>
    <w:basedOn w:val="NormalTablo"/>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C05809"/>
  </w:style>
  <w:style w:type="table" w:customStyle="1" w:styleId="chn">
    <w:name w:val="chn"/>
    <w:basedOn w:val="NormalTablo"/>
    <w:uiPriority w:val="99"/>
    <w:rsid w:val="00C05809"/>
    <w:pPr>
      <w:spacing w:after="0" w:line="240" w:lineRule="auto"/>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
    <w:name w:val="Açık Gölgeleme - Vurgu 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Ind w:w="0" w:type="dxa"/>
      <w:tblBorders>
        <w:top w:val="single" w:sz="8" w:space="0" w:color="4E67C8" w:themeColor="accent1"/>
        <w:bottom w:val="single" w:sz="8" w:space="0" w:color="4E67C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styleId="OrtaGlgeleme1-Vurgu4">
    <w:name w:val="Medium Shading 1 Accent 4"/>
    <w:basedOn w:val="NormalTablo"/>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C05809"/>
    <w:pPr>
      <w:autoSpaceDE w:val="0"/>
      <w:autoSpaceDN w:val="0"/>
      <w:adjustRightInd w:val="0"/>
      <w:spacing w:after="200" w:line="241" w:lineRule="atLeast"/>
    </w:pPr>
    <w:rPr>
      <w:rFonts w:ascii="Neo Sans Pro" w:eastAsiaTheme="minorHAnsi" w:hAnsi="Neo Sans Pro" w:cstheme="minorBidi"/>
      <w:szCs w:val="23"/>
      <w:lang w:eastAsia="en-US"/>
    </w:rPr>
  </w:style>
  <w:style w:type="character" w:customStyle="1" w:styleId="A3">
    <w:name w:val="A3"/>
    <w:uiPriority w:val="99"/>
    <w:rsid w:val="00C05809"/>
    <w:rPr>
      <w:rFonts w:cs="Neo Sans Pro"/>
      <w:color w:val="000000"/>
      <w:sz w:val="20"/>
      <w:szCs w:val="20"/>
    </w:rPr>
  </w:style>
  <w:style w:type="paragraph" w:customStyle="1" w:styleId="Pa5">
    <w:name w:val="Pa5"/>
    <w:basedOn w:val="Default"/>
    <w:next w:val="Default"/>
    <w:uiPriority w:val="99"/>
    <w:rsid w:val="00C05809"/>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C05809"/>
    <w:rPr>
      <w:rFonts w:cs="Neo Sans Pro"/>
      <w:color w:val="000000"/>
      <w:sz w:val="40"/>
      <w:szCs w:val="40"/>
    </w:rPr>
  </w:style>
  <w:style w:type="character" w:customStyle="1" w:styleId="A14">
    <w:name w:val="A14"/>
    <w:uiPriority w:val="99"/>
    <w:rsid w:val="00C05809"/>
    <w:rPr>
      <w:rFonts w:cs="Neo Sans Std Medium TR"/>
      <w:color w:val="000000"/>
      <w:sz w:val="78"/>
      <w:szCs w:val="78"/>
    </w:rPr>
  </w:style>
  <w:style w:type="table" w:customStyle="1" w:styleId="TabloKlavuzu21">
    <w:name w:val="Tablo Kılavuzu21"/>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23">
    <w:name w:val="A23"/>
    <w:uiPriority w:val="99"/>
    <w:rsid w:val="00C05809"/>
    <w:rPr>
      <w:rFonts w:cs="Neo Sans Pro"/>
      <w:color w:val="404041"/>
      <w:sz w:val="32"/>
      <w:szCs w:val="32"/>
    </w:rPr>
  </w:style>
  <w:style w:type="paragraph" w:customStyle="1" w:styleId="BodyText">
    <w:name w:val="~BodyText"/>
    <w:basedOn w:val="Normal"/>
    <w:link w:val="BodyTextChar"/>
    <w:uiPriority w:val="99"/>
    <w:rsid w:val="00C05809"/>
    <w:pPr>
      <w:spacing w:before="260" w:line="260" w:lineRule="exact"/>
    </w:pPr>
    <w:rPr>
      <w:rFonts w:ascii="Arial" w:eastAsia="Cambria" w:hAnsi="Arial" w:cs="Arial"/>
      <w:sz w:val="20"/>
      <w:szCs w:val="23"/>
      <w:lang w:val="en-GB" w:eastAsia="en-GB"/>
    </w:rPr>
  </w:style>
  <w:style w:type="character" w:customStyle="1" w:styleId="BodyTextChar">
    <w:name w:val="Body Text Char"/>
    <w:link w:val="BodyText"/>
    <w:uiPriority w:val="99"/>
    <w:locked/>
    <w:rsid w:val="00C05809"/>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C05809"/>
    <w:rPr>
      <w:rFonts w:asciiTheme="majorHAnsi" w:eastAsiaTheme="majorEastAsia" w:hAnsiTheme="majorHAnsi" w:cstheme="majorBidi"/>
      <w:color w:val="202F69" w:themeColor="accent1" w:themeShade="7F"/>
      <w:sz w:val="24"/>
      <w:szCs w:val="24"/>
    </w:rPr>
  </w:style>
  <w:style w:type="table" w:customStyle="1" w:styleId="TabloKlavuzu3">
    <w:name w:val="Tablo Kılavuzu3"/>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KlavuzuTablo4-Vurgu211">
    <w:name w:val="Kılavuzu Tablo 4 - Vurgu 21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2">
    <w:name w:val="Kılavuzu Tablo 4 - Vurgu 212"/>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3">
    <w:name w:val="Kılavuzu Tablo 4 - Vurgu 213"/>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4">
    <w:name w:val="Kılavuzu Tablo 4 - Vurgu 214"/>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numbering" w:customStyle="1" w:styleId="ListeYok2">
    <w:name w:val="Liste Yok2"/>
    <w:next w:val="ListeYok"/>
    <w:uiPriority w:val="99"/>
    <w:semiHidden/>
    <w:unhideWhenUsed/>
    <w:rsid w:val="00C05809"/>
  </w:style>
  <w:style w:type="table" w:customStyle="1" w:styleId="OrtaGlgeleme1-Vurgu62">
    <w:name w:val="Orta Gölgeleme 1 - Vurgu 62"/>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C05809"/>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C05809"/>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customStyle="1" w:styleId="OrtaKlavuz1-Vurgu61">
    <w:name w:val="Orta Kılavuz 1 - Vurgu 61"/>
    <w:basedOn w:val="NormalTablo"/>
    <w:next w:val="OrtaKlavuz1-Vurgu6"/>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CellMar>
        <w:top w:w="0" w:type="dxa"/>
        <w:left w:w="108" w:type="dxa"/>
        <w:bottom w:w="0" w:type="dxa"/>
        <w:right w:w="108" w:type="dxa"/>
      </w:tblCellMar>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table" w:customStyle="1" w:styleId="OrtaListe1-Vurgu61">
    <w:name w:val="Orta Liste 1 - Vurgu 61"/>
    <w:basedOn w:val="NormalTablo"/>
    <w:next w:val="OrtaListe1-Vurgu6"/>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F14124" w:themeColor="accent6"/>
        <w:bottom w:val="single" w:sz="8" w:space="0" w:color="F14124"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table" w:customStyle="1" w:styleId="TabloKlavuzu6">
    <w:name w:val="Tablo Kılavuzu6"/>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OrtaGlgeleme211">
    <w:name w:val="Orta Gölgeleme 21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customStyle="1" w:styleId="OrtaGlgeleme1-Vurgu51">
    <w:name w:val="Orta Gölgeleme 1 - Vurgu 51"/>
    <w:basedOn w:val="NormalTablo"/>
    <w:next w:val="OrtaGlgeleme1-Vurgu5"/>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1">
    <w:name w:val="Liste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14124" w:themeColor="accent6"/>
        <w:bottom w:val="single" w:sz="4" w:space="0" w:color="F14124" w:themeColor="accent6"/>
      </w:tblBorders>
      <w:tblCellMar>
        <w:top w:w="0" w:type="dxa"/>
        <w:left w:w="108" w:type="dxa"/>
        <w:bottom w:w="0" w:type="dxa"/>
        <w:right w:w="108" w:type="dxa"/>
      </w:tblCellMar>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1">
    <w:name w:val="Liste Tablo 2 - Vurgu 61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1">
    <w:name w:val="Kılavuz Tablo 5 Koyu - Vurgu 21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customStyle="1" w:styleId="AkListe-Vurgu51">
    <w:name w:val="Açık Liste - Vurgu 51"/>
    <w:basedOn w:val="NormalTablo"/>
    <w:next w:val="AkListe-Vurgu5"/>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customStyle="1" w:styleId="AkKlavuz-Vurgu51">
    <w:name w:val="Açık Kılavuz - Vurgu 51"/>
    <w:basedOn w:val="NormalTablo"/>
    <w:next w:val="AkKlavuz-Vurgu5"/>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table" w:customStyle="1" w:styleId="AkKlavuz-Vurgu111">
    <w:name w:val="Açık Kılavuz - Vurgu 1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
    <w:name w:val="Liste Yok11"/>
    <w:next w:val="ListeYok"/>
    <w:uiPriority w:val="99"/>
    <w:semiHidden/>
    <w:rsid w:val="00C05809"/>
  </w:style>
  <w:style w:type="table" w:customStyle="1" w:styleId="TabloKlavuzu12">
    <w:name w:val="Tablo Kılavuzu12"/>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1">
    <w:name w:val="Orta Gölgeleme 2 - Vurgu 1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C05809"/>
    <w:pPr>
      <w:spacing w:after="0" w:line="36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C05809"/>
    <w:pPr>
      <w:spacing w:after="0" w:line="36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C05809"/>
    <w:pPr>
      <w:spacing w:after="0" w:line="240" w:lineRule="auto"/>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KlavuzuTablo4-Vurgu215">
    <w:name w:val="Kılavuzu Tablo 4 - Vurgu 215"/>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TableNormal1">
    <w:name w:val="Table Normal1"/>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1">
    <w:name w:val="Kılavuzu Tablo 4 - Vurgu 6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AkListe-Vurgu41">
    <w:name w:val="Açık Liste - Vurgu 41"/>
    <w:basedOn w:val="NormalTablo"/>
    <w:next w:val="AkListe-Vurgu4"/>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5DCEAF" w:themeColor="accent4"/>
        <w:left w:val="single" w:sz="8" w:space="0" w:color="5DCEAF" w:themeColor="accent4"/>
        <w:bottom w:val="single" w:sz="8" w:space="0" w:color="5DCEAF" w:themeColor="accent4"/>
        <w:right w:val="single" w:sz="8" w:space="0" w:color="5DCEAF"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1">
    <w:name w:val="Kılavuzu Tablo 4 - Vurgu 5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uTablo4-Vurgu311">
    <w:name w:val="Kılavuzu Tablo 4 - Vurgu 3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insideV w:val="nil"/>
        </w:tcBorders>
        <w:shd w:val="clear" w:color="auto" w:fill="A7EA52" w:themeFill="accent3"/>
      </w:tcPr>
    </w:tblStylePr>
    <w:tblStylePr w:type="lastRow">
      <w:rPr>
        <w:b/>
        <w:bCs/>
      </w:rPr>
      <w:tblPr/>
      <w:tcPr>
        <w:tcBorders>
          <w:top w:val="double" w:sz="4" w:space="0" w:color="A7EA52" w:themeColor="accent3"/>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KlavuzTablo5Koyu-Vurgu511">
    <w:name w:val="Kılavuz Tablo 5 Koyu - Vurgu 5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1">
    <w:name w:val="Kılavuz Tablo 5 Koyu - Vurgu 1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KlavuzTablo5Koyu-Vurgu311">
    <w:name w:val="Kılavuz Tablo 5 Koyu - Vurgu 3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table" w:customStyle="1" w:styleId="KlavuzuTablo4-Vurgu621">
    <w:name w:val="Kılavuzu Tablo 4 - Vurgu 6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4-Vurgu411">
    <w:name w:val="Liste Tablo 4 - Vurgu 4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1">
    <w:name w:val="Liste Tablo 4 - Vurgu 3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1">
    <w:name w:val="Liste Tablo 4 - Vurgu 2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1">
    <w:name w:val="Kılavuz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DzTablo111">
    <w:name w:val="Düz Tablo 1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C05809"/>
    <w:pPr>
      <w:spacing w:after="0" w:line="240" w:lineRule="auto"/>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1">
    <w:name w:val="Açık Gölgeleme - Vurgu 1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Ind w:w="0" w:type="dxa"/>
      <w:tblBorders>
        <w:top w:val="single" w:sz="8" w:space="0" w:color="4E67C8" w:themeColor="accent1"/>
        <w:bottom w:val="single" w:sz="8" w:space="0" w:color="4E67C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customStyle="1" w:styleId="OrtaGlgeleme1-Vurgu41">
    <w:name w:val="Orta Gölgeleme 1 - Vurgu 41"/>
    <w:basedOn w:val="NormalTablo"/>
    <w:next w:val="OrtaGlgeleme1-Vurgu4"/>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table" w:customStyle="1" w:styleId="ListeTablo1Ak-Vurgu51">
    <w:name w:val="Liste Tablo 1 Açık - Vurgu 51"/>
    <w:basedOn w:val="NormalTablo"/>
    <w:next w:val="ListTable1LightAccent5"/>
    <w:uiPriority w:val="46"/>
    <w:rsid w:val="00C05809"/>
    <w:pPr>
      <w:spacing w:after="0" w:line="240" w:lineRule="auto"/>
    </w:pPr>
    <w:rPr>
      <w:rFonts w:ascii="Book Antiqua" w:hAnsi="Book Antiqua" w:cs="Times New Roman"/>
      <w:sz w:val="24"/>
      <w:szCs w:val="23"/>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customStyle="1" w:styleId="GridTable2Accent2">
    <w:name w:val="Grid Table 2 Accent 2"/>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GridTable5DarkAccent3">
    <w:name w:val="Grid Table 5 Dark Accent 3"/>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paragraph" w:styleId="DipnotMetni">
    <w:name w:val="footnote text"/>
    <w:basedOn w:val="Normal"/>
    <w:link w:val="DipnotMetniChar"/>
    <w:uiPriority w:val="99"/>
    <w:semiHidden/>
    <w:unhideWhenUsed/>
    <w:rsid w:val="00C05809"/>
    <w:rPr>
      <w:sz w:val="20"/>
      <w:szCs w:val="20"/>
    </w:rPr>
  </w:style>
  <w:style w:type="character" w:customStyle="1" w:styleId="DipnotMetniChar">
    <w:name w:val="Dipnot Metni Char"/>
    <w:basedOn w:val="VarsaylanParagrafYazTipi"/>
    <w:link w:val="DipnotMetni"/>
    <w:uiPriority w:val="99"/>
    <w:semiHidden/>
    <w:rsid w:val="00C05809"/>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C05809"/>
    <w:rPr>
      <w:vertAlign w:val="superscript"/>
    </w:rPr>
  </w:style>
  <w:style w:type="paragraph" w:customStyle="1" w:styleId="TabloSP">
    <w:name w:val="Tablo SP"/>
    <w:basedOn w:val="Normal"/>
    <w:link w:val="TabloSPChar"/>
    <w:qFormat/>
    <w:rsid w:val="00546C03"/>
    <w:pPr>
      <w:spacing w:after="0" w:line="240" w:lineRule="auto"/>
    </w:pPr>
    <w:rPr>
      <w:rFonts w:ascii="Book Antiqua" w:eastAsia="Calibri" w:hAnsi="Book Antiqua" w:cs="Arial"/>
      <w:sz w:val="20"/>
      <w:szCs w:val="20"/>
      <w:lang w:eastAsia="en-US"/>
    </w:rPr>
  </w:style>
  <w:style w:type="character" w:customStyle="1" w:styleId="TabloSPChar">
    <w:name w:val="Tablo SP Char"/>
    <w:basedOn w:val="VarsaylanParagrafYazTipi"/>
    <w:link w:val="TabloSP"/>
    <w:rsid w:val="00546C03"/>
    <w:rPr>
      <w:rFonts w:ascii="Book Antiqua" w:eastAsia="Calibri" w:hAnsi="Book Antiqua" w:cs="Arial"/>
      <w:sz w:val="20"/>
      <w:szCs w:val="20"/>
    </w:rPr>
  </w:style>
  <w:style w:type="table" w:customStyle="1" w:styleId="KlavuzuTablo4-Vurgu41">
    <w:name w:val="Kılavuzu Tablo 4 - Vurgu 41"/>
    <w:basedOn w:val="NormalTablo"/>
    <w:uiPriority w:val="49"/>
    <w:rsid w:val="00C51ED7"/>
    <w:pPr>
      <w:widowControl w:val="0"/>
      <w:autoSpaceDE w:val="0"/>
      <w:autoSpaceDN w:val="0"/>
      <w:spacing w:after="0" w:line="240" w:lineRule="auto"/>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2D1E1A"/>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6">
    <w:name w:val="Grid Table 4 Accent 6"/>
    <w:basedOn w:val="NormalTablo"/>
    <w:uiPriority w:val="49"/>
    <w:rsid w:val="00C25805"/>
    <w:pPr>
      <w:spacing w:after="0" w:line="240" w:lineRule="auto"/>
      <w:jc w:val="left"/>
    </w:p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OrtaKlavuz2-Vurgu6">
    <w:name w:val="Medium Grid 2 Accent 6"/>
    <w:basedOn w:val="NormalTablo"/>
    <w:uiPriority w:val="68"/>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C25805"/>
    <w:rPr>
      <w:rFonts w:ascii="Arial" w:hAnsi="Arial"/>
      <w:b/>
      <w:sz w:val="28"/>
      <w:szCs w:val="28"/>
      <w:lang w:val="tr-TR" w:eastAsia="tr-TR" w:bidi="ar-SA"/>
    </w:rPr>
  </w:style>
  <w:style w:type="table" w:customStyle="1" w:styleId="AkGlgeleme-Vurgu12">
    <w:name w:val="Açık Gölgeleme - Vurgu 12"/>
    <w:basedOn w:val="NormalTablo"/>
    <w:uiPriority w:val="60"/>
    <w:rsid w:val="00C25805"/>
    <w:pPr>
      <w:spacing w:after="0" w:line="240" w:lineRule="auto"/>
      <w:jc w:val="left"/>
    </w:pPr>
    <w:rPr>
      <w:rFonts w:ascii="Calibri" w:eastAsia="Calibri" w:hAnsi="Calibri" w:cs="Times New Roman"/>
      <w:color w:val="2E74B5"/>
      <w:sz w:val="20"/>
      <w:szCs w:val="20"/>
      <w:lang w:eastAsia="tr-T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C25805"/>
    <w:pPr>
      <w:spacing w:before="100" w:beforeAutospacing="1" w:after="100" w:afterAutospacing="1" w:line="240" w:lineRule="auto"/>
      <w:jc w:val="left"/>
    </w:pPr>
    <w:rPr>
      <w:rFonts w:ascii="Calibri" w:hAnsi="Calibri"/>
      <w:b/>
      <w:bCs/>
    </w:rPr>
  </w:style>
  <w:style w:type="paragraph" w:customStyle="1" w:styleId="xl64">
    <w:name w:val="xl64"/>
    <w:basedOn w:val="Normal"/>
    <w:rsid w:val="00C258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table" w:customStyle="1" w:styleId="GridTable5DarkAccent5">
    <w:name w:val="Grid Table 5 Dark Accent 5"/>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GridTable5DarkAccent6">
    <w:name w:val="Grid Table 5 Dark Accent 6"/>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numbering" w:customStyle="1" w:styleId="ListeYok3">
    <w:name w:val="Liste Yok3"/>
    <w:next w:val="ListeYok"/>
    <w:uiPriority w:val="99"/>
    <w:semiHidden/>
    <w:unhideWhenUsed/>
    <w:rsid w:val="00C25805"/>
  </w:style>
  <w:style w:type="numbering" w:customStyle="1" w:styleId="ListeYok4">
    <w:name w:val="Liste Yok4"/>
    <w:next w:val="ListeYok"/>
    <w:uiPriority w:val="99"/>
    <w:semiHidden/>
    <w:unhideWhenUsed/>
    <w:rsid w:val="00C25805"/>
  </w:style>
  <w:style w:type="numbering" w:customStyle="1" w:styleId="ListeYok5">
    <w:name w:val="Liste Yok5"/>
    <w:next w:val="ListeYok"/>
    <w:uiPriority w:val="99"/>
    <w:semiHidden/>
    <w:unhideWhenUsed/>
    <w:rsid w:val="00C25805"/>
  </w:style>
  <w:style w:type="numbering" w:customStyle="1" w:styleId="ListeYok6">
    <w:name w:val="Liste Yok6"/>
    <w:next w:val="ListeYok"/>
    <w:uiPriority w:val="99"/>
    <w:semiHidden/>
    <w:unhideWhenUsed/>
    <w:rsid w:val="00C25805"/>
  </w:style>
  <w:style w:type="table" w:customStyle="1" w:styleId="TabloKlavuzu41">
    <w:name w:val="Tablo Kılavuzu41"/>
    <w:basedOn w:val="NormalTablo"/>
    <w:next w:val="TabloKlavuzu"/>
    <w:uiPriority w:val="39"/>
    <w:rsid w:val="00C25805"/>
    <w:pPr>
      <w:spacing w:after="0" w:line="240" w:lineRule="auto"/>
      <w:jc w:val="left"/>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2">
    <w:name w:val="Liste Yok12"/>
    <w:next w:val="ListeYok"/>
    <w:uiPriority w:val="99"/>
    <w:semiHidden/>
    <w:unhideWhenUsed/>
    <w:rsid w:val="00C25805"/>
  </w:style>
  <w:style w:type="table" w:customStyle="1" w:styleId="TabloKlavuzu31">
    <w:name w:val="Tablo Kılavuzu31"/>
    <w:basedOn w:val="NormalTablo"/>
    <w:next w:val="TabloKlavuzu"/>
    <w:uiPriority w:val="39"/>
    <w:rsid w:val="00C25805"/>
    <w:pPr>
      <w:spacing w:after="0" w:line="240" w:lineRule="auto"/>
      <w:jc w:val="left"/>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Tablo3-Vurgu41">
    <w:name w:val="Liste Tablo 3 - Vurgu 41"/>
    <w:basedOn w:val="NormalTablo"/>
    <w:uiPriority w:val="48"/>
    <w:rsid w:val="00C25805"/>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Ind w:w="0" w:type="dxa"/>
      <w:tblBorders>
        <w:top w:val="single" w:sz="4" w:space="0" w:color="8064A2"/>
        <w:left w:val="single" w:sz="4" w:space="0" w:color="8064A2"/>
        <w:bottom w:val="single" w:sz="4" w:space="0" w:color="8064A2"/>
        <w:right w:val="single" w:sz="4" w:space="0" w:color="8064A2"/>
      </w:tblBorders>
      <w:tblCellMar>
        <w:top w:w="0" w:type="dxa"/>
        <w:left w:w="108" w:type="dxa"/>
        <w:bottom w:w="0" w:type="dxa"/>
        <w:right w:w="108" w:type="dxa"/>
      </w:tblCellMar>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39"/>
    <w:rsid w:val="00B007CC"/>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8qarf">
    <w:name w:val="w8qarf"/>
    <w:basedOn w:val="VarsaylanParagrafYazTipi"/>
    <w:rsid w:val="005D19C0"/>
  </w:style>
  <w:style w:type="character" w:customStyle="1" w:styleId="lrzxr">
    <w:name w:val="lrzxr"/>
    <w:basedOn w:val="VarsaylanParagrafYazTipi"/>
    <w:rsid w:val="005D19C0"/>
  </w:style>
  <w:style w:type="table" w:customStyle="1" w:styleId="KlavuzTablo6-Renkli-Vurgu22">
    <w:name w:val="Kılavuz Tablo 6 - Renkli - Vurgu 22"/>
    <w:basedOn w:val="NormalTablo"/>
    <w:uiPriority w:val="51"/>
    <w:rsid w:val="00E33960"/>
    <w:pPr>
      <w:spacing w:after="0" w:line="240" w:lineRule="auto"/>
      <w:jc w:val="left"/>
    </w:pPr>
    <w:rPr>
      <w:rFonts w:ascii="Calibri" w:eastAsia="Calibri" w:hAnsi="Calibri" w:cs="Times New Roman"/>
      <w:color w:val="C45911"/>
      <w:sz w:val="20"/>
      <w:szCs w:val="20"/>
      <w:lang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OrtaKlavuz1-Vurgu62">
    <w:name w:val="Orta Kılavuz 1 - Vurgu 62"/>
    <w:basedOn w:val="NormalTablo"/>
    <w:next w:val="OrtaKlavuz1-Vurgu6"/>
    <w:uiPriority w:val="99"/>
    <w:rsid w:val="0099236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styleId="AkGlgeleme-Vurgu4">
    <w:name w:val="Light Shading Accent 4"/>
    <w:basedOn w:val="NormalTablo"/>
    <w:uiPriority w:val="60"/>
    <w:rsid w:val="00503757"/>
    <w:pPr>
      <w:spacing w:after="0" w:line="240" w:lineRule="auto"/>
    </w:pPr>
    <w:rPr>
      <w:color w:val="34AB8A" w:themeColor="accent4" w:themeShade="BF"/>
    </w:rPr>
    <w:tblPr>
      <w:tblStyleRowBandSize w:val="1"/>
      <w:tblStyleColBandSize w:val="1"/>
      <w:tblInd w:w="0" w:type="dxa"/>
      <w:tblBorders>
        <w:top w:val="single" w:sz="8" w:space="0" w:color="5DCEAF" w:themeColor="accent4"/>
        <w:bottom w:val="single" w:sz="8" w:space="0" w:color="5DCEAF"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DCEAF" w:themeColor="accent4"/>
          <w:left w:val="nil"/>
          <w:bottom w:val="single" w:sz="8" w:space="0" w:color="5DCEAF" w:themeColor="accent4"/>
          <w:right w:val="nil"/>
          <w:insideH w:val="nil"/>
          <w:insideV w:val="nil"/>
        </w:tcBorders>
      </w:tcPr>
    </w:tblStylePr>
    <w:tblStylePr w:type="lastRow">
      <w:pPr>
        <w:spacing w:before="0" w:after="0" w:line="240" w:lineRule="auto"/>
      </w:pPr>
      <w:rPr>
        <w:b/>
        <w:bCs/>
      </w:rPr>
      <w:tblPr/>
      <w:tcPr>
        <w:tcBorders>
          <w:top w:val="single" w:sz="8" w:space="0" w:color="5DCEAF" w:themeColor="accent4"/>
          <w:left w:val="nil"/>
          <w:bottom w:val="single" w:sz="8" w:space="0" w:color="5DCEA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F3EB" w:themeFill="accent4" w:themeFillTint="3F"/>
      </w:tcPr>
    </w:tblStylePr>
    <w:tblStylePr w:type="band1Horz">
      <w:tblPr/>
      <w:tcPr>
        <w:tcBorders>
          <w:left w:val="nil"/>
          <w:right w:val="nil"/>
          <w:insideH w:val="nil"/>
          <w:insideV w:val="nil"/>
        </w:tcBorders>
        <w:shd w:val="clear" w:color="auto" w:fill="D6F3EB" w:themeFill="accent4" w:themeFillTint="3F"/>
      </w:tcPr>
    </w:tblStylePr>
  </w:style>
  <w:style w:type="table" w:styleId="AkGlgeleme-Vurgu5">
    <w:name w:val="Light Shading Accent 5"/>
    <w:basedOn w:val="NormalTablo"/>
    <w:uiPriority w:val="60"/>
    <w:rsid w:val="0006501E"/>
    <w:pPr>
      <w:spacing w:after="0" w:line="240" w:lineRule="auto"/>
    </w:pPr>
    <w:rPr>
      <w:color w:val="D75C00" w:themeColor="accent5" w:themeShade="BF"/>
    </w:rPr>
    <w:tblPr>
      <w:tblStyleRowBandSize w:val="1"/>
      <w:tblStyleColBandSize w:val="1"/>
      <w:tblInd w:w="0" w:type="dxa"/>
      <w:tblBorders>
        <w:top w:val="single" w:sz="8" w:space="0" w:color="FF8021" w:themeColor="accent5"/>
        <w:bottom w:val="single" w:sz="8" w:space="0" w:color="FF8021"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8021" w:themeColor="accent5"/>
          <w:left w:val="nil"/>
          <w:bottom w:val="single" w:sz="8" w:space="0" w:color="FF8021" w:themeColor="accent5"/>
          <w:right w:val="nil"/>
          <w:insideH w:val="nil"/>
          <w:insideV w:val="nil"/>
        </w:tcBorders>
      </w:tcPr>
    </w:tblStylePr>
    <w:tblStylePr w:type="lastRow">
      <w:pPr>
        <w:spacing w:before="0" w:after="0" w:line="240" w:lineRule="auto"/>
      </w:pPr>
      <w:rPr>
        <w:b/>
        <w:bCs/>
      </w:rPr>
      <w:tblPr/>
      <w:tcPr>
        <w:tcBorders>
          <w:top w:val="single" w:sz="8" w:space="0" w:color="FF8021" w:themeColor="accent5"/>
          <w:left w:val="nil"/>
          <w:bottom w:val="single" w:sz="8" w:space="0" w:color="FF802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FC8" w:themeFill="accent5" w:themeFillTint="3F"/>
      </w:tcPr>
    </w:tblStylePr>
    <w:tblStylePr w:type="band1Horz">
      <w:tblPr/>
      <w:tcPr>
        <w:tcBorders>
          <w:left w:val="nil"/>
          <w:right w:val="nil"/>
          <w:insideH w:val="nil"/>
          <w:insideV w:val="nil"/>
        </w:tcBorders>
        <w:shd w:val="clear" w:color="auto" w:fill="FFDFC8" w:themeFill="accent5" w:themeFillTint="3F"/>
      </w:tcPr>
    </w:tblStylePr>
  </w:style>
  <w:style w:type="table" w:styleId="AkListe-Vurgu1">
    <w:name w:val="Light List Accent 1"/>
    <w:basedOn w:val="NormalTablo"/>
    <w:uiPriority w:val="61"/>
    <w:rsid w:val="0006501E"/>
    <w:pPr>
      <w:spacing w:after="0" w:line="240" w:lineRule="auto"/>
    </w:pPr>
    <w:tblPr>
      <w:tblStyleRowBandSize w:val="1"/>
      <w:tblStyleColBandSize w:val="1"/>
      <w:tblInd w:w="0" w:type="dxa"/>
      <w:tblBorders>
        <w:top w:val="single" w:sz="8" w:space="0" w:color="4E67C8" w:themeColor="accent1"/>
        <w:left w:val="single" w:sz="8" w:space="0" w:color="4E67C8" w:themeColor="accent1"/>
        <w:bottom w:val="single" w:sz="8" w:space="0" w:color="4E67C8" w:themeColor="accent1"/>
        <w:right w:val="single" w:sz="8" w:space="0" w:color="4E67C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E67C8" w:themeFill="accent1"/>
      </w:tcPr>
    </w:tblStylePr>
    <w:tblStylePr w:type="lastRow">
      <w:pPr>
        <w:spacing w:before="0" w:after="0" w:line="240" w:lineRule="auto"/>
      </w:pPr>
      <w:rPr>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tcBorders>
      </w:tcPr>
    </w:tblStylePr>
    <w:tblStylePr w:type="firstCol">
      <w:rPr>
        <w:b/>
        <w:bCs/>
      </w:rPr>
    </w:tblStylePr>
    <w:tblStylePr w:type="lastCol">
      <w:rPr>
        <w:b/>
        <w:bCs/>
      </w:r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2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uiPriority="0"/>
    <w:lsdException w:name="Table Simple 2" w:uiPriority="0"/>
    <w:lsdException w:name="Table Classic 2" w:uiPriority="0"/>
    <w:lsdException w:name="Table Grid 5" w:uiPriority="0"/>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0F83"/>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8B19CE"/>
    <w:pPr>
      <w:keepNext/>
      <w:keepLines/>
      <w:numPr>
        <w:numId w:val="16"/>
      </w:numPr>
      <w:spacing w:before="120" w:line="276" w:lineRule="auto"/>
      <w:outlineLvl w:val="0"/>
    </w:pPr>
    <w:rPr>
      <w:rFonts w:ascii="Book Antiqua" w:eastAsiaTheme="majorEastAsia" w:hAnsi="Book Antiqua" w:cstheme="majorBidi"/>
      <w:b/>
      <w:bCs/>
      <w:color w:val="D75C00" w:themeColor="accent5" w:themeShade="BF"/>
      <w:sz w:val="36"/>
      <w:szCs w:val="32"/>
      <w:lang w:eastAsia="en-US"/>
    </w:rPr>
  </w:style>
  <w:style w:type="paragraph" w:styleId="Balk2">
    <w:name w:val="heading 2"/>
    <w:basedOn w:val="Normal"/>
    <w:next w:val="Normal"/>
    <w:link w:val="Balk2Char"/>
    <w:uiPriority w:val="9"/>
    <w:unhideWhenUsed/>
    <w:qFormat/>
    <w:rsid w:val="00127B54"/>
    <w:pPr>
      <w:keepNext/>
      <w:keepLines/>
      <w:numPr>
        <w:numId w:val="18"/>
      </w:numPr>
      <w:spacing w:after="200" w:line="276" w:lineRule="auto"/>
      <w:jc w:val="left"/>
      <w:outlineLvl w:val="1"/>
    </w:pPr>
    <w:rPr>
      <w:rFonts w:ascii="Book Antiqua" w:eastAsiaTheme="majorEastAsia" w:hAnsi="Book Antiqua" w:cs="Tahoma"/>
      <w:b/>
      <w:bCs/>
      <w:color w:val="4E67C8" w:themeColor="accent1"/>
      <w:sz w:val="32"/>
      <w:szCs w:val="26"/>
      <w:lang w:eastAsia="en-US"/>
    </w:rPr>
  </w:style>
  <w:style w:type="paragraph" w:styleId="Balk3">
    <w:name w:val="heading 3"/>
    <w:aliases w:val="Stratejik Hedef"/>
    <w:basedOn w:val="Balk2"/>
    <w:next w:val="Normal"/>
    <w:link w:val="Balk3Char"/>
    <w:uiPriority w:val="9"/>
    <w:qFormat/>
    <w:rsid w:val="00C05809"/>
    <w:pPr>
      <w:keepNext w:val="0"/>
      <w:keepLines w:val="0"/>
      <w:numPr>
        <w:numId w:val="0"/>
      </w:numPr>
      <w:spacing w:before="120" w:after="12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9"/>
    <w:unhideWhenUsed/>
    <w:qFormat/>
    <w:rsid w:val="008921DD"/>
    <w:pPr>
      <w:keepNext/>
      <w:keepLines/>
      <w:spacing w:before="40" w:after="200" w:line="276" w:lineRule="auto"/>
      <w:jc w:val="left"/>
      <w:outlineLvl w:val="3"/>
    </w:pPr>
    <w:rPr>
      <w:rFonts w:ascii="Book Antiqua" w:eastAsiaTheme="majorEastAsia" w:hAnsi="Book Antiqua" w:cstheme="majorBidi"/>
      <w:b/>
      <w:iCs/>
      <w:color w:val="4E67C8" w:themeColor="accent1"/>
      <w:szCs w:val="23"/>
      <w:lang w:eastAsia="en-US"/>
    </w:rPr>
  </w:style>
  <w:style w:type="paragraph" w:styleId="Balk5">
    <w:name w:val="heading 5"/>
    <w:basedOn w:val="Normal"/>
    <w:next w:val="Normal"/>
    <w:link w:val="Balk5Char"/>
    <w:uiPriority w:val="9"/>
    <w:unhideWhenUsed/>
    <w:qFormat/>
    <w:rsid w:val="008921DD"/>
    <w:pPr>
      <w:spacing w:before="240" w:after="60" w:line="276" w:lineRule="auto"/>
      <w:outlineLvl w:val="4"/>
    </w:pPr>
    <w:rPr>
      <w:rFonts w:ascii="Book Antiqua" w:eastAsiaTheme="minorHAnsi" w:hAnsi="Book Antiqua"/>
      <w:b/>
      <w:bCs/>
      <w:i/>
      <w:iCs/>
      <w:szCs w:val="26"/>
      <w:lang w:eastAsia="en-US"/>
    </w:rPr>
  </w:style>
  <w:style w:type="paragraph" w:styleId="Balk6">
    <w:name w:val="heading 6"/>
    <w:basedOn w:val="Normal"/>
    <w:next w:val="Normal"/>
    <w:link w:val="Balk6Char"/>
    <w:uiPriority w:val="9"/>
    <w:unhideWhenUsed/>
    <w:qFormat/>
    <w:rsid w:val="00C05809"/>
    <w:pPr>
      <w:keepNext/>
      <w:keepLines/>
      <w:numPr>
        <w:numId w:val="29"/>
      </w:numPr>
      <w:spacing w:before="40" w:after="200" w:line="276" w:lineRule="auto"/>
      <w:outlineLvl w:val="5"/>
    </w:pPr>
    <w:rPr>
      <w:rFonts w:asciiTheme="majorHAnsi" w:eastAsiaTheme="majorEastAsia" w:hAnsiTheme="majorHAnsi" w:cstheme="majorBidi"/>
      <w:color w:val="202F69" w:themeColor="accent1" w:themeShade="7F"/>
      <w:szCs w:val="23"/>
      <w:lang w:eastAsia="en-US"/>
    </w:rPr>
  </w:style>
  <w:style w:type="paragraph" w:styleId="Balk7">
    <w:name w:val="heading 7"/>
    <w:basedOn w:val="Normal"/>
    <w:next w:val="Normal"/>
    <w:link w:val="Balk7Char"/>
    <w:uiPriority w:val="9"/>
    <w:unhideWhenUsed/>
    <w:qFormat/>
    <w:rsid w:val="00C05809"/>
    <w:pPr>
      <w:keepNext/>
      <w:keepLines/>
      <w:spacing w:before="40" w:after="200" w:line="276" w:lineRule="auto"/>
      <w:outlineLvl w:val="6"/>
    </w:pPr>
    <w:rPr>
      <w:rFonts w:asciiTheme="majorHAnsi" w:eastAsiaTheme="majorEastAsia" w:hAnsiTheme="majorHAnsi" w:cstheme="majorBidi"/>
      <w:i/>
      <w:iCs/>
      <w:color w:val="202F69" w:themeColor="accent1" w:themeShade="7F"/>
      <w:szCs w:val="23"/>
      <w:lang w:eastAsia="en-US"/>
    </w:rPr>
  </w:style>
  <w:style w:type="paragraph" w:styleId="Balk8">
    <w:name w:val="heading 8"/>
    <w:basedOn w:val="Normal"/>
    <w:next w:val="Normal"/>
    <w:link w:val="Balk8Char"/>
    <w:uiPriority w:val="9"/>
    <w:unhideWhenUsed/>
    <w:qFormat/>
    <w:rsid w:val="00C05809"/>
    <w:pPr>
      <w:keepNext/>
      <w:keepLines/>
      <w:numPr>
        <w:ilvl w:val="2"/>
        <w:numId w:val="29"/>
      </w:numPr>
      <w:spacing w:before="40" w:after="200" w:line="276" w:lineRule="auto"/>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unhideWhenUsed/>
    <w:qFormat/>
    <w:rsid w:val="00C05809"/>
    <w:pPr>
      <w:keepNext/>
      <w:keepLines/>
      <w:numPr>
        <w:ilvl w:val="3"/>
        <w:numId w:val="29"/>
      </w:numPr>
      <w:spacing w:before="40" w:after="200" w:line="276"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A17463"/>
    <w:pPr>
      <w:spacing w:after="0"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A17463"/>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ralkYokChar">
    <w:name w:val="Aralık Yok Char"/>
    <w:link w:val="AralkYok"/>
    <w:uiPriority w:val="1"/>
    <w:rsid w:val="00A17463"/>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A17463"/>
    <w:pPr>
      <w:tabs>
        <w:tab w:val="center" w:pos="4536"/>
        <w:tab w:val="right" w:pos="9072"/>
      </w:tabs>
    </w:pPr>
  </w:style>
  <w:style w:type="character" w:customStyle="1" w:styleId="stbilgiChar">
    <w:name w:val="Üstbilgi Char"/>
    <w:basedOn w:val="VarsaylanParagrafYazTipi"/>
    <w:link w:val="stbilgi"/>
    <w:uiPriority w:val="99"/>
    <w:rsid w:val="00A17463"/>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A17463"/>
    <w:pPr>
      <w:tabs>
        <w:tab w:val="center" w:pos="4536"/>
        <w:tab w:val="right" w:pos="9072"/>
      </w:tabs>
    </w:pPr>
  </w:style>
  <w:style w:type="character" w:customStyle="1" w:styleId="AltbilgiChar">
    <w:name w:val="Altbilgi Char"/>
    <w:basedOn w:val="VarsaylanParagrafYazTipi"/>
    <w:link w:val="Altbilgi"/>
    <w:uiPriority w:val="99"/>
    <w:rsid w:val="00A17463"/>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8B19CE"/>
    <w:rPr>
      <w:rFonts w:ascii="Book Antiqua" w:eastAsiaTheme="majorEastAsia" w:hAnsi="Book Antiqua" w:cstheme="majorBidi"/>
      <w:b/>
      <w:bCs/>
      <w:color w:val="D75C00" w:themeColor="accent5" w:themeShade="BF"/>
      <w:sz w:val="36"/>
      <w:szCs w:val="32"/>
    </w:rPr>
  </w:style>
  <w:style w:type="paragraph" w:styleId="T1">
    <w:name w:val="toc 1"/>
    <w:basedOn w:val="Normal"/>
    <w:next w:val="Normal"/>
    <w:autoRedefine/>
    <w:uiPriority w:val="39"/>
    <w:unhideWhenUsed/>
    <w:qFormat/>
    <w:rsid w:val="00C05809"/>
    <w:pPr>
      <w:spacing w:after="100"/>
    </w:pPr>
  </w:style>
  <w:style w:type="character" w:styleId="Kpr">
    <w:name w:val="Hyperlink"/>
    <w:basedOn w:val="VarsaylanParagrafYazTipi"/>
    <w:uiPriority w:val="99"/>
    <w:unhideWhenUsed/>
    <w:rsid w:val="00C05809"/>
    <w:rPr>
      <w:color w:val="56C7AA" w:themeColor="hyperlink"/>
      <w:u w:val="single"/>
    </w:rPr>
  </w:style>
  <w:style w:type="table" w:customStyle="1" w:styleId="PlainTable1">
    <w:name w:val="Plain Table 1"/>
    <w:basedOn w:val="NormalTablo"/>
    <w:uiPriority w:val="41"/>
    <w:rsid w:val="00C05809"/>
    <w:pPr>
      <w:spacing w:after="0" w:line="240" w:lineRule="auto"/>
    </w:p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blStylePr w:type="firstRow">
      <w:rPr>
        <w:b w:val="0"/>
        <w:bCs/>
      </w:rPr>
      <w:tblPr/>
      <w:tcPr>
        <w:shd w:val="clear" w:color="auto" w:fill="EDFADC"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paragraph" w:styleId="ListeParagraf">
    <w:name w:val="List Paragraph"/>
    <w:aliases w:val="içindekiler vb,List Paragraph"/>
    <w:basedOn w:val="Normal"/>
    <w:link w:val="ListeParagrafChar"/>
    <w:uiPriority w:val="34"/>
    <w:qFormat/>
    <w:rsid w:val="00C058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34"/>
    <w:locked/>
    <w:rsid w:val="00C05809"/>
  </w:style>
  <w:style w:type="paragraph" w:styleId="ResimYazs">
    <w:name w:val="caption"/>
    <w:basedOn w:val="Normal"/>
    <w:next w:val="Normal"/>
    <w:uiPriority w:val="35"/>
    <w:unhideWhenUsed/>
    <w:qFormat/>
    <w:rsid w:val="00C05809"/>
    <w:pPr>
      <w:spacing w:after="200"/>
    </w:pPr>
    <w:rPr>
      <w:i/>
      <w:iCs/>
      <w:color w:val="212745" w:themeColor="text2"/>
      <w:sz w:val="18"/>
      <w:szCs w:val="18"/>
    </w:rPr>
  </w:style>
  <w:style w:type="character" w:customStyle="1" w:styleId="Balk2Char">
    <w:name w:val="Başlık 2 Char"/>
    <w:basedOn w:val="VarsaylanParagrafYazTipi"/>
    <w:link w:val="Balk2"/>
    <w:uiPriority w:val="9"/>
    <w:rsid w:val="00127B54"/>
    <w:rPr>
      <w:rFonts w:ascii="Book Antiqua" w:eastAsiaTheme="majorEastAsia" w:hAnsi="Book Antiqua" w:cs="Tahoma"/>
      <w:b/>
      <w:bCs/>
      <w:color w:val="4E67C8" w:themeColor="accent1"/>
      <w:sz w:val="32"/>
      <w:szCs w:val="26"/>
    </w:rPr>
  </w:style>
  <w:style w:type="character" w:customStyle="1" w:styleId="Balk3Char">
    <w:name w:val="Başlık 3 Char"/>
    <w:aliases w:val="Stratejik Hedef Char"/>
    <w:basedOn w:val="VarsaylanParagrafYazTipi"/>
    <w:link w:val="Balk3"/>
    <w:uiPriority w:val="9"/>
    <w:rsid w:val="00C05809"/>
    <w:rPr>
      <w:rFonts w:ascii="Times New Roman" w:eastAsia="Times New Roman" w:hAnsi="Times New Roman" w:cs="Times New Roman"/>
      <w:b/>
      <w:bCs/>
      <w:color w:val="FF0000"/>
      <w:sz w:val="24"/>
      <w:szCs w:val="40"/>
    </w:rPr>
  </w:style>
  <w:style w:type="character" w:customStyle="1" w:styleId="Balk4Char">
    <w:name w:val="Başlık 4 Char"/>
    <w:basedOn w:val="VarsaylanParagrafYazTipi"/>
    <w:link w:val="Balk4"/>
    <w:uiPriority w:val="9"/>
    <w:rsid w:val="008921DD"/>
    <w:rPr>
      <w:rFonts w:ascii="Book Antiqua" w:eastAsiaTheme="majorEastAsia" w:hAnsi="Book Antiqua" w:cstheme="majorBidi"/>
      <w:b/>
      <w:iCs/>
      <w:color w:val="4E67C8" w:themeColor="accent1"/>
      <w:sz w:val="24"/>
      <w:szCs w:val="23"/>
    </w:rPr>
  </w:style>
  <w:style w:type="character" w:customStyle="1" w:styleId="Balk5Char">
    <w:name w:val="Başlık 5 Char"/>
    <w:basedOn w:val="VarsaylanParagrafYazTipi"/>
    <w:link w:val="Balk5"/>
    <w:uiPriority w:val="9"/>
    <w:rsid w:val="008921DD"/>
    <w:rPr>
      <w:rFonts w:ascii="Book Antiqua" w:hAnsi="Book Antiqua" w:cs="Times New Roman"/>
      <w:b/>
      <w:bCs/>
      <w:i/>
      <w:iCs/>
      <w:sz w:val="24"/>
      <w:szCs w:val="26"/>
    </w:rPr>
  </w:style>
  <w:style w:type="character" w:customStyle="1" w:styleId="Balk6Char">
    <w:name w:val="Başlık 6 Char"/>
    <w:basedOn w:val="VarsaylanParagrafYazTipi"/>
    <w:link w:val="Balk6"/>
    <w:uiPriority w:val="9"/>
    <w:rsid w:val="00C05809"/>
    <w:rPr>
      <w:rFonts w:asciiTheme="majorHAnsi" w:eastAsiaTheme="majorEastAsia" w:hAnsiTheme="majorHAnsi" w:cstheme="majorBidi"/>
      <w:color w:val="202F69" w:themeColor="accent1" w:themeShade="7F"/>
      <w:sz w:val="24"/>
      <w:szCs w:val="23"/>
    </w:rPr>
  </w:style>
  <w:style w:type="character" w:customStyle="1" w:styleId="Balk7Char">
    <w:name w:val="Başlık 7 Char"/>
    <w:basedOn w:val="VarsaylanParagrafYazTipi"/>
    <w:link w:val="Balk7"/>
    <w:uiPriority w:val="9"/>
    <w:rsid w:val="00C05809"/>
    <w:rPr>
      <w:rFonts w:asciiTheme="majorHAnsi" w:eastAsiaTheme="majorEastAsia" w:hAnsiTheme="majorHAnsi" w:cstheme="majorBidi"/>
      <w:i/>
      <w:iCs/>
      <w:color w:val="202F69" w:themeColor="accent1" w:themeShade="7F"/>
      <w:sz w:val="24"/>
      <w:szCs w:val="23"/>
    </w:rPr>
  </w:style>
  <w:style w:type="character" w:customStyle="1" w:styleId="Balk8Char">
    <w:name w:val="Başlık 8 Char"/>
    <w:basedOn w:val="VarsaylanParagrafYazTipi"/>
    <w:link w:val="Balk8"/>
    <w:uiPriority w:val="9"/>
    <w:rsid w:val="00C05809"/>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C05809"/>
    <w:rPr>
      <w:rFonts w:asciiTheme="majorHAnsi" w:eastAsiaTheme="majorEastAsia" w:hAnsiTheme="majorHAnsi" w:cstheme="majorBidi"/>
      <w:i/>
      <w:iCs/>
      <w:color w:val="272727" w:themeColor="text1" w:themeTint="D8"/>
      <w:sz w:val="21"/>
      <w:szCs w:val="21"/>
    </w:rPr>
  </w:style>
  <w:style w:type="paragraph" w:styleId="TBal">
    <w:name w:val="TOC Heading"/>
    <w:basedOn w:val="Balk1"/>
    <w:next w:val="Normal"/>
    <w:uiPriority w:val="39"/>
    <w:unhideWhenUsed/>
    <w:qFormat/>
    <w:rsid w:val="00C05809"/>
    <w:pPr>
      <w:spacing w:before="240" w:after="0" w:line="259" w:lineRule="auto"/>
      <w:outlineLvl w:val="9"/>
    </w:pPr>
    <w:rPr>
      <w:rFonts w:asciiTheme="majorHAnsi" w:hAnsiTheme="majorHAnsi"/>
      <w:b w:val="0"/>
      <w:bCs w:val="0"/>
      <w:color w:val="31479E" w:themeColor="accent1" w:themeShade="BF"/>
      <w:sz w:val="32"/>
      <w:lang w:eastAsia="tr-TR"/>
    </w:rPr>
  </w:style>
  <w:style w:type="paragraph" w:styleId="T2">
    <w:name w:val="toc 2"/>
    <w:basedOn w:val="Normal"/>
    <w:next w:val="Normal"/>
    <w:autoRedefine/>
    <w:uiPriority w:val="39"/>
    <w:unhideWhenUsed/>
    <w:qFormat/>
    <w:rsid w:val="003A2BC4"/>
    <w:pPr>
      <w:tabs>
        <w:tab w:val="left" w:pos="660"/>
        <w:tab w:val="right" w:leader="dot" w:pos="9344"/>
      </w:tabs>
      <w:spacing w:after="100"/>
      <w:ind w:left="220"/>
    </w:pPr>
    <w:rPr>
      <w:rFonts w:eastAsiaTheme="minorEastAsia"/>
      <w:noProof/>
      <w:sz w:val="22"/>
      <w:szCs w:val="22"/>
    </w:rPr>
  </w:style>
  <w:style w:type="paragraph" w:styleId="T3">
    <w:name w:val="toc 3"/>
    <w:basedOn w:val="Normal"/>
    <w:next w:val="Normal"/>
    <w:autoRedefine/>
    <w:uiPriority w:val="39"/>
    <w:unhideWhenUsed/>
    <w:qFormat/>
    <w:rsid w:val="00C05809"/>
    <w:pPr>
      <w:spacing w:after="100"/>
      <w:ind w:left="440"/>
    </w:pPr>
    <w:rPr>
      <w:rFonts w:asciiTheme="minorHAnsi" w:eastAsiaTheme="minorEastAsia" w:hAnsiTheme="minorHAnsi"/>
      <w:sz w:val="22"/>
      <w:szCs w:val="22"/>
    </w:rPr>
  </w:style>
  <w:style w:type="table" w:customStyle="1" w:styleId="KlavuzuTablo4-Vurgu31">
    <w:name w:val="Kılavuzu Tablo 4 - Vurgu 31"/>
    <w:basedOn w:val="NormalTablo"/>
    <w:uiPriority w:val="49"/>
    <w:rsid w:val="009C3CCF"/>
    <w:pPr>
      <w:spacing w:after="0" w:line="240" w:lineRule="auto"/>
    </w:pPr>
    <w:rPr>
      <w:rFonts w:ascii="Cambria" w:hAnsi="Cambria" w:cs="Times New Roman"/>
      <w:sz w:val="24"/>
      <w:szCs w:val="23"/>
    </w:rPr>
    <w:tblPr>
      <w:tblStyleRowBandSize w:val="1"/>
      <w:tblStyleColBandSize w:val="1"/>
      <w:jc w:val="center"/>
      <w:tblInd w:w="0" w:type="dxa"/>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A7EA52" w:themeColor="accent3"/>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GridTable4Accent1">
    <w:name w:val="Grid Table 4 Accent 1"/>
    <w:basedOn w:val="NormalTablo"/>
    <w:uiPriority w:val="49"/>
    <w:rsid w:val="00C05809"/>
    <w:pPr>
      <w:spacing w:after="0" w:line="240" w:lineRule="auto"/>
    </w:pPr>
    <w:tblPr>
      <w:tblStyleRowBandSize w:val="1"/>
      <w:tblStyleColBandSize w:val="1"/>
      <w:tblInd w:w="0" w:type="dxa"/>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paragraph" w:styleId="ekillerTablosu">
    <w:name w:val="table of figures"/>
    <w:aliases w:val="Tablo"/>
    <w:basedOn w:val="Normal"/>
    <w:next w:val="Normal"/>
    <w:uiPriority w:val="99"/>
    <w:unhideWhenUsed/>
    <w:rsid w:val="00C05809"/>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table" w:customStyle="1" w:styleId="ListTable4Accent1">
    <w:name w:val="List Table 4 Accent 1"/>
    <w:basedOn w:val="NormalTablo"/>
    <w:uiPriority w:val="49"/>
    <w:rsid w:val="00C05809"/>
    <w:pPr>
      <w:spacing w:after="0" w:line="240" w:lineRule="auto"/>
    </w:pPr>
    <w:tblPr>
      <w:tblStyleRowBandSize w:val="1"/>
      <w:tblStyleColBandSize w:val="1"/>
      <w:tblInd w:w="0" w:type="dxa"/>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tcBorders>
        <w:shd w:val="clear" w:color="auto" w:fill="4E67C8" w:themeFill="accent1"/>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DzTablo21">
    <w:name w:val="Düz Tablo 21"/>
    <w:basedOn w:val="NormalTablo"/>
    <w:uiPriority w:val="4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59"/>
    <w:rsid w:val="00C05809"/>
    <w:pPr>
      <w:spacing w:after="0" w:line="240" w:lineRule="auto"/>
    </w:pPr>
    <w:rPr>
      <w:rFonts w:ascii="Book Antiqua" w:hAnsi="Book Antiqua"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f">
    <w:name w:val="Paragraf"/>
    <w:basedOn w:val="Normal"/>
    <w:link w:val="ParagrafChar"/>
    <w:qFormat/>
    <w:rsid w:val="00C05809"/>
    <w:pPr>
      <w:spacing w:before="120" w:line="276" w:lineRule="auto"/>
      <w:ind w:firstLine="709"/>
    </w:pPr>
    <w:rPr>
      <w:rFonts w:asciiTheme="minorHAnsi" w:eastAsiaTheme="minorHAnsi" w:hAnsiTheme="minorHAnsi" w:cstheme="minorBidi"/>
      <w:color w:val="000000"/>
      <w:sz w:val="22"/>
      <w:szCs w:val="22"/>
      <w:lang w:eastAsia="en-US"/>
    </w:rPr>
  </w:style>
  <w:style w:type="character" w:customStyle="1" w:styleId="ParagrafChar">
    <w:name w:val="Paragraf Char"/>
    <w:basedOn w:val="VarsaylanParagrafYazTipi"/>
    <w:link w:val="Paragraf"/>
    <w:locked/>
    <w:rsid w:val="00C05809"/>
    <w:rPr>
      <w:color w:val="000000"/>
    </w:rPr>
  </w:style>
  <w:style w:type="table" w:customStyle="1" w:styleId="ListTable1LightAccent5">
    <w:name w:val="List Table 1 Light Accent 5"/>
    <w:basedOn w:val="NormalTablo"/>
    <w:uiPriority w:val="46"/>
    <w:rsid w:val="00C0580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paragraph" w:customStyle="1" w:styleId="metin">
    <w:name w:val="metin"/>
    <w:basedOn w:val="Normal"/>
    <w:rsid w:val="00C05809"/>
    <w:pPr>
      <w:spacing w:before="100" w:beforeAutospacing="1" w:after="100" w:afterAutospacing="1"/>
    </w:pPr>
  </w:style>
  <w:style w:type="table" w:customStyle="1" w:styleId="GridTableLight">
    <w:name w:val="Grid Table Light"/>
    <w:basedOn w:val="NormalTablo"/>
    <w:uiPriority w:val="40"/>
    <w:rsid w:val="00C0580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OrtaGlgeleme1-Vurgu6">
    <w:name w:val="Medium Shading 1 Accent 6"/>
    <w:basedOn w:val="NormalTablo"/>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rsid w:val="00C05809"/>
    <w:pPr>
      <w:spacing w:before="100" w:beforeAutospacing="1" w:after="100" w:afterAutospacing="1" w:line="276" w:lineRule="auto"/>
    </w:pPr>
    <w:rPr>
      <w:rFonts w:ascii="Book Antiqua" w:eastAsiaTheme="minorHAnsi" w:hAnsi="Book Antiqua"/>
      <w:szCs w:val="23"/>
      <w:lang w:eastAsia="en-US"/>
    </w:rPr>
  </w:style>
  <w:style w:type="character" w:styleId="Gl">
    <w:name w:val="Strong"/>
    <w:basedOn w:val="VarsaylanParagrafYazTipi"/>
    <w:uiPriority w:val="22"/>
    <w:qFormat/>
    <w:rsid w:val="00C05809"/>
    <w:rPr>
      <w:b/>
      <w:bCs/>
    </w:rPr>
  </w:style>
  <w:style w:type="paragraph" w:customStyle="1" w:styleId="paraf">
    <w:name w:val="paraf"/>
    <w:basedOn w:val="Normal"/>
    <w:rsid w:val="00C05809"/>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3-normalyaz">
    <w:name w:val="3-normalyaz"/>
    <w:basedOn w:val="Normal"/>
    <w:rsid w:val="00C05809"/>
    <w:pPr>
      <w:spacing w:before="100" w:beforeAutospacing="1" w:after="100" w:afterAutospacing="1" w:line="276" w:lineRule="auto"/>
    </w:pPr>
    <w:rPr>
      <w:rFonts w:ascii="Book Antiqua" w:eastAsiaTheme="minorHAnsi" w:hAnsi="Book Antiqua"/>
      <w:szCs w:val="23"/>
      <w:lang w:eastAsia="en-US"/>
    </w:rPr>
  </w:style>
  <w:style w:type="character" w:styleId="SayfaNumaras">
    <w:name w:val="page number"/>
    <w:basedOn w:val="VarsaylanParagrafYazTipi"/>
    <w:rsid w:val="00C05809"/>
  </w:style>
  <w:style w:type="paragraph" w:styleId="AltKonuBal">
    <w:name w:val="Subtitle"/>
    <w:basedOn w:val="Normal"/>
    <w:next w:val="Normal"/>
    <w:link w:val="AltKonuBalChar1"/>
    <w:uiPriority w:val="11"/>
    <w:qFormat/>
    <w:rsid w:val="00C05809"/>
    <w:pPr>
      <w:spacing w:before="240" w:after="240" w:line="276" w:lineRule="auto"/>
      <w:contextualSpacing/>
      <w:jc w:val="center"/>
    </w:pPr>
    <w:rPr>
      <w:rFonts w:ascii="Book Antiqua" w:eastAsiaTheme="minorHAnsi" w:hAnsi="Book Antiqua"/>
      <w:b/>
      <w:color w:val="808000"/>
      <w:szCs w:val="23"/>
      <w:lang w:eastAsia="en-US"/>
    </w:rPr>
  </w:style>
  <w:style w:type="character" w:customStyle="1" w:styleId="AltKonuBalChar1">
    <w:name w:val="Alt Konu Başlığı Char1"/>
    <w:basedOn w:val="VarsaylanParagrafYazTipi"/>
    <w:link w:val="AltKonuBal"/>
    <w:uiPriority w:val="11"/>
    <w:rsid w:val="00C05809"/>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sid w:val="00C05809"/>
    <w:rPr>
      <w:rFonts w:asciiTheme="majorHAnsi" w:eastAsiaTheme="majorEastAsia" w:hAnsiTheme="majorHAnsi" w:cstheme="majorBidi"/>
      <w:i/>
      <w:iCs/>
      <w:color w:val="4E67C8" w:themeColor="accent1"/>
      <w:spacing w:val="15"/>
      <w:sz w:val="24"/>
      <w:szCs w:val="24"/>
      <w:lang w:eastAsia="tr-TR"/>
    </w:rPr>
  </w:style>
  <w:style w:type="paragraph" w:styleId="KonuBal">
    <w:name w:val="Title"/>
    <w:aliases w:val="Title Char"/>
    <w:basedOn w:val="Normal"/>
    <w:next w:val="Normal"/>
    <w:link w:val="KonuBalChar"/>
    <w:uiPriority w:val="10"/>
    <w:qFormat/>
    <w:rsid w:val="00C05809"/>
    <w:pPr>
      <w:pBdr>
        <w:bottom w:val="single" w:sz="8" w:space="4" w:color="4F81BD"/>
      </w:pBdr>
      <w:spacing w:after="300" w:line="276" w:lineRule="auto"/>
      <w:jc w:val="center"/>
    </w:pPr>
    <w:rPr>
      <w:rFonts w:ascii="Cambria" w:eastAsiaTheme="minorHAnsi" w:hAnsi="Cambria" w:cs="Cambria"/>
      <w:color w:val="17365D"/>
      <w:spacing w:val="5"/>
      <w:kern w:val="28"/>
      <w:sz w:val="52"/>
      <w:szCs w:val="52"/>
      <w:lang w:eastAsia="en-US"/>
    </w:rPr>
  </w:style>
  <w:style w:type="character" w:customStyle="1" w:styleId="KonuBalChar">
    <w:name w:val="Konu Başlığı Char"/>
    <w:aliases w:val="Title Char Char"/>
    <w:basedOn w:val="VarsaylanParagrafYazTipi"/>
    <w:link w:val="KonuBal"/>
    <w:uiPriority w:val="10"/>
    <w:rsid w:val="00C05809"/>
    <w:rPr>
      <w:rFonts w:ascii="Cambria" w:hAnsi="Cambria" w:cs="Cambria"/>
      <w:color w:val="17365D"/>
      <w:spacing w:val="5"/>
      <w:kern w:val="28"/>
      <w:sz w:val="52"/>
      <w:szCs w:val="52"/>
    </w:rPr>
  </w:style>
  <w:style w:type="paragraph" w:customStyle="1" w:styleId="ListeParagraf1">
    <w:name w:val="Liste Paragraf1"/>
    <w:basedOn w:val="Normal"/>
    <w:rsid w:val="00C05809"/>
    <w:pPr>
      <w:spacing w:after="200" w:line="276" w:lineRule="auto"/>
      <w:ind w:left="720"/>
    </w:pPr>
    <w:rPr>
      <w:rFonts w:ascii="Calibri" w:eastAsiaTheme="minorHAnsi" w:hAnsi="Calibri" w:cs="Calibri"/>
      <w:sz w:val="22"/>
      <w:szCs w:val="22"/>
      <w:lang w:eastAsia="en-US"/>
    </w:rPr>
  </w:style>
  <w:style w:type="paragraph" w:customStyle="1" w:styleId="Default">
    <w:name w:val="Default"/>
    <w:rsid w:val="00C05809"/>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Pa1">
    <w:name w:val="Pa1"/>
    <w:basedOn w:val="Default"/>
    <w:next w:val="Default"/>
    <w:rsid w:val="00C05809"/>
    <w:pPr>
      <w:spacing w:line="241" w:lineRule="atLeast"/>
    </w:pPr>
    <w:rPr>
      <w:rFonts w:cs="Times New Roman"/>
      <w:color w:val="auto"/>
    </w:rPr>
  </w:style>
  <w:style w:type="paragraph" w:customStyle="1" w:styleId="Pa2">
    <w:name w:val="Pa2"/>
    <w:basedOn w:val="Default"/>
    <w:next w:val="Default"/>
    <w:rsid w:val="00C05809"/>
    <w:pPr>
      <w:spacing w:line="241" w:lineRule="atLeast"/>
    </w:pPr>
    <w:rPr>
      <w:rFonts w:cs="Times New Roman"/>
      <w:color w:val="auto"/>
    </w:rPr>
  </w:style>
  <w:style w:type="character" w:customStyle="1" w:styleId="A4">
    <w:name w:val="A4"/>
    <w:uiPriority w:val="99"/>
    <w:rsid w:val="00C05809"/>
    <w:rPr>
      <w:rFonts w:cs="Arial"/>
      <w:color w:val="000000"/>
      <w:sz w:val="20"/>
      <w:szCs w:val="20"/>
    </w:rPr>
  </w:style>
  <w:style w:type="paragraph" w:customStyle="1" w:styleId="Pa4">
    <w:name w:val="Pa4"/>
    <w:basedOn w:val="Default"/>
    <w:next w:val="Default"/>
    <w:rsid w:val="00C05809"/>
    <w:pPr>
      <w:spacing w:line="241" w:lineRule="atLeast"/>
    </w:pPr>
    <w:rPr>
      <w:rFonts w:cs="Times New Roman"/>
      <w:color w:val="auto"/>
    </w:rPr>
  </w:style>
  <w:style w:type="character" w:customStyle="1" w:styleId="A5">
    <w:name w:val="A5"/>
    <w:rsid w:val="00C05809"/>
    <w:rPr>
      <w:rFonts w:ascii="Verdana" w:hAnsi="Verdana" w:cs="Verdana"/>
      <w:b/>
      <w:bCs/>
      <w:i/>
      <w:iCs/>
      <w:color w:val="000000"/>
      <w:sz w:val="16"/>
      <w:szCs w:val="16"/>
    </w:rPr>
  </w:style>
  <w:style w:type="paragraph" w:styleId="BalonMetni">
    <w:name w:val="Balloon Text"/>
    <w:basedOn w:val="Normal"/>
    <w:link w:val="BalonMetniChar"/>
    <w:uiPriority w:val="99"/>
    <w:rsid w:val="00C05809"/>
    <w:pPr>
      <w:spacing w:after="200" w:line="276" w:lineRule="auto"/>
    </w:pPr>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rsid w:val="00C05809"/>
    <w:rPr>
      <w:rFonts w:ascii="Tahoma" w:hAnsi="Tahoma" w:cs="Tahoma"/>
      <w:sz w:val="16"/>
      <w:szCs w:val="16"/>
    </w:rPr>
  </w:style>
  <w:style w:type="table" w:styleId="TabloKlasik2">
    <w:name w:val="Table Classic 2"/>
    <w:basedOn w:val="NormalTablo"/>
    <w:rsid w:val="00C05809"/>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C05809"/>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OrtaKlavuz1-Vurgu6">
    <w:name w:val="Medium Grid 1 Accent 6"/>
    <w:basedOn w:val="NormalTablo"/>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CellMar>
        <w:top w:w="0" w:type="dxa"/>
        <w:left w:w="108" w:type="dxa"/>
        <w:bottom w:w="0" w:type="dxa"/>
        <w:right w:w="108" w:type="dxa"/>
      </w:tblCellMar>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paragraph" w:customStyle="1" w:styleId="PGler">
    <w:name w:val="PGler"/>
    <w:basedOn w:val="Normal"/>
    <w:link w:val="PGlerChar"/>
    <w:qFormat/>
    <w:rsid w:val="00C05809"/>
    <w:pPr>
      <w:spacing w:after="200" w:line="276" w:lineRule="auto"/>
    </w:pPr>
    <w:rPr>
      <w:rFonts w:ascii="Book Antiqua" w:eastAsiaTheme="minorHAnsi" w:hAnsi="Book Antiqua"/>
      <w:b/>
      <w:sz w:val="20"/>
      <w:szCs w:val="18"/>
      <w:lang w:eastAsia="en-US"/>
    </w:rPr>
  </w:style>
  <w:style w:type="paragraph" w:customStyle="1" w:styleId="Ama">
    <w:name w:val="Amaç"/>
    <w:basedOn w:val="Paragraf"/>
    <w:link w:val="AmaChar"/>
    <w:autoRedefine/>
    <w:qFormat/>
    <w:rsid w:val="00C05809"/>
    <w:pPr>
      <w:spacing w:before="0" w:after="0" w:line="360" w:lineRule="auto"/>
      <w:ind w:firstLine="0"/>
      <w:jc w:val="left"/>
    </w:pPr>
    <w:rPr>
      <w:rFonts w:ascii="Book Antiqua" w:hAnsi="Book Antiqua"/>
      <w:b/>
      <w:color w:val="00B050"/>
      <w:sz w:val="36"/>
      <w:szCs w:val="36"/>
      <w14:glow w14:rad="63500">
        <w14:srgbClr w14:val="CBC4A1">
          <w14:alpha w14:val="60000"/>
        </w14:srgbClr>
      </w14:glow>
      <w14:shadow w14:blurRad="50800" w14:dist="38100" w14:dir="2700000" w14:sx="100000" w14:sy="100000" w14:kx="0" w14:ky="0" w14:algn="tl">
        <w14:srgbClr w14:val="000000">
          <w14:alpha w14:val="60000"/>
        </w14:srgbClr>
      </w14:shadow>
      <w14:reflection w14:blurRad="6350" w14:stA="60000" w14:stPos="0" w14:endA="0" w14:endPos="40000" w14:dist="38100" w14:dir="5400000" w14:fadeDir="5400000" w14:sx="100000" w14:sy="-100000" w14:kx="0" w14:ky="0" w14:algn="bl"/>
    </w:rPr>
  </w:style>
  <w:style w:type="character" w:customStyle="1" w:styleId="PGlerChar">
    <w:name w:val="PGler Char"/>
    <w:basedOn w:val="VarsaylanParagrafYazTipi"/>
    <w:link w:val="PGler"/>
    <w:rsid w:val="00C05809"/>
    <w:rPr>
      <w:rFonts w:ascii="Book Antiqua" w:hAnsi="Book Antiqua" w:cs="Times New Roman"/>
      <w:b/>
      <w:sz w:val="20"/>
      <w:szCs w:val="18"/>
    </w:rPr>
  </w:style>
  <w:style w:type="paragraph" w:customStyle="1" w:styleId="Hedef">
    <w:name w:val="Hedef"/>
    <w:basedOn w:val="Paragraf"/>
    <w:link w:val="HedefChar"/>
    <w:qFormat/>
    <w:rsid w:val="00C05809"/>
    <w:pPr>
      <w:spacing w:before="240" w:after="360"/>
    </w:pPr>
    <w:rPr>
      <w:rFonts w:eastAsia="Times New Roman"/>
      <w:color w:val="000000" w:themeColor="text1"/>
      <w:lang w:eastAsia="tr-TR"/>
    </w:rPr>
  </w:style>
  <w:style w:type="character" w:customStyle="1" w:styleId="AmaChar">
    <w:name w:val="Amaç Char"/>
    <w:basedOn w:val="ParagrafChar"/>
    <w:link w:val="Ama"/>
    <w:rsid w:val="00C05809"/>
    <w:rPr>
      <w:rFonts w:ascii="Book Antiqua" w:hAnsi="Book Antiqua"/>
      <w:b/>
      <w:color w:val="00B050"/>
      <w:sz w:val="36"/>
      <w:szCs w:val="36"/>
      <w14:glow w14:rad="63500">
        <w14:srgbClr w14:val="CBC4A1">
          <w14:alpha w14:val="60000"/>
        </w14:srgbClr>
      </w14:glow>
      <w14:shadow w14:blurRad="50800" w14:dist="38100" w14:dir="2700000" w14:sx="100000" w14:sy="100000" w14:kx="0" w14:ky="0" w14:algn="tl">
        <w14:srgbClr w14:val="000000">
          <w14:alpha w14:val="60000"/>
        </w14:srgbClr>
      </w14:shadow>
      <w14:reflection w14:blurRad="6350" w14:stA="60000" w14:stPos="0" w14:endA="0" w14:endPos="40000" w14:dist="38100" w14:dir="5400000" w14:fadeDir="5400000" w14:sx="100000" w14:sy="-100000" w14:kx="0" w14:ky="0" w14:algn="bl"/>
    </w:rPr>
  </w:style>
  <w:style w:type="paragraph" w:customStyle="1" w:styleId="Hedefbalk">
    <w:name w:val="Hedef başlık"/>
    <w:basedOn w:val="Normal"/>
    <w:link w:val="HedefbalkChar"/>
    <w:qFormat/>
    <w:rsid w:val="00C05809"/>
    <w:pPr>
      <w:spacing w:before="120" w:line="276" w:lineRule="auto"/>
      <w:ind w:left="709"/>
    </w:pPr>
    <w:rPr>
      <w:rFonts w:ascii="Book Antiqua" w:eastAsiaTheme="minorHAnsi" w:hAnsi="Book Antiqua"/>
      <w:b/>
      <w:bCs/>
      <w:color w:val="808000"/>
      <w:szCs w:val="23"/>
      <w:u w:val="single"/>
      <w:lang w:eastAsia="en-US"/>
    </w:rPr>
  </w:style>
  <w:style w:type="character" w:customStyle="1" w:styleId="HedefChar">
    <w:name w:val="Hedef Char"/>
    <w:basedOn w:val="ParagrafChar"/>
    <w:link w:val="Hedef"/>
    <w:rsid w:val="00C05809"/>
    <w:rPr>
      <w:rFonts w:eastAsia="Times New Roman"/>
      <w:color w:val="000000" w:themeColor="text1"/>
      <w:lang w:eastAsia="tr-TR"/>
    </w:rPr>
  </w:style>
  <w:style w:type="character" w:styleId="AklamaBavurusu">
    <w:name w:val="annotation reference"/>
    <w:basedOn w:val="VarsaylanParagrafYazTipi"/>
    <w:uiPriority w:val="99"/>
    <w:rsid w:val="00C05809"/>
    <w:rPr>
      <w:sz w:val="16"/>
      <w:szCs w:val="16"/>
    </w:rPr>
  </w:style>
  <w:style w:type="character" w:customStyle="1" w:styleId="HedefbalkChar">
    <w:name w:val="Hedef başlık Char"/>
    <w:basedOn w:val="VarsaylanParagrafYazTipi"/>
    <w:link w:val="Hedefbalk"/>
    <w:rsid w:val="00C05809"/>
    <w:rPr>
      <w:rFonts w:ascii="Book Antiqua" w:hAnsi="Book Antiqua" w:cs="Times New Roman"/>
      <w:b/>
      <w:bCs/>
      <w:color w:val="808000"/>
      <w:sz w:val="24"/>
      <w:szCs w:val="23"/>
      <w:u w:val="single"/>
    </w:rPr>
  </w:style>
  <w:style w:type="paragraph" w:styleId="AklamaMetni">
    <w:name w:val="annotation text"/>
    <w:basedOn w:val="Normal"/>
    <w:link w:val="AklamaMetniChar"/>
    <w:uiPriority w:val="99"/>
    <w:rsid w:val="00C05809"/>
    <w:pPr>
      <w:spacing w:after="200" w:line="276" w:lineRule="auto"/>
    </w:pPr>
    <w:rPr>
      <w:rFonts w:ascii="Book Antiqua" w:eastAsiaTheme="minorHAnsi" w:hAnsi="Book Antiqua"/>
      <w:sz w:val="20"/>
      <w:szCs w:val="20"/>
      <w:lang w:eastAsia="en-US"/>
    </w:rPr>
  </w:style>
  <w:style w:type="character" w:customStyle="1" w:styleId="AklamaMetniChar">
    <w:name w:val="Açıklama Metni Char"/>
    <w:basedOn w:val="VarsaylanParagrafYazTipi"/>
    <w:link w:val="AklamaMetni"/>
    <w:uiPriority w:val="99"/>
    <w:rsid w:val="00C05809"/>
    <w:rPr>
      <w:rFonts w:ascii="Book Antiqua" w:hAnsi="Book Antiqua" w:cs="Times New Roman"/>
      <w:sz w:val="20"/>
      <w:szCs w:val="20"/>
    </w:rPr>
  </w:style>
  <w:style w:type="paragraph" w:styleId="AklamaKonusu">
    <w:name w:val="annotation subject"/>
    <w:basedOn w:val="AklamaMetni"/>
    <w:next w:val="AklamaMetni"/>
    <w:link w:val="AklamaKonusuChar"/>
    <w:uiPriority w:val="99"/>
    <w:rsid w:val="00C05809"/>
    <w:rPr>
      <w:b/>
      <w:bCs/>
    </w:rPr>
  </w:style>
  <w:style w:type="character" w:customStyle="1" w:styleId="AklamaKonusuChar">
    <w:name w:val="Açıklama Konusu Char"/>
    <w:basedOn w:val="AklamaMetniChar"/>
    <w:link w:val="AklamaKonusu"/>
    <w:uiPriority w:val="99"/>
    <w:rsid w:val="00C05809"/>
    <w:rPr>
      <w:rFonts w:ascii="Book Antiqua" w:hAnsi="Book Antiqua" w:cs="Times New Roman"/>
      <w:b/>
      <w:bCs/>
      <w:sz w:val="20"/>
      <w:szCs w:val="20"/>
    </w:rPr>
  </w:style>
  <w:style w:type="paragraph" w:customStyle="1" w:styleId="AraBalk">
    <w:name w:val="Ara Başlık"/>
    <w:basedOn w:val="Normal"/>
    <w:link w:val="AraBalkChar"/>
    <w:qFormat/>
    <w:rsid w:val="00C05809"/>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C05809"/>
    <w:rPr>
      <w:rFonts w:ascii="Book Antiqua" w:hAnsi="Book Antiqua" w:cs="Times New Roman"/>
      <w:b/>
      <w:bCs/>
      <w:color w:val="808000"/>
      <w:sz w:val="24"/>
      <w:szCs w:val="23"/>
    </w:rPr>
  </w:style>
  <w:style w:type="table" w:styleId="OrtaListe1-Vurgu6">
    <w:name w:val="Medium List 1 Accent 6"/>
    <w:basedOn w:val="NormalTablo"/>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F14124" w:themeColor="accent6"/>
        <w:bottom w:val="single" w:sz="8" w:space="0" w:color="F14124"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paragraph" w:customStyle="1" w:styleId="FaaliyetListesi">
    <w:name w:val="Faaliyet Listesi"/>
    <w:basedOn w:val="Normal"/>
    <w:link w:val="FaaliyetListesiChar"/>
    <w:qFormat/>
    <w:rsid w:val="00C05809"/>
    <w:pPr>
      <w:numPr>
        <w:numId w:val="3"/>
      </w:numPr>
      <w:tabs>
        <w:tab w:val="clear" w:pos="720"/>
        <w:tab w:val="num" w:pos="426"/>
      </w:tabs>
      <w:spacing w:before="120" w:line="276" w:lineRule="auto"/>
      <w:ind w:left="425" w:hanging="425"/>
    </w:pPr>
    <w:rPr>
      <w:rFonts w:ascii="Book Antiqua" w:eastAsiaTheme="minorHAnsi" w:hAnsi="Book Antiqua"/>
      <w:i/>
      <w:szCs w:val="23"/>
      <w:lang w:eastAsia="en-US"/>
    </w:rPr>
  </w:style>
  <w:style w:type="paragraph" w:customStyle="1" w:styleId="StratejiListesi">
    <w:name w:val="Strateji Listesi"/>
    <w:basedOn w:val="Normal"/>
    <w:link w:val="StratejiListesiChar"/>
    <w:qFormat/>
    <w:rsid w:val="00C05809"/>
    <w:pPr>
      <w:numPr>
        <w:numId w:val="4"/>
      </w:numPr>
      <w:tabs>
        <w:tab w:val="clear" w:pos="720"/>
        <w:tab w:val="num" w:pos="426"/>
      </w:tabs>
      <w:spacing w:before="120" w:line="276" w:lineRule="auto"/>
      <w:ind w:left="425" w:hanging="425"/>
    </w:pPr>
    <w:rPr>
      <w:rFonts w:ascii="Book Antiqua" w:eastAsiaTheme="minorHAnsi" w:hAnsi="Book Antiqua"/>
      <w:szCs w:val="23"/>
      <w:lang w:eastAsia="en-US"/>
    </w:rPr>
  </w:style>
  <w:style w:type="character" w:customStyle="1" w:styleId="FaaliyetListesiChar">
    <w:name w:val="Faaliyet Listesi Char"/>
    <w:basedOn w:val="VarsaylanParagrafYazTipi"/>
    <w:link w:val="FaaliyetListesi"/>
    <w:rsid w:val="00C05809"/>
    <w:rPr>
      <w:rFonts w:ascii="Book Antiqua" w:hAnsi="Book Antiqua" w:cs="Times New Roman"/>
      <w:i/>
      <w:sz w:val="24"/>
      <w:szCs w:val="23"/>
    </w:rPr>
  </w:style>
  <w:style w:type="character" w:customStyle="1" w:styleId="StratejiListesiChar">
    <w:name w:val="Strateji Listesi Char"/>
    <w:basedOn w:val="VarsaylanParagrafYazTipi"/>
    <w:link w:val="StratejiListesi"/>
    <w:rsid w:val="00C05809"/>
    <w:rPr>
      <w:rFonts w:ascii="Book Antiqua" w:hAnsi="Book Antiqua" w:cs="Times New Roman"/>
      <w:sz w:val="24"/>
      <w:szCs w:val="23"/>
    </w:rPr>
  </w:style>
  <w:style w:type="character" w:styleId="Vurgu">
    <w:name w:val="Emphasis"/>
    <w:basedOn w:val="VarsaylanParagrafYazTipi"/>
    <w:uiPriority w:val="20"/>
    <w:qFormat/>
    <w:rsid w:val="00C05809"/>
    <w:rPr>
      <w:i/>
      <w:iCs/>
    </w:rPr>
  </w:style>
  <w:style w:type="table" w:customStyle="1" w:styleId="OrtaGlgeleme21">
    <w:name w:val="Orta Gölgeleme 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styleId="OrtaGlgeleme1-Vurgu5">
    <w:name w:val="Medium Shading 1 Accent 5"/>
    <w:basedOn w:val="NormalTablo"/>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C05809"/>
    <w:rPr>
      <w:color w:val="808080"/>
    </w:rPr>
  </w:style>
  <w:style w:type="table" w:customStyle="1" w:styleId="OrtaGlgeleme22">
    <w:name w:val="Orta Gölgeleme 22"/>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C05809"/>
    <w:rPr>
      <w:color w:val="59A8D1" w:themeColor="followedHyperlink"/>
      <w:u w:val="single"/>
    </w:rPr>
  </w:style>
  <w:style w:type="table" w:customStyle="1" w:styleId="KlavuzTablo5Koyu-Vurgu61">
    <w:name w:val="Kılavuz Tablo 5 Koyu - Vurgu 6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
    <w:name w:val="Liste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14124" w:themeColor="accent6"/>
        <w:bottom w:val="single" w:sz="4" w:space="0" w:color="F14124" w:themeColor="accent6"/>
      </w:tblBorders>
      <w:tblCellMar>
        <w:top w:w="0" w:type="dxa"/>
        <w:left w:w="108" w:type="dxa"/>
        <w:bottom w:w="0" w:type="dxa"/>
        <w:right w:w="108" w:type="dxa"/>
      </w:tblCellMar>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
    <w:name w:val="Liste Tablo 2 - Vurgu 6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
    <w:name w:val="Kılavuz Tablo 5 Koyu - Vurgu 2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styleId="AkListe-Vurgu5">
    <w:name w:val="Light List Accent 5"/>
    <w:basedOn w:val="NormalTablo"/>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styleId="AkKlavuz-Vurgu5">
    <w:name w:val="Light Grid Accent 5"/>
    <w:basedOn w:val="NormalTablo"/>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paragraph" w:styleId="GvdeMetni">
    <w:name w:val="Body Text"/>
    <w:basedOn w:val="Normal"/>
    <w:link w:val="GvdeMetniChar"/>
    <w:uiPriority w:val="1"/>
    <w:qFormat/>
    <w:rsid w:val="00C05809"/>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C05809"/>
    <w:rPr>
      <w:rFonts w:ascii="Book Antiqua" w:hAnsi="Book Antiqua" w:cs="Times New Roman"/>
      <w:sz w:val="24"/>
      <w:szCs w:val="23"/>
    </w:rPr>
  </w:style>
  <w:style w:type="paragraph" w:customStyle="1" w:styleId="xl41">
    <w:name w:val="xl41"/>
    <w:basedOn w:val="Normal"/>
    <w:rsid w:val="00C05809"/>
    <w:pPr>
      <w:pBdr>
        <w:left w:val="single" w:sz="4" w:space="0" w:color="auto"/>
        <w:bottom w:val="single" w:sz="4" w:space="0" w:color="auto"/>
        <w:right w:val="single" w:sz="4" w:space="0" w:color="auto"/>
      </w:pBdr>
      <w:spacing w:before="100" w:beforeAutospacing="1" w:after="100" w:afterAutospacing="1" w:line="276" w:lineRule="auto"/>
      <w:textAlignment w:val="center"/>
    </w:pPr>
    <w:rPr>
      <w:rFonts w:ascii="Arial" w:eastAsia="Arial Unicode MS" w:hAnsi="Arial" w:cs="Arial"/>
      <w:b/>
      <w:sz w:val="16"/>
      <w:szCs w:val="16"/>
      <w:lang w:eastAsia="en-US"/>
    </w:rPr>
  </w:style>
  <w:style w:type="paragraph" w:styleId="GvdeMetniGirintisi3">
    <w:name w:val="Body Text Indent 3"/>
    <w:basedOn w:val="Normal"/>
    <w:link w:val="GvdeMetniGirintisi3Char"/>
    <w:unhideWhenUsed/>
    <w:rsid w:val="00C05809"/>
    <w:pPr>
      <w:spacing w:line="276" w:lineRule="auto"/>
      <w:ind w:left="283"/>
    </w:pPr>
    <w:rPr>
      <w:rFonts w:ascii="Book Antiqua" w:eastAsiaTheme="minorHAnsi" w:hAnsi="Book Antiqua"/>
      <w:sz w:val="16"/>
      <w:szCs w:val="16"/>
      <w:lang w:eastAsia="en-US"/>
    </w:rPr>
  </w:style>
  <w:style w:type="character" w:customStyle="1" w:styleId="GvdeMetniGirintisi3Char">
    <w:name w:val="Gövde Metni Girintisi 3 Char"/>
    <w:basedOn w:val="VarsaylanParagrafYazTipi"/>
    <w:link w:val="GvdeMetniGirintisi3"/>
    <w:rsid w:val="00C05809"/>
    <w:rPr>
      <w:rFonts w:ascii="Book Antiqua" w:hAnsi="Book Antiqua" w:cs="Times New Roman"/>
      <w:sz w:val="16"/>
      <w:szCs w:val="16"/>
    </w:rPr>
  </w:style>
  <w:style w:type="paragraph" w:styleId="GvdeMetni3">
    <w:name w:val="Body Text 3"/>
    <w:basedOn w:val="Normal"/>
    <w:link w:val="GvdeMetni3Char"/>
    <w:uiPriority w:val="99"/>
    <w:semiHidden/>
    <w:unhideWhenUsed/>
    <w:rsid w:val="00C05809"/>
    <w:pPr>
      <w:spacing w:line="276" w:lineRule="auto"/>
    </w:pPr>
    <w:rPr>
      <w:rFonts w:ascii="Book Antiqua" w:eastAsiaTheme="minorHAnsi" w:hAnsi="Book Antiqua"/>
      <w:sz w:val="16"/>
      <w:szCs w:val="16"/>
      <w:lang w:eastAsia="en-US"/>
    </w:rPr>
  </w:style>
  <w:style w:type="character" w:customStyle="1" w:styleId="GvdeMetni3Char">
    <w:name w:val="Gövde Metni 3 Char"/>
    <w:basedOn w:val="VarsaylanParagrafYazTipi"/>
    <w:link w:val="GvdeMetni3"/>
    <w:uiPriority w:val="99"/>
    <w:semiHidden/>
    <w:rsid w:val="00C05809"/>
    <w:rPr>
      <w:rFonts w:ascii="Book Antiqua" w:hAnsi="Book Antiqua" w:cs="Times New Roman"/>
      <w:sz w:val="16"/>
      <w:szCs w:val="16"/>
    </w:rPr>
  </w:style>
  <w:style w:type="paragraph" w:customStyle="1" w:styleId="xl25">
    <w:name w:val="xl25"/>
    <w:basedOn w:val="Normal"/>
    <w:rsid w:val="00C05809"/>
    <w:pPr>
      <w:spacing w:before="100" w:beforeAutospacing="1" w:after="100" w:afterAutospacing="1" w:line="276" w:lineRule="auto"/>
      <w:jc w:val="center"/>
    </w:pPr>
    <w:rPr>
      <w:rFonts w:ascii="Arial" w:eastAsia="Arial Unicode MS" w:hAnsi="Arial" w:cs="Arial"/>
      <w:bCs/>
      <w:szCs w:val="23"/>
      <w:lang w:eastAsia="en-US"/>
    </w:rPr>
  </w:style>
  <w:style w:type="paragraph" w:styleId="GvdeMetni2">
    <w:name w:val="Body Text 2"/>
    <w:basedOn w:val="Normal"/>
    <w:link w:val="GvdeMetni2Char"/>
    <w:rsid w:val="00C05809"/>
    <w:pPr>
      <w:spacing w:line="480" w:lineRule="auto"/>
    </w:pPr>
    <w:rPr>
      <w:rFonts w:ascii="Book Antiqua" w:eastAsiaTheme="minorHAnsi" w:hAnsi="Book Antiqua"/>
      <w:b/>
      <w:szCs w:val="23"/>
      <w:lang w:eastAsia="en-US"/>
    </w:rPr>
  </w:style>
  <w:style w:type="character" w:customStyle="1" w:styleId="GvdeMetni2Char">
    <w:name w:val="Gövde Metni 2 Char"/>
    <w:basedOn w:val="VarsaylanParagrafYazTipi"/>
    <w:link w:val="GvdeMetni2"/>
    <w:rsid w:val="00C05809"/>
    <w:rPr>
      <w:rFonts w:ascii="Book Antiqua" w:hAnsi="Book Antiqua" w:cs="Times New Roman"/>
      <w:b/>
      <w:sz w:val="24"/>
      <w:szCs w:val="23"/>
    </w:rPr>
  </w:style>
  <w:style w:type="table" w:customStyle="1" w:styleId="AkKlavuz-Vurgu11">
    <w:name w:val="Açık Kılavuz - Vurgu 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C05809"/>
    <w:rPr>
      <w:i/>
      <w:iCs/>
      <w:color w:val="808080"/>
    </w:rPr>
  </w:style>
  <w:style w:type="table" w:styleId="OrtaKlavuz3-Vurgu4">
    <w:name w:val="Medium Grid 3 Accent 4"/>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rsid w:val="00C05809"/>
    <w:rPr>
      <w:rFonts w:ascii="Book Antiqua" w:hAnsi="Book Antiqua" w:cs="Times New Roman"/>
      <w:sz w:val="24"/>
      <w:szCs w:val="23"/>
    </w:rPr>
  </w:style>
  <w:style w:type="paragraph" w:styleId="GvdeMetniGirintisi">
    <w:name w:val="Body Text Indent"/>
    <w:basedOn w:val="Normal"/>
    <w:link w:val="GvdeMetniGirintisiChar"/>
    <w:uiPriority w:val="99"/>
    <w:unhideWhenUsed/>
    <w:rsid w:val="00C05809"/>
    <w:pPr>
      <w:spacing w:line="360" w:lineRule="auto"/>
      <w:ind w:left="283"/>
    </w:pPr>
    <w:rPr>
      <w:rFonts w:ascii="Book Antiqua" w:eastAsia="Calibri" w:hAnsi="Book Antiqua"/>
      <w:szCs w:val="23"/>
      <w:lang w:eastAsia="en-US"/>
    </w:rPr>
  </w:style>
  <w:style w:type="character" w:customStyle="1" w:styleId="GvdeMetniGirintisiChar">
    <w:name w:val="Gövde Metni Girintisi Char"/>
    <w:basedOn w:val="VarsaylanParagrafYazTipi"/>
    <w:link w:val="GvdeMetniGirintisi"/>
    <w:uiPriority w:val="99"/>
    <w:rsid w:val="00C05809"/>
    <w:rPr>
      <w:rFonts w:ascii="Book Antiqua" w:eastAsia="Calibri" w:hAnsi="Book Antiqua" w:cs="Times New Roman"/>
      <w:sz w:val="24"/>
      <w:szCs w:val="23"/>
    </w:rPr>
  </w:style>
  <w:style w:type="paragraph" w:customStyle="1" w:styleId="GvdeMetniGirintisi21">
    <w:name w:val="Gövde Metni Girintisi 21"/>
    <w:basedOn w:val="Normal"/>
    <w:rsid w:val="00C05809"/>
    <w:pPr>
      <w:spacing w:after="200" w:line="276" w:lineRule="auto"/>
      <w:ind w:firstLine="708"/>
    </w:pPr>
    <w:rPr>
      <w:rFonts w:ascii="Book Antiqua" w:eastAsiaTheme="minorHAnsi" w:hAnsi="Book Antiqua"/>
      <w:b/>
      <w:szCs w:val="20"/>
      <w:lang w:eastAsia="en-US"/>
    </w:rPr>
  </w:style>
  <w:style w:type="paragraph" w:customStyle="1" w:styleId="Char">
    <w:name w:val="Char"/>
    <w:basedOn w:val="Normal"/>
    <w:rsid w:val="00C05809"/>
    <w:pPr>
      <w:spacing w:line="240" w:lineRule="exact"/>
    </w:pPr>
    <w:rPr>
      <w:rFonts w:ascii="Verdana" w:eastAsiaTheme="minorHAnsi" w:hAnsi="Verdana"/>
      <w:b/>
      <w:sz w:val="20"/>
      <w:szCs w:val="20"/>
      <w:lang w:eastAsia="en-US"/>
    </w:rPr>
  </w:style>
  <w:style w:type="paragraph" w:customStyle="1" w:styleId="tablo">
    <w:name w:val="tablo"/>
    <w:basedOn w:val="Normal"/>
    <w:link w:val="tabloChar"/>
    <w:rsid w:val="00C05809"/>
    <w:pPr>
      <w:spacing w:after="200" w:line="276" w:lineRule="auto"/>
    </w:pPr>
    <w:rPr>
      <w:rFonts w:ascii="Arial" w:eastAsia="Calibri" w:hAnsi="Arial"/>
      <w:sz w:val="16"/>
      <w:szCs w:val="16"/>
      <w:lang w:eastAsia="en-US"/>
    </w:rPr>
  </w:style>
  <w:style w:type="character" w:customStyle="1" w:styleId="tabloChar">
    <w:name w:val="tablo Char"/>
    <w:link w:val="tablo"/>
    <w:locked/>
    <w:rsid w:val="00C05809"/>
    <w:rPr>
      <w:rFonts w:ascii="Arial" w:eastAsia="Calibri" w:hAnsi="Arial" w:cs="Times New Roman"/>
      <w:sz w:val="16"/>
      <w:szCs w:val="16"/>
    </w:rPr>
  </w:style>
  <w:style w:type="table" w:styleId="OrtaKlavuz1-Vurgu3">
    <w:name w:val="Medium Grid 1 Accent 3"/>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C05809"/>
    <w:pPr>
      <w:spacing w:after="200" w:line="360"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C05809"/>
    <w:rPr>
      <w:rFonts w:ascii="Calibri" w:eastAsia="Calibri" w:hAnsi="Calibri" w:cs="Times New Roman"/>
      <w:sz w:val="20"/>
      <w:szCs w:val="20"/>
    </w:rPr>
  </w:style>
  <w:style w:type="character" w:styleId="SonnotBavurusu">
    <w:name w:val="endnote reference"/>
    <w:uiPriority w:val="99"/>
    <w:semiHidden/>
    <w:unhideWhenUsed/>
    <w:rsid w:val="00C05809"/>
    <w:rPr>
      <w:vertAlign w:val="superscript"/>
    </w:rPr>
  </w:style>
  <w:style w:type="paragraph" w:customStyle="1" w:styleId="z">
    <w:name w:val="öz"/>
    <w:basedOn w:val="Normal"/>
    <w:rsid w:val="00C05809"/>
    <w:pPr>
      <w:tabs>
        <w:tab w:val="left" w:pos="851"/>
        <w:tab w:val="left" w:pos="1134"/>
        <w:tab w:val="left" w:pos="5387"/>
        <w:tab w:val="left" w:pos="5954"/>
        <w:tab w:val="left" w:pos="6379"/>
        <w:tab w:val="left" w:pos="6663"/>
      </w:tabs>
      <w:spacing w:before="120" w:after="200" w:line="276" w:lineRule="auto"/>
    </w:pPr>
    <w:rPr>
      <w:rFonts w:ascii="Book Antiqua" w:eastAsiaTheme="minorHAnsi" w:hAnsi="Book Antiqua"/>
      <w:b/>
      <w:szCs w:val="20"/>
      <w:lang w:val="en-US" w:eastAsia="en-US"/>
    </w:rPr>
  </w:style>
  <w:style w:type="numbering" w:customStyle="1" w:styleId="ListeYok1">
    <w:name w:val="Liste Yok1"/>
    <w:next w:val="ListeYok"/>
    <w:uiPriority w:val="99"/>
    <w:semiHidden/>
    <w:rsid w:val="00C05809"/>
  </w:style>
  <w:style w:type="table" w:customStyle="1" w:styleId="TabloKlavuzu1">
    <w:name w:val="Tablo Kılavuzu1"/>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C05809"/>
    <w:pPr>
      <w:spacing w:after="200" w:line="276" w:lineRule="auto"/>
    </w:pPr>
    <w:rPr>
      <w:rFonts w:ascii="Tahoma" w:eastAsiaTheme="minorHAnsi"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C05809"/>
    <w:rPr>
      <w:rFonts w:ascii="Tahoma" w:hAnsi="Tahoma" w:cs="Times New Roman"/>
      <w:noProof/>
      <w:sz w:val="16"/>
      <w:szCs w:val="16"/>
    </w:rPr>
  </w:style>
  <w:style w:type="paragraph" w:styleId="z-Formunst">
    <w:name w:val="HTML Top of Form"/>
    <w:basedOn w:val="Normal"/>
    <w:next w:val="Normal"/>
    <w:link w:val="z-FormunstChar"/>
    <w:hidden/>
    <w:rsid w:val="00C05809"/>
    <w:pPr>
      <w:pBdr>
        <w:bottom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stChar">
    <w:name w:val="z-Formun Üstü Char"/>
    <w:basedOn w:val="VarsaylanParagrafYazTipi"/>
    <w:link w:val="z-Formunst"/>
    <w:rsid w:val="00C05809"/>
    <w:rPr>
      <w:rFonts w:ascii="Arial" w:hAnsi="Arial" w:cs="Times New Roman"/>
      <w:vanish/>
      <w:color w:val="C79E6A"/>
      <w:sz w:val="16"/>
      <w:szCs w:val="16"/>
    </w:rPr>
  </w:style>
  <w:style w:type="paragraph" w:styleId="z-FormunAlt">
    <w:name w:val="HTML Bottom of Form"/>
    <w:basedOn w:val="Normal"/>
    <w:next w:val="Normal"/>
    <w:link w:val="z-FormunAltChar"/>
    <w:hidden/>
    <w:rsid w:val="00C05809"/>
    <w:pPr>
      <w:pBdr>
        <w:top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AltChar">
    <w:name w:val="z-Formun Altı Char"/>
    <w:basedOn w:val="VarsaylanParagrafYazTipi"/>
    <w:link w:val="z-FormunAlt"/>
    <w:rsid w:val="00C05809"/>
    <w:rPr>
      <w:rFonts w:ascii="Arial" w:hAnsi="Arial" w:cs="Times New Roman"/>
      <w:vanish/>
      <w:color w:val="C79E6A"/>
      <w:sz w:val="16"/>
      <w:szCs w:val="16"/>
    </w:rPr>
  </w:style>
  <w:style w:type="table" w:styleId="TabloKlavuz5">
    <w:name w:val="Table Grid 5"/>
    <w:basedOn w:val="NormalTablo"/>
    <w:rsid w:val="00C05809"/>
    <w:pPr>
      <w:spacing w:after="0" w:line="36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C05809"/>
    <w:pPr>
      <w:spacing w:after="200"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C05809"/>
    <w:pPr>
      <w:spacing w:after="200"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C05809"/>
    <w:pPr>
      <w:spacing w:after="200"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C05809"/>
    <w:pPr>
      <w:spacing w:after="200"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C05809"/>
    <w:pPr>
      <w:spacing w:after="200"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C05809"/>
    <w:pPr>
      <w:spacing w:after="200"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C05809"/>
    <w:pPr>
      <w:keepLines w:val="0"/>
      <w:numPr>
        <w:ilvl w:val="4"/>
      </w:numPr>
      <w:shd w:val="clear" w:color="auto" w:fill="00CCFF"/>
      <w:spacing w:before="0" w:line="360" w:lineRule="auto"/>
    </w:pPr>
    <w:rPr>
      <w:rFonts w:ascii="Times New Roman" w:eastAsia="Times New Roman" w:hAnsi="Times New Roman" w:cs="Times New Roman"/>
      <w:b w:val="0"/>
      <w:bCs/>
      <w:i/>
      <w:iCs w:val="0"/>
      <w:szCs w:val="20"/>
    </w:rPr>
  </w:style>
  <w:style w:type="paragraph" w:customStyle="1" w:styleId="StilBalk2Ortadan">
    <w:name w:val="Stil Başlık 2 + Ortadan"/>
    <w:basedOn w:val="Balk2"/>
    <w:rsid w:val="00C05809"/>
    <w:pPr>
      <w:keepLines w:val="0"/>
      <w:shd w:val="clear" w:color="auto" w:fill="00CCFF"/>
      <w:spacing w:line="360" w:lineRule="auto"/>
      <w:ind w:left="584" w:hanging="357"/>
      <w:jc w:val="center"/>
    </w:pPr>
    <w:rPr>
      <w:rFonts w:ascii="Times New Roman" w:eastAsia="Times New Roman" w:hAnsi="Times New Roman" w:cs="Times New Roman"/>
      <w:szCs w:val="20"/>
    </w:rPr>
  </w:style>
  <w:style w:type="table" w:styleId="OrtaGlgeleme1-Vurgu2">
    <w:name w:val="Medium Shading 1 Accent 2"/>
    <w:basedOn w:val="NormalTablo"/>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C05809"/>
    <w:pPr>
      <w:spacing w:after="0" w:line="36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eastAsiaTheme="minorHAnsi" w:hAnsi="Book Antiqua"/>
      <w:b/>
      <w:szCs w:val="23"/>
      <w:lang w:eastAsia="en-US"/>
    </w:rPr>
  </w:style>
  <w:style w:type="paragraph" w:customStyle="1" w:styleId="oa2">
    <w:name w:val="oa2"/>
    <w:basedOn w:val="Normal"/>
    <w:rsid w:val="00C05809"/>
    <w:pPr>
      <w:spacing w:before="100" w:beforeAutospacing="1" w:after="100" w:afterAutospacing="1" w:line="276" w:lineRule="auto"/>
      <w:textAlignment w:val="top"/>
    </w:pPr>
    <w:rPr>
      <w:rFonts w:ascii="Book Antiqua" w:eastAsiaTheme="minorHAnsi" w:hAnsi="Book Antiqua"/>
      <w:b/>
      <w:szCs w:val="23"/>
      <w:lang w:eastAsia="en-US"/>
    </w:rPr>
  </w:style>
  <w:style w:type="paragraph" w:customStyle="1" w:styleId="oa3">
    <w:name w:val="oa3"/>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4">
    <w:name w:val="oa4"/>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5">
    <w:name w:val="oa5"/>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6">
    <w:name w:val="oa6"/>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7">
    <w:name w:val="oa7"/>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pPr>
    <w:rPr>
      <w:rFonts w:ascii="Book Antiqua" w:eastAsiaTheme="minorHAnsi" w:hAnsi="Book Antiqua"/>
      <w:b/>
      <w:szCs w:val="23"/>
      <w:lang w:eastAsia="en-US"/>
    </w:rPr>
  </w:style>
  <w:style w:type="paragraph" w:customStyle="1" w:styleId="baslik5">
    <w:name w:val="baslik5"/>
    <w:basedOn w:val="Normal"/>
    <w:rsid w:val="00C05809"/>
    <w:pPr>
      <w:spacing w:before="100" w:beforeAutospacing="1" w:after="100" w:afterAutospacing="1" w:line="276" w:lineRule="auto"/>
    </w:pPr>
    <w:rPr>
      <w:rFonts w:ascii="Book Antiqua" w:eastAsiaTheme="minorHAnsi" w:hAnsi="Book Antiqua"/>
      <w:b/>
      <w:szCs w:val="23"/>
      <w:lang w:eastAsia="en-US"/>
    </w:rPr>
  </w:style>
  <w:style w:type="table" w:customStyle="1" w:styleId="TabloKlavuzu11">
    <w:name w:val="Tablo Kılavuzu11"/>
    <w:basedOn w:val="NormalTablo"/>
    <w:next w:val="TabloKlavuzu"/>
    <w:uiPriority w:val="39"/>
    <w:rsid w:val="00C05809"/>
    <w:pPr>
      <w:spacing w:after="0" w:line="240" w:lineRule="auto"/>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65">
    <w:name w:val="xl6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66">
    <w:name w:val="xl6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7">
    <w:name w:val="xl6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8">
    <w:name w:val="xl6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9">
    <w:name w:val="xl69"/>
    <w:basedOn w:val="Normal"/>
    <w:rsid w:val="00C05809"/>
    <w:pPr>
      <w:spacing w:before="100" w:beforeAutospacing="1" w:after="100" w:afterAutospacing="1" w:line="276" w:lineRule="auto"/>
    </w:pPr>
    <w:rPr>
      <w:rFonts w:ascii="Book Antiqua" w:eastAsiaTheme="minorHAnsi" w:hAnsi="Book Antiqua"/>
      <w:sz w:val="28"/>
      <w:szCs w:val="28"/>
      <w:lang w:eastAsia="en-US"/>
    </w:rPr>
  </w:style>
  <w:style w:type="paragraph" w:customStyle="1" w:styleId="xl70">
    <w:name w:val="xl7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1">
    <w:name w:val="xl7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2">
    <w:name w:val="xl7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eastAsiaTheme="minorHAnsi" w:hAnsi="Book Antiqua"/>
      <w:sz w:val="28"/>
      <w:szCs w:val="28"/>
      <w:lang w:eastAsia="en-US"/>
    </w:rPr>
  </w:style>
  <w:style w:type="paragraph" w:customStyle="1" w:styleId="xl73">
    <w:name w:val="xl73"/>
    <w:basedOn w:val="Normal"/>
    <w:rsid w:val="00C05809"/>
    <w:pP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4">
    <w:name w:val="xl74"/>
    <w:basedOn w:val="Normal"/>
    <w:rsid w:val="00C05809"/>
    <w:pPr>
      <w:spacing w:before="100" w:beforeAutospacing="1" w:after="100" w:afterAutospacing="1" w:line="276" w:lineRule="auto"/>
    </w:pPr>
    <w:rPr>
      <w:rFonts w:ascii="Book Antiqua" w:eastAsiaTheme="minorHAnsi" w:hAnsi="Book Antiqua"/>
      <w:color w:val="000000"/>
      <w:sz w:val="28"/>
      <w:szCs w:val="28"/>
      <w:lang w:eastAsia="en-US"/>
    </w:rPr>
  </w:style>
  <w:style w:type="paragraph" w:customStyle="1" w:styleId="xl75">
    <w:name w:val="xl7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6">
    <w:name w:val="xl7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color w:val="000000"/>
      <w:sz w:val="28"/>
      <w:szCs w:val="28"/>
      <w:lang w:eastAsia="en-US"/>
    </w:rPr>
  </w:style>
  <w:style w:type="paragraph" w:customStyle="1" w:styleId="xl77">
    <w:name w:val="xl7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78">
    <w:name w:val="xl7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79">
    <w:name w:val="xl79"/>
    <w:basedOn w:val="Normal"/>
    <w:rsid w:val="00C05809"/>
    <w:pP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0">
    <w:name w:val="xl8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1">
    <w:name w:val="xl8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82">
    <w:name w:val="xl8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3">
    <w:name w:val="xl83"/>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4">
    <w:name w:val="xl84"/>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color w:val="000000"/>
      <w:sz w:val="28"/>
      <w:szCs w:val="28"/>
      <w:lang w:eastAsia="en-US"/>
    </w:rPr>
  </w:style>
  <w:style w:type="paragraph" w:customStyle="1" w:styleId="xl85">
    <w:name w:val="xl8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6">
    <w:name w:val="xl8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0"/>
      <w:szCs w:val="20"/>
      <w:lang w:eastAsia="en-US"/>
    </w:rPr>
  </w:style>
  <w:style w:type="paragraph" w:customStyle="1" w:styleId="xl87">
    <w:name w:val="xl87"/>
    <w:basedOn w:val="Normal"/>
    <w:rsid w:val="00C05809"/>
    <w:pPr>
      <w:pBdr>
        <w:top w:val="single" w:sz="4" w:space="0" w:color="auto"/>
        <w:bottom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8">
    <w:name w:val="xl8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89">
    <w:name w:val="xl89"/>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90">
    <w:name w:val="xl9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91">
    <w:name w:val="xl91"/>
    <w:basedOn w:val="Normal"/>
    <w:rsid w:val="00C05809"/>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2">
    <w:name w:val="xl92"/>
    <w:basedOn w:val="Normal"/>
    <w:rsid w:val="00C05809"/>
    <w:pPr>
      <w:pBdr>
        <w:top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3">
    <w:name w:val="xl93"/>
    <w:basedOn w:val="Normal"/>
    <w:rsid w:val="00C05809"/>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table" w:customStyle="1" w:styleId="KlavuzuTablo4-Vurgu21">
    <w:name w:val="Kılavuzu Tablo 4 - Vurgu 2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paragraph" w:customStyle="1" w:styleId="AralkYok1">
    <w:name w:val="Aralık Yok1"/>
    <w:rsid w:val="00C05809"/>
    <w:pPr>
      <w:spacing w:after="0" w:line="240" w:lineRule="auto"/>
    </w:pPr>
    <w:rPr>
      <w:rFonts w:ascii="Calibri" w:eastAsia="Times New Roman" w:hAnsi="Calibri" w:cs="Times New Roman"/>
      <w:sz w:val="24"/>
      <w:szCs w:val="23"/>
    </w:rPr>
  </w:style>
  <w:style w:type="paragraph" w:customStyle="1" w:styleId="xl94">
    <w:name w:val="xl94"/>
    <w:basedOn w:val="Normal"/>
    <w:rsid w:val="00C05809"/>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5">
    <w:name w:val="xl95"/>
    <w:basedOn w:val="Normal"/>
    <w:rsid w:val="00C05809"/>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6">
    <w:name w:val="xl96"/>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7">
    <w:name w:val="xl97"/>
    <w:basedOn w:val="Normal"/>
    <w:rsid w:val="00C05809"/>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8">
    <w:name w:val="xl9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Cs w:val="23"/>
      <w:lang w:eastAsia="en-US"/>
    </w:rPr>
  </w:style>
  <w:style w:type="paragraph" w:customStyle="1" w:styleId="xl99">
    <w:name w:val="xl99"/>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0">
    <w:name w:val="xl100"/>
    <w:basedOn w:val="Normal"/>
    <w:rsid w:val="00C05809"/>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1">
    <w:name w:val="xl101"/>
    <w:basedOn w:val="Normal"/>
    <w:rsid w:val="00C05809"/>
    <w:pPr>
      <w:spacing w:before="100" w:beforeAutospacing="1" w:after="100" w:afterAutospacing="1" w:line="276" w:lineRule="auto"/>
    </w:pPr>
    <w:rPr>
      <w:rFonts w:ascii="Book Antiqua" w:eastAsiaTheme="minorHAnsi" w:hAnsi="Book Antiqua"/>
      <w:sz w:val="20"/>
      <w:szCs w:val="20"/>
      <w:lang w:eastAsia="en-US"/>
    </w:rPr>
  </w:style>
  <w:style w:type="table" w:customStyle="1" w:styleId="TableNormal">
    <w:name w:val="Table Normal"/>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05809"/>
    <w:pPr>
      <w:widowControl w:val="0"/>
      <w:spacing w:after="200" w:line="276" w:lineRule="auto"/>
    </w:pPr>
    <w:rPr>
      <w:rFonts w:asciiTheme="minorHAnsi" w:eastAsiaTheme="minorHAnsi" w:hAnsiTheme="minorHAnsi" w:cstheme="minorBidi"/>
      <w:sz w:val="22"/>
      <w:szCs w:val="22"/>
      <w:lang w:val="en-US" w:eastAsia="en-US"/>
    </w:rPr>
  </w:style>
  <w:style w:type="paragraph" w:customStyle="1" w:styleId="2-ortabaslk">
    <w:name w:val="2-ortabaslk"/>
    <w:basedOn w:val="Normal"/>
    <w:rsid w:val="00C05809"/>
    <w:pPr>
      <w:spacing w:before="100" w:beforeAutospacing="1" w:after="100" w:afterAutospacing="1" w:line="276" w:lineRule="auto"/>
    </w:pPr>
    <w:rPr>
      <w:rFonts w:ascii="Book Antiqua" w:eastAsiaTheme="minorHAnsi" w:hAnsi="Book Antiqua"/>
      <w:szCs w:val="23"/>
      <w:lang w:eastAsia="en-US"/>
    </w:rPr>
  </w:style>
  <w:style w:type="table" w:customStyle="1" w:styleId="KlavuzTablo2-Vurgu21">
    <w:name w:val="Kılavuz Tablo 2 - Vurgu 21"/>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
    <w:name w:val="Kılavuzu Tablo 4 - Vurgu 6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AkListe-Vurgu4">
    <w:name w:val="Light List Accent 4"/>
    <w:basedOn w:val="NormalTablo"/>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5DCEAF" w:themeColor="accent4"/>
        <w:left w:val="single" w:sz="8" w:space="0" w:color="5DCEAF" w:themeColor="accent4"/>
        <w:bottom w:val="single" w:sz="8" w:space="0" w:color="5DCEAF" w:themeColor="accent4"/>
        <w:right w:val="single" w:sz="8" w:space="0" w:color="5DCEAF"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
    <w:name w:val="Kılavuzu Tablo 4 - Vurgu 5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Tablo5Koyu-Vurgu51">
    <w:name w:val="Kılavuz Tablo 5 Koyu - Vurgu 5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
    <w:name w:val="Kılavuz Tablo 5 Koyu - Vurgu 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PerformanGstegesi">
    <w:name w:val="Performan_Göstegesi"/>
    <w:basedOn w:val="NormalTablo"/>
    <w:uiPriority w:val="50"/>
    <w:rsid w:val="00DB5D6E"/>
    <w:pPr>
      <w:spacing w:after="0" w:line="240" w:lineRule="auto"/>
    </w:pPr>
    <w:rPr>
      <w:rFonts w:ascii="Book Antiqua" w:hAnsi="Book Antiqua" w:cs="Times New Roman"/>
      <w:sz w:val="24"/>
      <w:szCs w:val="23"/>
    </w:rPr>
    <w:tblPr>
      <w:tblStyleRowBandSize w:val="1"/>
      <w:tblStyleColBandSize w:val="1"/>
      <w:tblInd w:w="0" w:type="dxa"/>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A7EA52"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TableContents">
    <w:name w:val="Table Contents"/>
    <w:basedOn w:val="Normal"/>
    <w:link w:val="TableContentsChar"/>
    <w:rsid w:val="00C05809"/>
    <w:pPr>
      <w:widowControl w:val="0"/>
      <w:suppressLineNumbers/>
      <w:suppressAutoHyphens/>
      <w:spacing w:after="200" w:line="276" w:lineRule="auto"/>
    </w:pPr>
    <w:rPr>
      <w:rFonts w:ascii="Book Antiqua" w:eastAsia="Tahoma" w:hAnsi="Book Antiqua" w:cs="Tahoma"/>
      <w:szCs w:val="23"/>
      <w:lang w:eastAsia="en-US" w:bidi="en-US"/>
    </w:rPr>
  </w:style>
  <w:style w:type="character" w:customStyle="1" w:styleId="TableContentsChar">
    <w:name w:val="Table Contents Char"/>
    <w:basedOn w:val="VarsaylanParagrafYazTipi"/>
    <w:link w:val="TableContents"/>
    <w:rsid w:val="00C05809"/>
    <w:rPr>
      <w:rFonts w:ascii="Book Antiqua" w:eastAsia="Tahoma" w:hAnsi="Book Antiqua" w:cs="Tahoma"/>
      <w:sz w:val="24"/>
      <w:szCs w:val="23"/>
      <w:lang w:bidi="en-US"/>
    </w:rPr>
  </w:style>
  <w:style w:type="table" w:customStyle="1" w:styleId="ListeTablo4-Vurgu41">
    <w:name w:val="Liste Tablo 4 - Vurgu 4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
    <w:name w:val="Liste Tablo 4 - Vurgu 3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
    <w:name w:val="Liste Tablo 4 - Vurgu 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
    <w:name w:val="Kılavuz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2-OrtaBaslk0">
    <w:name w:val="2-Orta Baslık"/>
    <w:rsid w:val="00C05809"/>
    <w:pPr>
      <w:spacing w:after="0" w:line="240" w:lineRule="auto"/>
      <w:jc w:val="center"/>
    </w:pPr>
    <w:rPr>
      <w:rFonts w:ascii="Times New Roman" w:eastAsia="ヒラギノ明朝 Pro W3" w:hAnsi="Times" w:cs="Times New Roman"/>
      <w:b/>
      <w:sz w:val="19"/>
      <w:szCs w:val="20"/>
    </w:rPr>
  </w:style>
  <w:style w:type="character" w:styleId="GlBavuru">
    <w:name w:val="Intense Reference"/>
    <w:basedOn w:val="VarsaylanParagrafYazTipi"/>
    <w:uiPriority w:val="32"/>
    <w:qFormat/>
    <w:rsid w:val="00C05809"/>
    <w:rPr>
      <w:b/>
      <w:bCs/>
      <w:smallCaps/>
      <w:color w:val="ED7D31"/>
      <w:spacing w:val="5"/>
      <w:u w:val="single"/>
    </w:rPr>
  </w:style>
  <w:style w:type="table" w:customStyle="1" w:styleId="DzTablo11">
    <w:name w:val="Düz Tablo 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C05809"/>
    <w:rPr>
      <w:rFonts w:ascii="Arial" w:eastAsia="Arial" w:hAnsi="Arial" w:cs="Arial"/>
      <w:b/>
      <w:bCs/>
      <w:sz w:val="43"/>
      <w:szCs w:val="43"/>
      <w:shd w:val="clear" w:color="auto" w:fill="FFFFFF"/>
    </w:rPr>
  </w:style>
  <w:style w:type="paragraph" w:customStyle="1" w:styleId="Gvdemetni21">
    <w:name w:val="Gövde metni (2)"/>
    <w:basedOn w:val="Normal"/>
    <w:link w:val="Gvdemetni20"/>
    <w:rsid w:val="00C05809"/>
    <w:pPr>
      <w:widowControl w:val="0"/>
      <w:shd w:val="clear" w:color="auto" w:fill="FFFFFF"/>
      <w:spacing w:before="720" w:after="200" w:line="0" w:lineRule="atLeast"/>
    </w:pPr>
    <w:rPr>
      <w:rFonts w:ascii="Arial" w:eastAsia="Arial" w:hAnsi="Arial" w:cs="Arial"/>
      <w:b/>
      <w:bCs/>
      <w:sz w:val="43"/>
      <w:szCs w:val="43"/>
      <w:lang w:eastAsia="en-US"/>
    </w:rPr>
  </w:style>
  <w:style w:type="character" w:styleId="KitapBal">
    <w:name w:val="Book Title"/>
    <w:basedOn w:val="VarsaylanParagrafYazTipi"/>
    <w:uiPriority w:val="33"/>
    <w:qFormat/>
    <w:rsid w:val="00C05809"/>
    <w:rPr>
      <w:rFonts w:ascii="Arial Black" w:hAnsi="Arial Black"/>
      <w:b/>
      <w:bCs/>
      <w:smallCaps/>
      <w:spacing w:val="5"/>
      <w:sz w:val="96"/>
    </w:rPr>
  </w:style>
  <w:style w:type="table" w:customStyle="1" w:styleId="OrtaGlgeleme1-Vurgu111">
    <w:name w:val="Orta Gölgeleme 1 - Vurgu 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C05809"/>
    <w:pPr>
      <w:pBdr>
        <w:bottom w:val="single" w:sz="8" w:space="4" w:color="4F81BD"/>
      </w:pBdr>
      <w:spacing w:before="120" w:after="300" w:line="276" w:lineRule="auto"/>
      <w:contextualSpacing/>
    </w:pPr>
    <w:rPr>
      <w:rFonts w:ascii="Cambria" w:eastAsiaTheme="minorHAnsi" w:hAnsi="Cambria"/>
      <w:color w:val="17365D"/>
      <w:spacing w:val="5"/>
      <w:kern w:val="28"/>
      <w:sz w:val="52"/>
      <w:szCs w:val="52"/>
      <w:lang w:eastAsia="en-US"/>
    </w:rPr>
  </w:style>
  <w:style w:type="table" w:customStyle="1" w:styleId="AkGlgeleme11">
    <w:name w:val="Açık Gölgeleme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C05809"/>
    <w:rPr>
      <w:rFonts w:asciiTheme="majorHAnsi" w:eastAsiaTheme="majorEastAsia" w:hAnsiTheme="majorHAnsi" w:cstheme="majorBidi"/>
      <w:color w:val="181D33" w:themeColor="text2" w:themeShade="BF"/>
      <w:spacing w:val="5"/>
      <w:kern w:val="28"/>
      <w:sz w:val="52"/>
      <w:szCs w:val="52"/>
    </w:rPr>
  </w:style>
  <w:style w:type="paragraph" w:styleId="Dzeltme">
    <w:name w:val="Revision"/>
    <w:hidden/>
    <w:uiPriority w:val="99"/>
    <w:semiHidden/>
    <w:rsid w:val="00C05809"/>
    <w:pPr>
      <w:spacing w:after="0" w:line="240" w:lineRule="auto"/>
    </w:pPr>
    <w:rPr>
      <w:rFonts w:ascii="Calibri" w:eastAsia="Calibri" w:hAnsi="Calibri" w:cs="Times New Roman"/>
      <w:sz w:val="24"/>
      <w:szCs w:val="23"/>
    </w:rPr>
  </w:style>
  <w:style w:type="table" w:styleId="AkGlgeleme-Vurgu6">
    <w:name w:val="Light Shading Accent 6"/>
    <w:basedOn w:val="NormalTablo"/>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C05809"/>
  </w:style>
  <w:style w:type="table" w:customStyle="1" w:styleId="chn">
    <w:name w:val="chn"/>
    <w:basedOn w:val="NormalTablo"/>
    <w:uiPriority w:val="99"/>
    <w:rsid w:val="00C05809"/>
    <w:pPr>
      <w:spacing w:after="0" w:line="240" w:lineRule="auto"/>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
    <w:name w:val="Açık Gölgeleme - Vurgu 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Ind w:w="0" w:type="dxa"/>
      <w:tblBorders>
        <w:top w:val="single" w:sz="8" w:space="0" w:color="4E67C8" w:themeColor="accent1"/>
        <w:bottom w:val="single" w:sz="8" w:space="0" w:color="4E67C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styleId="OrtaGlgeleme1-Vurgu4">
    <w:name w:val="Medium Shading 1 Accent 4"/>
    <w:basedOn w:val="NormalTablo"/>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C05809"/>
    <w:pPr>
      <w:autoSpaceDE w:val="0"/>
      <w:autoSpaceDN w:val="0"/>
      <w:adjustRightInd w:val="0"/>
      <w:spacing w:after="200" w:line="241" w:lineRule="atLeast"/>
    </w:pPr>
    <w:rPr>
      <w:rFonts w:ascii="Neo Sans Pro" w:eastAsiaTheme="minorHAnsi" w:hAnsi="Neo Sans Pro" w:cstheme="minorBidi"/>
      <w:szCs w:val="23"/>
      <w:lang w:eastAsia="en-US"/>
    </w:rPr>
  </w:style>
  <w:style w:type="character" w:customStyle="1" w:styleId="A3">
    <w:name w:val="A3"/>
    <w:uiPriority w:val="99"/>
    <w:rsid w:val="00C05809"/>
    <w:rPr>
      <w:rFonts w:cs="Neo Sans Pro"/>
      <w:color w:val="000000"/>
      <w:sz w:val="20"/>
      <w:szCs w:val="20"/>
    </w:rPr>
  </w:style>
  <w:style w:type="paragraph" w:customStyle="1" w:styleId="Pa5">
    <w:name w:val="Pa5"/>
    <w:basedOn w:val="Default"/>
    <w:next w:val="Default"/>
    <w:uiPriority w:val="99"/>
    <w:rsid w:val="00C05809"/>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C05809"/>
    <w:rPr>
      <w:rFonts w:cs="Neo Sans Pro"/>
      <w:color w:val="000000"/>
      <w:sz w:val="40"/>
      <w:szCs w:val="40"/>
    </w:rPr>
  </w:style>
  <w:style w:type="character" w:customStyle="1" w:styleId="A14">
    <w:name w:val="A14"/>
    <w:uiPriority w:val="99"/>
    <w:rsid w:val="00C05809"/>
    <w:rPr>
      <w:rFonts w:cs="Neo Sans Std Medium TR"/>
      <w:color w:val="000000"/>
      <w:sz w:val="78"/>
      <w:szCs w:val="78"/>
    </w:rPr>
  </w:style>
  <w:style w:type="table" w:customStyle="1" w:styleId="TabloKlavuzu21">
    <w:name w:val="Tablo Kılavuzu21"/>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23">
    <w:name w:val="A23"/>
    <w:uiPriority w:val="99"/>
    <w:rsid w:val="00C05809"/>
    <w:rPr>
      <w:rFonts w:cs="Neo Sans Pro"/>
      <w:color w:val="404041"/>
      <w:sz w:val="32"/>
      <w:szCs w:val="32"/>
    </w:rPr>
  </w:style>
  <w:style w:type="paragraph" w:customStyle="1" w:styleId="BodyText">
    <w:name w:val="~BodyText"/>
    <w:basedOn w:val="Normal"/>
    <w:link w:val="BodyTextChar"/>
    <w:uiPriority w:val="99"/>
    <w:rsid w:val="00C05809"/>
    <w:pPr>
      <w:spacing w:before="260" w:line="260" w:lineRule="exact"/>
    </w:pPr>
    <w:rPr>
      <w:rFonts w:ascii="Arial" w:eastAsia="Cambria" w:hAnsi="Arial" w:cs="Arial"/>
      <w:sz w:val="20"/>
      <w:szCs w:val="23"/>
      <w:lang w:val="en-GB" w:eastAsia="en-GB"/>
    </w:rPr>
  </w:style>
  <w:style w:type="character" w:customStyle="1" w:styleId="BodyTextChar">
    <w:name w:val="Body Text Char"/>
    <w:link w:val="BodyText"/>
    <w:uiPriority w:val="99"/>
    <w:locked/>
    <w:rsid w:val="00C05809"/>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C05809"/>
    <w:rPr>
      <w:rFonts w:asciiTheme="majorHAnsi" w:eastAsiaTheme="majorEastAsia" w:hAnsiTheme="majorHAnsi" w:cstheme="majorBidi"/>
      <w:color w:val="202F69" w:themeColor="accent1" w:themeShade="7F"/>
      <w:sz w:val="24"/>
      <w:szCs w:val="24"/>
    </w:rPr>
  </w:style>
  <w:style w:type="table" w:customStyle="1" w:styleId="TabloKlavuzu3">
    <w:name w:val="Tablo Kılavuzu3"/>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KlavuzuTablo4-Vurgu211">
    <w:name w:val="Kılavuzu Tablo 4 - Vurgu 21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2">
    <w:name w:val="Kılavuzu Tablo 4 - Vurgu 212"/>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3">
    <w:name w:val="Kılavuzu Tablo 4 - Vurgu 213"/>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4">
    <w:name w:val="Kılavuzu Tablo 4 - Vurgu 214"/>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numbering" w:customStyle="1" w:styleId="ListeYok2">
    <w:name w:val="Liste Yok2"/>
    <w:next w:val="ListeYok"/>
    <w:uiPriority w:val="99"/>
    <w:semiHidden/>
    <w:unhideWhenUsed/>
    <w:rsid w:val="00C05809"/>
  </w:style>
  <w:style w:type="table" w:customStyle="1" w:styleId="OrtaGlgeleme1-Vurgu62">
    <w:name w:val="Orta Gölgeleme 1 - Vurgu 62"/>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C05809"/>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C05809"/>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customStyle="1" w:styleId="OrtaKlavuz1-Vurgu61">
    <w:name w:val="Orta Kılavuz 1 - Vurgu 61"/>
    <w:basedOn w:val="NormalTablo"/>
    <w:next w:val="OrtaKlavuz1-Vurgu6"/>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CellMar>
        <w:top w:w="0" w:type="dxa"/>
        <w:left w:w="108" w:type="dxa"/>
        <w:bottom w:w="0" w:type="dxa"/>
        <w:right w:w="108" w:type="dxa"/>
      </w:tblCellMar>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table" w:customStyle="1" w:styleId="OrtaListe1-Vurgu61">
    <w:name w:val="Orta Liste 1 - Vurgu 61"/>
    <w:basedOn w:val="NormalTablo"/>
    <w:next w:val="OrtaListe1-Vurgu6"/>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F14124" w:themeColor="accent6"/>
        <w:bottom w:val="single" w:sz="8" w:space="0" w:color="F14124"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table" w:customStyle="1" w:styleId="TabloKlavuzu6">
    <w:name w:val="Tablo Kılavuzu6"/>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OrtaGlgeleme211">
    <w:name w:val="Orta Gölgeleme 21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customStyle="1" w:styleId="OrtaGlgeleme1-Vurgu51">
    <w:name w:val="Orta Gölgeleme 1 - Vurgu 51"/>
    <w:basedOn w:val="NormalTablo"/>
    <w:next w:val="OrtaGlgeleme1-Vurgu5"/>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1">
    <w:name w:val="Liste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14124" w:themeColor="accent6"/>
        <w:bottom w:val="single" w:sz="4" w:space="0" w:color="F14124" w:themeColor="accent6"/>
      </w:tblBorders>
      <w:tblCellMar>
        <w:top w:w="0" w:type="dxa"/>
        <w:left w:w="108" w:type="dxa"/>
        <w:bottom w:w="0" w:type="dxa"/>
        <w:right w:w="108" w:type="dxa"/>
      </w:tblCellMar>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1">
    <w:name w:val="Liste Tablo 2 - Vurgu 61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1">
    <w:name w:val="Kılavuz Tablo 5 Koyu - Vurgu 21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customStyle="1" w:styleId="AkListe-Vurgu51">
    <w:name w:val="Açık Liste - Vurgu 51"/>
    <w:basedOn w:val="NormalTablo"/>
    <w:next w:val="AkListe-Vurgu5"/>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customStyle="1" w:styleId="AkKlavuz-Vurgu51">
    <w:name w:val="Açık Kılavuz - Vurgu 51"/>
    <w:basedOn w:val="NormalTablo"/>
    <w:next w:val="AkKlavuz-Vurgu5"/>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table" w:customStyle="1" w:styleId="AkKlavuz-Vurgu111">
    <w:name w:val="Açık Kılavuz - Vurgu 1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
    <w:name w:val="Liste Yok11"/>
    <w:next w:val="ListeYok"/>
    <w:uiPriority w:val="99"/>
    <w:semiHidden/>
    <w:rsid w:val="00C05809"/>
  </w:style>
  <w:style w:type="table" w:customStyle="1" w:styleId="TabloKlavuzu12">
    <w:name w:val="Tablo Kılavuzu12"/>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1">
    <w:name w:val="Orta Gölgeleme 2 - Vurgu 1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C05809"/>
    <w:pPr>
      <w:spacing w:after="0" w:line="36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C05809"/>
    <w:pPr>
      <w:spacing w:after="0" w:line="36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C05809"/>
    <w:pPr>
      <w:spacing w:after="0" w:line="240" w:lineRule="auto"/>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KlavuzuTablo4-Vurgu215">
    <w:name w:val="Kılavuzu Tablo 4 - Vurgu 215"/>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TableNormal1">
    <w:name w:val="Table Normal1"/>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1">
    <w:name w:val="Kılavuzu Tablo 4 - Vurgu 6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AkListe-Vurgu41">
    <w:name w:val="Açık Liste - Vurgu 41"/>
    <w:basedOn w:val="NormalTablo"/>
    <w:next w:val="AkListe-Vurgu4"/>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5DCEAF" w:themeColor="accent4"/>
        <w:left w:val="single" w:sz="8" w:space="0" w:color="5DCEAF" w:themeColor="accent4"/>
        <w:bottom w:val="single" w:sz="8" w:space="0" w:color="5DCEAF" w:themeColor="accent4"/>
        <w:right w:val="single" w:sz="8" w:space="0" w:color="5DCEAF"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1">
    <w:name w:val="Kılavuzu Tablo 4 - Vurgu 5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uTablo4-Vurgu311">
    <w:name w:val="Kılavuzu Tablo 4 - Vurgu 3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insideV w:val="nil"/>
        </w:tcBorders>
        <w:shd w:val="clear" w:color="auto" w:fill="A7EA52" w:themeFill="accent3"/>
      </w:tcPr>
    </w:tblStylePr>
    <w:tblStylePr w:type="lastRow">
      <w:rPr>
        <w:b/>
        <w:bCs/>
      </w:rPr>
      <w:tblPr/>
      <w:tcPr>
        <w:tcBorders>
          <w:top w:val="double" w:sz="4" w:space="0" w:color="A7EA52" w:themeColor="accent3"/>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KlavuzTablo5Koyu-Vurgu511">
    <w:name w:val="Kılavuz Tablo 5 Koyu - Vurgu 5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1">
    <w:name w:val="Kılavuz Tablo 5 Koyu - Vurgu 1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KlavuzTablo5Koyu-Vurgu311">
    <w:name w:val="Kılavuz Tablo 5 Koyu - Vurgu 3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table" w:customStyle="1" w:styleId="KlavuzuTablo4-Vurgu621">
    <w:name w:val="Kılavuzu Tablo 4 - Vurgu 6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4-Vurgu411">
    <w:name w:val="Liste Tablo 4 - Vurgu 4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1">
    <w:name w:val="Liste Tablo 4 - Vurgu 3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1">
    <w:name w:val="Liste Tablo 4 - Vurgu 2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1">
    <w:name w:val="Kılavuz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DzTablo111">
    <w:name w:val="Düz Tablo 1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C05809"/>
    <w:pPr>
      <w:spacing w:after="0" w:line="240" w:lineRule="auto"/>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1">
    <w:name w:val="Açık Gölgeleme - Vurgu 1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Ind w:w="0" w:type="dxa"/>
      <w:tblBorders>
        <w:top w:val="single" w:sz="8" w:space="0" w:color="4E67C8" w:themeColor="accent1"/>
        <w:bottom w:val="single" w:sz="8" w:space="0" w:color="4E67C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customStyle="1" w:styleId="OrtaGlgeleme1-Vurgu41">
    <w:name w:val="Orta Gölgeleme 1 - Vurgu 41"/>
    <w:basedOn w:val="NormalTablo"/>
    <w:next w:val="OrtaGlgeleme1-Vurgu4"/>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table" w:customStyle="1" w:styleId="ListeTablo1Ak-Vurgu51">
    <w:name w:val="Liste Tablo 1 Açık - Vurgu 51"/>
    <w:basedOn w:val="NormalTablo"/>
    <w:next w:val="ListTable1LightAccent5"/>
    <w:uiPriority w:val="46"/>
    <w:rsid w:val="00C05809"/>
    <w:pPr>
      <w:spacing w:after="0" w:line="240" w:lineRule="auto"/>
    </w:pPr>
    <w:rPr>
      <w:rFonts w:ascii="Book Antiqua" w:hAnsi="Book Antiqua" w:cs="Times New Roman"/>
      <w:sz w:val="24"/>
      <w:szCs w:val="23"/>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customStyle="1" w:styleId="GridTable2Accent2">
    <w:name w:val="Grid Table 2 Accent 2"/>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GridTable5DarkAccent3">
    <w:name w:val="Grid Table 5 Dark Accent 3"/>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paragraph" w:styleId="DipnotMetni">
    <w:name w:val="footnote text"/>
    <w:basedOn w:val="Normal"/>
    <w:link w:val="DipnotMetniChar"/>
    <w:uiPriority w:val="99"/>
    <w:semiHidden/>
    <w:unhideWhenUsed/>
    <w:rsid w:val="00C05809"/>
    <w:rPr>
      <w:sz w:val="20"/>
      <w:szCs w:val="20"/>
    </w:rPr>
  </w:style>
  <w:style w:type="character" w:customStyle="1" w:styleId="DipnotMetniChar">
    <w:name w:val="Dipnot Metni Char"/>
    <w:basedOn w:val="VarsaylanParagrafYazTipi"/>
    <w:link w:val="DipnotMetni"/>
    <w:uiPriority w:val="99"/>
    <w:semiHidden/>
    <w:rsid w:val="00C05809"/>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C05809"/>
    <w:rPr>
      <w:vertAlign w:val="superscript"/>
    </w:rPr>
  </w:style>
  <w:style w:type="paragraph" w:customStyle="1" w:styleId="TabloSP">
    <w:name w:val="Tablo SP"/>
    <w:basedOn w:val="Normal"/>
    <w:link w:val="TabloSPChar"/>
    <w:qFormat/>
    <w:rsid w:val="00546C03"/>
    <w:pPr>
      <w:spacing w:after="0" w:line="240" w:lineRule="auto"/>
    </w:pPr>
    <w:rPr>
      <w:rFonts w:ascii="Book Antiqua" w:eastAsia="Calibri" w:hAnsi="Book Antiqua" w:cs="Arial"/>
      <w:sz w:val="20"/>
      <w:szCs w:val="20"/>
      <w:lang w:eastAsia="en-US"/>
    </w:rPr>
  </w:style>
  <w:style w:type="character" w:customStyle="1" w:styleId="TabloSPChar">
    <w:name w:val="Tablo SP Char"/>
    <w:basedOn w:val="VarsaylanParagrafYazTipi"/>
    <w:link w:val="TabloSP"/>
    <w:rsid w:val="00546C03"/>
    <w:rPr>
      <w:rFonts w:ascii="Book Antiqua" w:eastAsia="Calibri" w:hAnsi="Book Antiqua" w:cs="Arial"/>
      <w:sz w:val="20"/>
      <w:szCs w:val="20"/>
    </w:rPr>
  </w:style>
  <w:style w:type="table" w:customStyle="1" w:styleId="KlavuzuTablo4-Vurgu41">
    <w:name w:val="Kılavuzu Tablo 4 - Vurgu 41"/>
    <w:basedOn w:val="NormalTablo"/>
    <w:uiPriority w:val="49"/>
    <w:rsid w:val="00C51ED7"/>
    <w:pPr>
      <w:widowControl w:val="0"/>
      <w:autoSpaceDE w:val="0"/>
      <w:autoSpaceDN w:val="0"/>
      <w:spacing w:after="0" w:line="240" w:lineRule="auto"/>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2D1E1A"/>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6">
    <w:name w:val="Grid Table 4 Accent 6"/>
    <w:basedOn w:val="NormalTablo"/>
    <w:uiPriority w:val="49"/>
    <w:rsid w:val="00C25805"/>
    <w:pPr>
      <w:spacing w:after="0" w:line="240" w:lineRule="auto"/>
      <w:jc w:val="left"/>
    </w:p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OrtaKlavuz2-Vurgu6">
    <w:name w:val="Medium Grid 2 Accent 6"/>
    <w:basedOn w:val="NormalTablo"/>
    <w:uiPriority w:val="68"/>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C25805"/>
    <w:rPr>
      <w:rFonts w:ascii="Arial" w:hAnsi="Arial"/>
      <w:b/>
      <w:sz w:val="28"/>
      <w:szCs w:val="28"/>
      <w:lang w:val="tr-TR" w:eastAsia="tr-TR" w:bidi="ar-SA"/>
    </w:rPr>
  </w:style>
  <w:style w:type="table" w:customStyle="1" w:styleId="AkGlgeleme-Vurgu12">
    <w:name w:val="Açık Gölgeleme - Vurgu 12"/>
    <w:basedOn w:val="NormalTablo"/>
    <w:uiPriority w:val="60"/>
    <w:rsid w:val="00C25805"/>
    <w:pPr>
      <w:spacing w:after="0" w:line="240" w:lineRule="auto"/>
      <w:jc w:val="left"/>
    </w:pPr>
    <w:rPr>
      <w:rFonts w:ascii="Calibri" w:eastAsia="Calibri" w:hAnsi="Calibri" w:cs="Times New Roman"/>
      <w:color w:val="2E74B5"/>
      <w:sz w:val="20"/>
      <w:szCs w:val="20"/>
      <w:lang w:eastAsia="tr-T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C25805"/>
    <w:pPr>
      <w:spacing w:before="100" w:beforeAutospacing="1" w:after="100" w:afterAutospacing="1" w:line="240" w:lineRule="auto"/>
      <w:jc w:val="left"/>
    </w:pPr>
    <w:rPr>
      <w:rFonts w:ascii="Calibri" w:hAnsi="Calibri"/>
      <w:b/>
      <w:bCs/>
    </w:rPr>
  </w:style>
  <w:style w:type="paragraph" w:customStyle="1" w:styleId="xl64">
    <w:name w:val="xl64"/>
    <w:basedOn w:val="Normal"/>
    <w:rsid w:val="00C258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table" w:customStyle="1" w:styleId="GridTable5DarkAccent5">
    <w:name w:val="Grid Table 5 Dark Accent 5"/>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GridTable5DarkAccent6">
    <w:name w:val="Grid Table 5 Dark Accent 6"/>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numbering" w:customStyle="1" w:styleId="ListeYok3">
    <w:name w:val="Liste Yok3"/>
    <w:next w:val="ListeYok"/>
    <w:uiPriority w:val="99"/>
    <w:semiHidden/>
    <w:unhideWhenUsed/>
    <w:rsid w:val="00C25805"/>
  </w:style>
  <w:style w:type="numbering" w:customStyle="1" w:styleId="ListeYok4">
    <w:name w:val="Liste Yok4"/>
    <w:next w:val="ListeYok"/>
    <w:uiPriority w:val="99"/>
    <w:semiHidden/>
    <w:unhideWhenUsed/>
    <w:rsid w:val="00C25805"/>
  </w:style>
  <w:style w:type="numbering" w:customStyle="1" w:styleId="ListeYok5">
    <w:name w:val="Liste Yok5"/>
    <w:next w:val="ListeYok"/>
    <w:uiPriority w:val="99"/>
    <w:semiHidden/>
    <w:unhideWhenUsed/>
    <w:rsid w:val="00C25805"/>
  </w:style>
  <w:style w:type="numbering" w:customStyle="1" w:styleId="ListeYok6">
    <w:name w:val="Liste Yok6"/>
    <w:next w:val="ListeYok"/>
    <w:uiPriority w:val="99"/>
    <w:semiHidden/>
    <w:unhideWhenUsed/>
    <w:rsid w:val="00C25805"/>
  </w:style>
  <w:style w:type="table" w:customStyle="1" w:styleId="TabloKlavuzu41">
    <w:name w:val="Tablo Kılavuzu41"/>
    <w:basedOn w:val="NormalTablo"/>
    <w:next w:val="TabloKlavuzu"/>
    <w:uiPriority w:val="39"/>
    <w:rsid w:val="00C25805"/>
    <w:pPr>
      <w:spacing w:after="0" w:line="240" w:lineRule="auto"/>
      <w:jc w:val="left"/>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2">
    <w:name w:val="Liste Yok12"/>
    <w:next w:val="ListeYok"/>
    <w:uiPriority w:val="99"/>
    <w:semiHidden/>
    <w:unhideWhenUsed/>
    <w:rsid w:val="00C25805"/>
  </w:style>
  <w:style w:type="table" w:customStyle="1" w:styleId="TabloKlavuzu31">
    <w:name w:val="Tablo Kılavuzu31"/>
    <w:basedOn w:val="NormalTablo"/>
    <w:next w:val="TabloKlavuzu"/>
    <w:uiPriority w:val="39"/>
    <w:rsid w:val="00C25805"/>
    <w:pPr>
      <w:spacing w:after="0" w:line="240" w:lineRule="auto"/>
      <w:jc w:val="left"/>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Tablo3-Vurgu41">
    <w:name w:val="Liste Tablo 3 - Vurgu 41"/>
    <w:basedOn w:val="NormalTablo"/>
    <w:uiPriority w:val="48"/>
    <w:rsid w:val="00C25805"/>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Ind w:w="0" w:type="dxa"/>
      <w:tblBorders>
        <w:top w:val="single" w:sz="4" w:space="0" w:color="8064A2"/>
        <w:left w:val="single" w:sz="4" w:space="0" w:color="8064A2"/>
        <w:bottom w:val="single" w:sz="4" w:space="0" w:color="8064A2"/>
        <w:right w:val="single" w:sz="4" w:space="0" w:color="8064A2"/>
      </w:tblBorders>
      <w:tblCellMar>
        <w:top w:w="0" w:type="dxa"/>
        <w:left w:w="108" w:type="dxa"/>
        <w:bottom w:w="0" w:type="dxa"/>
        <w:right w:w="108" w:type="dxa"/>
      </w:tblCellMar>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39"/>
    <w:rsid w:val="00B007CC"/>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8qarf">
    <w:name w:val="w8qarf"/>
    <w:basedOn w:val="VarsaylanParagrafYazTipi"/>
    <w:rsid w:val="005D19C0"/>
  </w:style>
  <w:style w:type="character" w:customStyle="1" w:styleId="lrzxr">
    <w:name w:val="lrzxr"/>
    <w:basedOn w:val="VarsaylanParagrafYazTipi"/>
    <w:rsid w:val="005D19C0"/>
  </w:style>
  <w:style w:type="table" w:customStyle="1" w:styleId="KlavuzTablo6-Renkli-Vurgu22">
    <w:name w:val="Kılavuz Tablo 6 - Renkli - Vurgu 22"/>
    <w:basedOn w:val="NormalTablo"/>
    <w:uiPriority w:val="51"/>
    <w:rsid w:val="00E33960"/>
    <w:pPr>
      <w:spacing w:after="0" w:line="240" w:lineRule="auto"/>
      <w:jc w:val="left"/>
    </w:pPr>
    <w:rPr>
      <w:rFonts w:ascii="Calibri" w:eastAsia="Calibri" w:hAnsi="Calibri" w:cs="Times New Roman"/>
      <w:color w:val="C45911"/>
      <w:sz w:val="20"/>
      <w:szCs w:val="20"/>
      <w:lang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OrtaKlavuz1-Vurgu62">
    <w:name w:val="Orta Kılavuz 1 - Vurgu 62"/>
    <w:basedOn w:val="NormalTablo"/>
    <w:next w:val="OrtaKlavuz1-Vurgu6"/>
    <w:uiPriority w:val="99"/>
    <w:rsid w:val="0099236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styleId="AkGlgeleme-Vurgu4">
    <w:name w:val="Light Shading Accent 4"/>
    <w:basedOn w:val="NormalTablo"/>
    <w:uiPriority w:val="60"/>
    <w:rsid w:val="00503757"/>
    <w:pPr>
      <w:spacing w:after="0" w:line="240" w:lineRule="auto"/>
    </w:pPr>
    <w:rPr>
      <w:color w:val="34AB8A" w:themeColor="accent4" w:themeShade="BF"/>
    </w:rPr>
    <w:tblPr>
      <w:tblStyleRowBandSize w:val="1"/>
      <w:tblStyleColBandSize w:val="1"/>
      <w:tblInd w:w="0" w:type="dxa"/>
      <w:tblBorders>
        <w:top w:val="single" w:sz="8" w:space="0" w:color="5DCEAF" w:themeColor="accent4"/>
        <w:bottom w:val="single" w:sz="8" w:space="0" w:color="5DCEAF"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DCEAF" w:themeColor="accent4"/>
          <w:left w:val="nil"/>
          <w:bottom w:val="single" w:sz="8" w:space="0" w:color="5DCEAF" w:themeColor="accent4"/>
          <w:right w:val="nil"/>
          <w:insideH w:val="nil"/>
          <w:insideV w:val="nil"/>
        </w:tcBorders>
      </w:tcPr>
    </w:tblStylePr>
    <w:tblStylePr w:type="lastRow">
      <w:pPr>
        <w:spacing w:before="0" w:after="0" w:line="240" w:lineRule="auto"/>
      </w:pPr>
      <w:rPr>
        <w:b/>
        <w:bCs/>
      </w:rPr>
      <w:tblPr/>
      <w:tcPr>
        <w:tcBorders>
          <w:top w:val="single" w:sz="8" w:space="0" w:color="5DCEAF" w:themeColor="accent4"/>
          <w:left w:val="nil"/>
          <w:bottom w:val="single" w:sz="8" w:space="0" w:color="5DCEA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F3EB" w:themeFill="accent4" w:themeFillTint="3F"/>
      </w:tcPr>
    </w:tblStylePr>
    <w:tblStylePr w:type="band1Horz">
      <w:tblPr/>
      <w:tcPr>
        <w:tcBorders>
          <w:left w:val="nil"/>
          <w:right w:val="nil"/>
          <w:insideH w:val="nil"/>
          <w:insideV w:val="nil"/>
        </w:tcBorders>
        <w:shd w:val="clear" w:color="auto" w:fill="D6F3EB" w:themeFill="accent4" w:themeFillTint="3F"/>
      </w:tcPr>
    </w:tblStylePr>
  </w:style>
  <w:style w:type="table" w:styleId="AkGlgeleme-Vurgu5">
    <w:name w:val="Light Shading Accent 5"/>
    <w:basedOn w:val="NormalTablo"/>
    <w:uiPriority w:val="60"/>
    <w:rsid w:val="0006501E"/>
    <w:pPr>
      <w:spacing w:after="0" w:line="240" w:lineRule="auto"/>
    </w:pPr>
    <w:rPr>
      <w:color w:val="D75C00" w:themeColor="accent5" w:themeShade="BF"/>
    </w:rPr>
    <w:tblPr>
      <w:tblStyleRowBandSize w:val="1"/>
      <w:tblStyleColBandSize w:val="1"/>
      <w:tblInd w:w="0" w:type="dxa"/>
      <w:tblBorders>
        <w:top w:val="single" w:sz="8" w:space="0" w:color="FF8021" w:themeColor="accent5"/>
        <w:bottom w:val="single" w:sz="8" w:space="0" w:color="FF8021"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8021" w:themeColor="accent5"/>
          <w:left w:val="nil"/>
          <w:bottom w:val="single" w:sz="8" w:space="0" w:color="FF8021" w:themeColor="accent5"/>
          <w:right w:val="nil"/>
          <w:insideH w:val="nil"/>
          <w:insideV w:val="nil"/>
        </w:tcBorders>
      </w:tcPr>
    </w:tblStylePr>
    <w:tblStylePr w:type="lastRow">
      <w:pPr>
        <w:spacing w:before="0" w:after="0" w:line="240" w:lineRule="auto"/>
      </w:pPr>
      <w:rPr>
        <w:b/>
        <w:bCs/>
      </w:rPr>
      <w:tblPr/>
      <w:tcPr>
        <w:tcBorders>
          <w:top w:val="single" w:sz="8" w:space="0" w:color="FF8021" w:themeColor="accent5"/>
          <w:left w:val="nil"/>
          <w:bottom w:val="single" w:sz="8" w:space="0" w:color="FF802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FC8" w:themeFill="accent5" w:themeFillTint="3F"/>
      </w:tcPr>
    </w:tblStylePr>
    <w:tblStylePr w:type="band1Horz">
      <w:tblPr/>
      <w:tcPr>
        <w:tcBorders>
          <w:left w:val="nil"/>
          <w:right w:val="nil"/>
          <w:insideH w:val="nil"/>
          <w:insideV w:val="nil"/>
        </w:tcBorders>
        <w:shd w:val="clear" w:color="auto" w:fill="FFDFC8" w:themeFill="accent5" w:themeFillTint="3F"/>
      </w:tcPr>
    </w:tblStylePr>
  </w:style>
  <w:style w:type="table" w:styleId="AkListe-Vurgu1">
    <w:name w:val="Light List Accent 1"/>
    <w:basedOn w:val="NormalTablo"/>
    <w:uiPriority w:val="61"/>
    <w:rsid w:val="0006501E"/>
    <w:pPr>
      <w:spacing w:after="0" w:line="240" w:lineRule="auto"/>
    </w:pPr>
    <w:tblPr>
      <w:tblStyleRowBandSize w:val="1"/>
      <w:tblStyleColBandSize w:val="1"/>
      <w:tblInd w:w="0" w:type="dxa"/>
      <w:tblBorders>
        <w:top w:val="single" w:sz="8" w:space="0" w:color="4E67C8" w:themeColor="accent1"/>
        <w:left w:val="single" w:sz="8" w:space="0" w:color="4E67C8" w:themeColor="accent1"/>
        <w:bottom w:val="single" w:sz="8" w:space="0" w:color="4E67C8" w:themeColor="accent1"/>
        <w:right w:val="single" w:sz="8" w:space="0" w:color="4E67C8"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E67C8" w:themeFill="accent1"/>
      </w:tcPr>
    </w:tblStylePr>
    <w:tblStylePr w:type="lastRow">
      <w:pPr>
        <w:spacing w:before="0" w:after="0" w:line="240" w:lineRule="auto"/>
      </w:pPr>
      <w:rPr>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tcBorders>
      </w:tcPr>
    </w:tblStylePr>
    <w:tblStylePr w:type="firstCol">
      <w:rPr>
        <w:b/>
        <w:bCs/>
      </w:rPr>
    </w:tblStylePr>
    <w:tblStylePr w:type="lastCol">
      <w:rPr>
        <w:b/>
        <w:bCs/>
      </w:r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93542">
      <w:bodyDiv w:val="1"/>
      <w:marLeft w:val="0"/>
      <w:marRight w:val="0"/>
      <w:marTop w:val="0"/>
      <w:marBottom w:val="0"/>
      <w:divBdr>
        <w:top w:val="none" w:sz="0" w:space="0" w:color="auto"/>
        <w:left w:val="none" w:sz="0" w:space="0" w:color="auto"/>
        <w:bottom w:val="none" w:sz="0" w:space="0" w:color="auto"/>
        <w:right w:val="none" w:sz="0" w:space="0" w:color="auto"/>
      </w:divBdr>
    </w:div>
    <w:div w:id="72630970">
      <w:bodyDiv w:val="1"/>
      <w:marLeft w:val="0"/>
      <w:marRight w:val="0"/>
      <w:marTop w:val="0"/>
      <w:marBottom w:val="0"/>
      <w:divBdr>
        <w:top w:val="none" w:sz="0" w:space="0" w:color="auto"/>
        <w:left w:val="none" w:sz="0" w:space="0" w:color="auto"/>
        <w:bottom w:val="none" w:sz="0" w:space="0" w:color="auto"/>
        <w:right w:val="none" w:sz="0" w:space="0" w:color="auto"/>
      </w:divBdr>
    </w:div>
    <w:div w:id="78718815">
      <w:bodyDiv w:val="1"/>
      <w:marLeft w:val="0"/>
      <w:marRight w:val="0"/>
      <w:marTop w:val="0"/>
      <w:marBottom w:val="0"/>
      <w:divBdr>
        <w:top w:val="none" w:sz="0" w:space="0" w:color="auto"/>
        <w:left w:val="none" w:sz="0" w:space="0" w:color="auto"/>
        <w:bottom w:val="none" w:sz="0" w:space="0" w:color="auto"/>
        <w:right w:val="none" w:sz="0" w:space="0" w:color="auto"/>
      </w:divBdr>
    </w:div>
    <w:div w:id="96364553">
      <w:bodyDiv w:val="1"/>
      <w:marLeft w:val="0"/>
      <w:marRight w:val="0"/>
      <w:marTop w:val="0"/>
      <w:marBottom w:val="0"/>
      <w:divBdr>
        <w:top w:val="none" w:sz="0" w:space="0" w:color="auto"/>
        <w:left w:val="none" w:sz="0" w:space="0" w:color="auto"/>
        <w:bottom w:val="none" w:sz="0" w:space="0" w:color="auto"/>
        <w:right w:val="none" w:sz="0" w:space="0" w:color="auto"/>
      </w:divBdr>
    </w:div>
    <w:div w:id="157696094">
      <w:bodyDiv w:val="1"/>
      <w:marLeft w:val="0"/>
      <w:marRight w:val="0"/>
      <w:marTop w:val="0"/>
      <w:marBottom w:val="0"/>
      <w:divBdr>
        <w:top w:val="none" w:sz="0" w:space="0" w:color="auto"/>
        <w:left w:val="none" w:sz="0" w:space="0" w:color="auto"/>
        <w:bottom w:val="none" w:sz="0" w:space="0" w:color="auto"/>
        <w:right w:val="none" w:sz="0" w:space="0" w:color="auto"/>
      </w:divBdr>
    </w:div>
    <w:div w:id="201940065">
      <w:bodyDiv w:val="1"/>
      <w:marLeft w:val="0"/>
      <w:marRight w:val="0"/>
      <w:marTop w:val="0"/>
      <w:marBottom w:val="0"/>
      <w:divBdr>
        <w:top w:val="none" w:sz="0" w:space="0" w:color="auto"/>
        <w:left w:val="none" w:sz="0" w:space="0" w:color="auto"/>
        <w:bottom w:val="none" w:sz="0" w:space="0" w:color="auto"/>
        <w:right w:val="none" w:sz="0" w:space="0" w:color="auto"/>
      </w:divBdr>
    </w:div>
    <w:div w:id="257565895">
      <w:bodyDiv w:val="1"/>
      <w:marLeft w:val="0"/>
      <w:marRight w:val="0"/>
      <w:marTop w:val="0"/>
      <w:marBottom w:val="0"/>
      <w:divBdr>
        <w:top w:val="none" w:sz="0" w:space="0" w:color="auto"/>
        <w:left w:val="none" w:sz="0" w:space="0" w:color="auto"/>
        <w:bottom w:val="none" w:sz="0" w:space="0" w:color="auto"/>
        <w:right w:val="none" w:sz="0" w:space="0" w:color="auto"/>
      </w:divBdr>
    </w:div>
    <w:div w:id="260071340">
      <w:bodyDiv w:val="1"/>
      <w:marLeft w:val="0"/>
      <w:marRight w:val="0"/>
      <w:marTop w:val="0"/>
      <w:marBottom w:val="0"/>
      <w:divBdr>
        <w:top w:val="none" w:sz="0" w:space="0" w:color="auto"/>
        <w:left w:val="none" w:sz="0" w:space="0" w:color="auto"/>
        <w:bottom w:val="none" w:sz="0" w:space="0" w:color="auto"/>
        <w:right w:val="none" w:sz="0" w:space="0" w:color="auto"/>
      </w:divBdr>
    </w:div>
    <w:div w:id="294142817">
      <w:bodyDiv w:val="1"/>
      <w:marLeft w:val="0"/>
      <w:marRight w:val="0"/>
      <w:marTop w:val="0"/>
      <w:marBottom w:val="0"/>
      <w:divBdr>
        <w:top w:val="none" w:sz="0" w:space="0" w:color="auto"/>
        <w:left w:val="none" w:sz="0" w:space="0" w:color="auto"/>
        <w:bottom w:val="none" w:sz="0" w:space="0" w:color="auto"/>
        <w:right w:val="none" w:sz="0" w:space="0" w:color="auto"/>
      </w:divBdr>
    </w:div>
    <w:div w:id="303655580">
      <w:bodyDiv w:val="1"/>
      <w:marLeft w:val="0"/>
      <w:marRight w:val="0"/>
      <w:marTop w:val="0"/>
      <w:marBottom w:val="0"/>
      <w:divBdr>
        <w:top w:val="none" w:sz="0" w:space="0" w:color="auto"/>
        <w:left w:val="none" w:sz="0" w:space="0" w:color="auto"/>
        <w:bottom w:val="none" w:sz="0" w:space="0" w:color="auto"/>
        <w:right w:val="none" w:sz="0" w:space="0" w:color="auto"/>
      </w:divBdr>
    </w:div>
    <w:div w:id="312418403">
      <w:bodyDiv w:val="1"/>
      <w:marLeft w:val="0"/>
      <w:marRight w:val="0"/>
      <w:marTop w:val="0"/>
      <w:marBottom w:val="0"/>
      <w:divBdr>
        <w:top w:val="none" w:sz="0" w:space="0" w:color="auto"/>
        <w:left w:val="none" w:sz="0" w:space="0" w:color="auto"/>
        <w:bottom w:val="none" w:sz="0" w:space="0" w:color="auto"/>
        <w:right w:val="none" w:sz="0" w:space="0" w:color="auto"/>
      </w:divBdr>
    </w:div>
    <w:div w:id="383677876">
      <w:bodyDiv w:val="1"/>
      <w:marLeft w:val="0"/>
      <w:marRight w:val="0"/>
      <w:marTop w:val="0"/>
      <w:marBottom w:val="0"/>
      <w:divBdr>
        <w:top w:val="none" w:sz="0" w:space="0" w:color="auto"/>
        <w:left w:val="none" w:sz="0" w:space="0" w:color="auto"/>
        <w:bottom w:val="none" w:sz="0" w:space="0" w:color="auto"/>
        <w:right w:val="none" w:sz="0" w:space="0" w:color="auto"/>
      </w:divBdr>
    </w:div>
    <w:div w:id="402719311">
      <w:bodyDiv w:val="1"/>
      <w:marLeft w:val="0"/>
      <w:marRight w:val="0"/>
      <w:marTop w:val="0"/>
      <w:marBottom w:val="0"/>
      <w:divBdr>
        <w:top w:val="none" w:sz="0" w:space="0" w:color="auto"/>
        <w:left w:val="none" w:sz="0" w:space="0" w:color="auto"/>
        <w:bottom w:val="none" w:sz="0" w:space="0" w:color="auto"/>
        <w:right w:val="none" w:sz="0" w:space="0" w:color="auto"/>
      </w:divBdr>
    </w:div>
    <w:div w:id="423502169">
      <w:bodyDiv w:val="1"/>
      <w:marLeft w:val="0"/>
      <w:marRight w:val="0"/>
      <w:marTop w:val="0"/>
      <w:marBottom w:val="0"/>
      <w:divBdr>
        <w:top w:val="none" w:sz="0" w:space="0" w:color="auto"/>
        <w:left w:val="none" w:sz="0" w:space="0" w:color="auto"/>
        <w:bottom w:val="none" w:sz="0" w:space="0" w:color="auto"/>
        <w:right w:val="none" w:sz="0" w:space="0" w:color="auto"/>
      </w:divBdr>
    </w:div>
    <w:div w:id="438064323">
      <w:bodyDiv w:val="1"/>
      <w:marLeft w:val="0"/>
      <w:marRight w:val="0"/>
      <w:marTop w:val="0"/>
      <w:marBottom w:val="0"/>
      <w:divBdr>
        <w:top w:val="none" w:sz="0" w:space="0" w:color="auto"/>
        <w:left w:val="none" w:sz="0" w:space="0" w:color="auto"/>
        <w:bottom w:val="none" w:sz="0" w:space="0" w:color="auto"/>
        <w:right w:val="none" w:sz="0" w:space="0" w:color="auto"/>
      </w:divBdr>
    </w:div>
    <w:div w:id="515775263">
      <w:bodyDiv w:val="1"/>
      <w:marLeft w:val="0"/>
      <w:marRight w:val="0"/>
      <w:marTop w:val="0"/>
      <w:marBottom w:val="0"/>
      <w:divBdr>
        <w:top w:val="none" w:sz="0" w:space="0" w:color="auto"/>
        <w:left w:val="none" w:sz="0" w:space="0" w:color="auto"/>
        <w:bottom w:val="none" w:sz="0" w:space="0" w:color="auto"/>
        <w:right w:val="none" w:sz="0" w:space="0" w:color="auto"/>
      </w:divBdr>
    </w:div>
    <w:div w:id="559706403">
      <w:bodyDiv w:val="1"/>
      <w:marLeft w:val="0"/>
      <w:marRight w:val="0"/>
      <w:marTop w:val="0"/>
      <w:marBottom w:val="0"/>
      <w:divBdr>
        <w:top w:val="none" w:sz="0" w:space="0" w:color="auto"/>
        <w:left w:val="none" w:sz="0" w:space="0" w:color="auto"/>
        <w:bottom w:val="none" w:sz="0" w:space="0" w:color="auto"/>
        <w:right w:val="none" w:sz="0" w:space="0" w:color="auto"/>
      </w:divBdr>
    </w:div>
    <w:div w:id="573048083">
      <w:bodyDiv w:val="1"/>
      <w:marLeft w:val="0"/>
      <w:marRight w:val="0"/>
      <w:marTop w:val="0"/>
      <w:marBottom w:val="0"/>
      <w:divBdr>
        <w:top w:val="none" w:sz="0" w:space="0" w:color="auto"/>
        <w:left w:val="none" w:sz="0" w:space="0" w:color="auto"/>
        <w:bottom w:val="none" w:sz="0" w:space="0" w:color="auto"/>
        <w:right w:val="none" w:sz="0" w:space="0" w:color="auto"/>
      </w:divBdr>
    </w:div>
    <w:div w:id="629433876">
      <w:bodyDiv w:val="1"/>
      <w:marLeft w:val="0"/>
      <w:marRight w:val="0"/>
      <w:marTop w:val="0"/>
      <w:marBottom w:val="0"/>
      <w:divBdr>
        <w:top w:val="none" w:sz="0" w:space="0" w:color="auto"/>
        <w:left w:val="none" w:sz="0" w:space="0" w:color="auto"/>
        <w:bottom w:val="none" w:sz="0" w:space="0" w:color="auto"/>
        <w:right w:val="none" w:sz="0" w:space="0" w:color="auto"/>
      </w:divBdr>
    </w:div>
    <w:div w:id="704064486">
      <w:bodyDiv w:val="1"/>
      <w:marLeft w:val="0"/>
      <w:marRight w:val="0"/>
      <w:marTop w:val="0"/>
      <w:marBottom w:val="0"/>
      <w:divBdr>
        <w:top w:val="none" w:sz="0" w:space="0" w:color="auto"/>
        <w:left w:val="none" w:sz="0" w:space="0" w:color="auto"/>
        <w:bottom w:val="none" w:sz="0" w:space="0" w:color="auto"/>
        <w:right w:val="none" w:sz="0" w:space="0" w:color="auto"/>
      </w:divBdr>
    </w:div>
    <w:div w:id="736559924">
      <w:bodyDiv w:val="1"/>
      <w:marLeft w:val="0"/>
      <w:marRight w:val="0"/>
      <w:marTop w:val="0"/>
      <w:marBottom w:val="0"/>
      <w:divBdr>
        <w:top w:val="none" w:sz="0" w:space="0" w:color="auto"/>
        <w:left w:val="none" w:sz="0" w:space="0" w:color="auto"/>
        <w:bottom w:val="none" w:sz="0" w:space="0" w:color="auto"/>
        <w:right w:val="none" w:sz="0" w:space="0" w:color="auto"/>
      </w:divBdr>
    </w:div>
    <w:div w:id="743571677">
      <w:bodyDiv w:val="1"/>
      <w:marLeft w:val="0"/>
      <w:marRight w:val="0"/>
      <w:marTop w:val="0"/>
      <w:marBottom w:val="0"/>
      <w:divBdr>
        <w:top w:val="none" w:sz="0" w:space="0" w:color="auto"/>
        <w:left w:val="none" w:sz="0" w:space="0" w:color="auto"/>
        <w:bottom w:val="none" w:sz="0" w:space="0" w:color="auto"/>
        <w:right w:val="none" w:sz="0" w:space="0" w:color="auto"/>
      </w:divBdr>
    </w:div>
    <w:div w:id="744229478">
      <w:bodyDiv w:val="1"/>
      <w:marLeft w:val="0"/>
      <w:marRight w:val="0"/>
      <w:marTop w:val="0"/>
      <w:marBottom w:val="0"/>
      <w:divBdr>
        <w:top w:val="none" w:sz="0" w:space="0" w:color="auto"/>
        <w:left w:val="none" w:sz="0" w:space="0" w:color="auto"/>
        <w:bottom w:val="none" w:sz="0" w:space="0" w:color="auto"/>
        <w:right w:val="none" w:sz="0" w:space="0" w:color="auto"/>
      </w:divBdr>
    </w:div>
    <w:div w:id="817721634">
      <w:bodyDiv w:val="1"/>
      <w:marLeft w:val="0"/>
      <w:marRight w:val="0"/>
      <w:marTop w:val="0"/>
      <w:marBottom w:val="0"/>
      <w:divBdr>
        <w:top w:val="none" w:sz="0" w:space="0" w:color="auto"/>
        <w:left w:val="none" w:sz="0" w:space="0" w:color="auto"/>
        <w:bottom w:val="none" w:sz="0" w:space="0" w:color="auto"/>
        <w:right w:val="none" w:sz="0" w:space="0" w:color="auto"/>
      </w:divBdr>
    </w:div>
    <w:div w:id="847017126">
      <w:bodyDiv w:val="1"/>
      <w:marLeft w:val="0"/>
      <w:marRight w:val="0"/>
      <w:marTop w:val="0"/>
      <w:marBottom w:val="0"/>
      <w:divBdr>
        <w:top w:val="none" w:sz="0" w:space="0" w:color="auto"/>
        <w:left w:val="none" w:sz="0" w:space="0" w:color="auto"/>
        <w:bottom w:val="none" w:sz="0" w:space="0" w:color="auto"/>
        <w:right w:val="none" w:sz="0" w:space="0" w:color="auto"/>
      </w:divBdr>
    </w:div>
    <w:div w:id="863052909">
      <w:bodyDiv w:val="1"/>
      <w:marLeft w:val="0"/>
      <w:marRight w:val="0"/>
      <w:marTop w:val="0"/>
      <w:marBottom w:val="0"/>
      <w:divBdr>
        <w:top w:val="none" w:sz="0" w:space="0" w:color="auto"/>
        <w:left w:val="none" w:sz="0" w:space="0" w:color="auto"/>
        <w:bottom w:val="none" w:sz="0" w:space="0" w:color="auto"/>
        <w:right w:val="none" w:sz="0" w:space="0" w:color="auto"/>
      </w:divBdr>
    </w:div>
    <w:div w:id="865142767">
      <w:bodyDiv w:val="1"/>
      <w:marLeft w:val="0"/>
      <w:marRight w:val="0"/>
      <w:marTop w:val="0"/>
      <w:marBottom w:val="0"/>
      <w:divBdr>
        <w:top w:val="none" w:sz="0" w:space="0" w:color="auto"/>
        <w:left w:val="none" w:sz="0" w:space="0" w:color="auto"/>
        <w:bottom w:val="none" w:sz="0" w:space="0" w:color="auto"/>
        <w:right w:val="none" w:sz="0" w:space="0" w:color="auto"/>
      </w:divBdr>
    </w:div>
    <w:div w:id="887767322">
      <w:bodyDiv w:val="1"/>
      <w:marLeft w:val="0"/>
      <w:marRight w:val="0"/>
      <w:marTop w:val="0"/>
      <w:marBottom w:val="0"/>
      <w:divBdr>
        <w:top w:val="none" w:sz="0" w:space="0" w:color="auto"/>
        <w:left w:val="none" w:sz="0" w:space="0" w:color="auto"/>
        <w:bottom w:val="none" w:sz="0" w:space="0" w:color="auto"/>
        <w:right w:val="none" w:sz="0" w:space="0" w:color="auto"/>
      </w:divBdr>
    </w:div>
    <w:div w:id="967665632">
      <w:bodyDiv w:val="1"/>
      <w:marLeft w:val="0"/>
      <w:marRight w:val="0"/>
      <w:marTop w:val="0"/>
      <w:marBottom w:val="0"/>
      <w:divBdr>
        <w:top w:val="none" w:sz="0" w:space="0" w:color="auto"/>
        <w:left w:val="none" w:sz="0" w:space="0" w:color="auto"/>
        <w:bottom w:val="none" w:sz="0" w:space="0" w:color="auto"/>
        <w:right w:val="none" w:sz="0" w:space="0" w:color="auto"/>
      </w:divBdr>
    </w:div>
    <w:div w:id="985626474">
      <w:bodyDiv w:val="1"/>
      <w:marLeft w:val="0"/>
      <w:marRight w:val="0"/>
      <w:marTop w:val="0"/>
      <w:marBottom w:val="0"/>
      <w:divBdr>
        <w:top w:val="none" w:sz="0" w:space="0" w:color="auto"/>
        <w:left w:val="none" w:sz="0" w:space="0" w:color="auto"/>
        <w:bottom w:val="none" w:sz="0" w:space="0" w:color="auto"/>
        <w:right w:val="none" w:sz="0" w:space="0" w:color="auto"/>
      </w:divBdr>
    </w:div>
    <w:div w:id="1021738601">
      <w:bodyDiv w:val="1"/>
      <w:marLeft w:val="0"/>
      <w:marRight w:val="0"/>
      <w:marTop w:val="0"/>
      <w:marBottom w:val="0"/>
      <w:divBdr>
        <w:top w:val="none" w:sz="0" w:space="0" w:color="auto"/>
        <w:left w:val="none" w:sz="0" w:space="0" w:color="auto"/>
        <w:bottom w:val="none" w:sz="0" w:space="0" w:color="auto"/>
        <w:right w:val="none" w:sz="0" w:space="0" w:color="auto"/>
      </w:divBdr>
    </w:div>
    <w:div w:id="1066152254">
      <w:bodyDiv w:val="1"/>
      <w:marLeft w:val="0"/>
      <w:marRight w:val="0"/>
      <w:marTop w:val="0"/>
      <w:marBottom w:val="0"/>
      <w:divBdr>
        <w:top w:val="none" w:sz="0" w:space="0" w:color="auto"/>
        <w:left w:val="none" w:sz="0" w:space="0" w:color="auto"/>
        <w:bottom w:val="none" w:sz="0" w:space="0" w:color="auto"/>
        <w:right w:val="none" w:sz="0" w:space="0" w:color="auto"/>
      </w:divBdr>
    </w:div>
    <w:div w:id="1070692988">
      <w:bodyDiv w:val="1"/>
      <w:marLeft w:val="0"/>
      <w:marRight w:val="0"/>
      <w:marTop w:val="0"/>
      <w:marBottom w:val="0"/>
      <w:divBdr>
        <w:top w:val="none" w:sz="0" w:space="0" w:color="auto"/>
        <w:left w:val="none" w:sz="0" w:space="0" w:color="auto"/>
        <w:bottom w:val="none" w:sz="0" w:space="0" w:color="auto"/>
        <w:right w:val="none" w:sz="0" w:space="0" w:color="auto"/>
      </w:divBdr>
    </w:div>
    <w:div w:id="1083836065">
      <w:bodyDiv w:val="1"/>
      <w:marLeft w:val="0"/>
      <w:marRight w:val="0"/>
      <w:marTop w:val="0"/>
      <w:marBottom w:val="0"/>
      <w:divBdr>
        <w:top w:val="none" w:sz="0" w:space="0" w:color="auto"/>
        <w:left w:val="none" w:sz="0" w:space="0" w:color="auto"/>
        <w:bottom w:val="none" w:sz="0" w:space="0" w:color="auto"/>
        <w:right w:val="none" w:sz="0" w:space="0" w:color="auto"/>
      </w:divBdr>
    </w:div>
    <w:div w:id="1100182999">
      <w:bodyDiv w:val="1"/>
      <w:marLeft w:val="0"/>
      <w:marRight w:val="0"/>
      <w:marTop w:val="0"/>
      <w:marBottom w:val="0"/>
      <w:divBdr>
        <w:top w:val="none" w:sz="0" w:space="0" w:color="auto"/>
        <w:left w:val="none" w:sz="0" w:space="0" w:color="auto"/>
        <w:bottom w:val="none" w:sz="0" w:space="0" w:color="auto"/>
        <w:right w:val="none" w:sz="0" w:space="0" w:color="auto"/>
      </w:divBdr>
    </w:div>
    <w:div w:id="1105033283">
      <w:bodyDiv w:val="1"/>
      <w:marLeft w:val="0"/>
      <w:marRight w:val="0"/>
      <w:marTop w:val="0"/>
      <w:marBottom w:val="0"/>
      <w:divBdr>
        <w:top w:val="none" w:sz="0" w:space="0" w:color="auto"/>
        <w:left w:val="none" w:sz="0" w:space="0" w:color="auto"/>
        <w:bottom w:val="none" w:sz="0" w:space="0" w:color="auto"/>
        <w:right w:val="none" w:sz="0" w:space="0" w:color="auto"/>
      </w:divBdr>
    </w:div>
    <w:div w:id="1181823315">
      <w:bodyDiv w:val="1"/>
      <w:marLeft w:val="0"/>
      <w:marRight w:val="0"/>
      <w:marTop w:val="0"/>
      <w:marBottom w:val="0"/>
      <w:divBdr>
        <w:top w:val="none" w:sz="0" w:space="0" w:color="auto"/>
        <w:left w:val="none" w:sz="0" w:space="0" w:color="auto"/>
        <w:bottom w:val="none" w:sz="0" w:space="0" w:color="auto"/>
        <w:right w:val="none" w:sz="0" w:space="0" w:color="auto"/>
      </w:divBdr>
    </w:div>
    <w:div w:id="1204248407">
      <w:bodyDiv w:val="1"/>
      <w:marLeft w:val="0"/>
      <w:marRight w:val="0"/>
      <w:marTop w:val="0"/>
      <w:marBottom w:val="0"/>
      <w:divBdr>
        <w:top w:val="none" w:sz="0" w:space="0" w:color="auto"/>
        <w:left w:val="none" w:sz="0" w:space="0" w:color="auto"/>
        <w:bottom w:val="none" w:sz="0" w:space="0" w:color="auto"/>
        <w:right w:val="none" w:sz="0" w:space="0" w:color="auto"/>
      </w:divBdr>
    </w:div>
    <w:div w:id="1212886561">
      <w:bodyDiv w:val="1"/>
      <w:marLeft w:val="0"/>
      <w:marRight w:val="0"/>
      <w:marTop w:val="0"/>
      <w:marBottom w:val="0"/>
      <w:divBdr>
        <w:top w:val="none" w:sz="0" w:space="0" w:color="auto"/>
        <w:left w:val="none" w:sz="0" w:space="0" w:color="auto"/>
        <w:bottom w:val="none" w:sz="0" w:space="0" w:color="auto"/>
        <w:right w:val="none" w:sz="0" w:space="0" w:color="auto"/>
      </w:divBdr>
    </w:div>
    <w:div w:id="1235512330">
      <w:bodyDiv w:val="1"/>
      <w:marLeft w:val="0"/>
      <w:marRight w:val="0"/>
      <w:marTop w:val="0"/>
      <w:marBottom w:val="0"/>
      <w:divBdr>
        <w:top w:val="none" w:sz="0" w:space="0" w:color="auto"/>
        <w:left w:val="none" w:sz="0" w:space="0" w:color="auto"/>
        <w:bottom w:val="none" w:sz="0" w:space="0" w:color="auto"/>
        <w:right w:val="none" w:sz="0" w:space="0" w:color="auto"/>
      </w:divBdr>
    </w:div>
    <w:div w:id="1256210815">
      <w:bodyDiv w:val="1"/>
      <w:marLeft w:val="0"/>
      <w:marRight w:val="0"/>
      <w:marTop w:val="0"/>
      <w:marBottom w:val="0"/>
      <w:divBdr>
        <w:top w:val="none" w:sz="0" w:space="0" w:color="auto"/>
        <w:left w:val="none" w:sz="0" w:space="0" w:color="auto"/>
        <w:bottom w:val="none" w:sz="0" w:space="0" w:color="auto"/>
        <w:right w:val="none" w:sz="0" w:space="0" w:color="auto"/>
      </w:divBdr>
    </w:div>
    <w:div w:id="1259755441">
      <w:bodyDiv w:val="1"/>
      <w:marLeft w:val="0"/>
      <w:marRight w:val="0"/>
      <w:marTop w:val="0"/>
      <w:marBottom w:val="0"/>
      <w:divBdr>
        <w:top w:val="none" w:sz="0" w:space="0" w:color="auto"/>
        <w:left w:val="none" w:sz="0" w:space="0" w:color="auto"/>
        <w:bottom w:val="none" w:sz="0" w:space="0" w:color="auto"/>
        <w:right w:val="none" w:sz="0" w:space="0" w:color="auto"/>
      </w:divBdr>
    </w:div>
    <w:div w:id="1274165310">
      <w:bodyDiv w:val="1"/>
      <w:marLeft w:val="0"/>
      <w:marRight w:val="0"/>
      <w:marTop w:val="0"/>
      <w:marBottom w:val="0"/>
      <w:divBdr>
        <w:top w:val="none" w:sz="0" w:space="0" w:color="auto"/>
        <w:left w:val="none" w:sz="0" w:space="0" w:color="auto"/>
        <w:bottom w:val="none" w:sz="0" w:space="0" w:color="auto"/>
        <w:right w:val="none" w:sz="0" w:space="0" w:color="auto"/>
      </w:divBdr>
    </w:div>
    <w:div w:id="1287158460">
      <w:bodyDiv w:val="1"/>
      <w:marLeft w:val="0"/>
      <w:marRight w:val="0"/>
      <w:marTop w:val="0"/>
      <w:marBottom w:val="0"/>
      <w:divBdr>
        <w:top w:val="none" w:sz="0" w:space="0" w:color="auto"/>
        <w:left w:val="none" w:sz="0" w:space="0" w:color="auto"/>
        <w:bottom w:val="none" w:sz="0" w:space="0" w:color="auto"/>
        <w:right w:val="none" w:sz="0" w:space="0" w:color="auto"/>
      </w:divBdr>
    </w:div>
    <w:div w:id="1321034364">
      <w:bodyDiv w:val="1"/>
      <w:marLeft w:val="0"/>
      <w:marRight w:val="0"/>
      <w:marTop w:val="0"/>
      <w:marBottom w:val="0"/>
      <w:divBdr>
        <w:top w:val="none" w:sz="0" w:space="0" w:color="auto"/>
        <w:left w:val="none" w:sz="0" w:space="0" w:color="auto"/>
        <w:bottom w:val="none" w:sz="0" w:space="0" w:color="auto"/>
        <w:right w:val="none" w:sz="0" w:space="0" w:color="auto"/>
      </w:divBdr>
    </w:div>
    <w:div w:id="1378970823">
      <w:bodyDiv w:val="1"/>
      <w:marLeft w:val="0"/>
      <w:marRight w:val="0"/>
      <w:marTop w:val="0"/>
      <w:marBottom w:val="0"/>
      <w:divBdr>
        <w:top w:val="none" w:sz="0" w:space="0" w:color="auto"/>
        <w:left w:val="none" w:sz="0" w:space="0" w:color="auto"/>
        <w:bottom w:val="none" w:sz="0" w:space="0" w:color="auto"/>
        <w:right w:val="none" w:sz="0" w:space="0" w:color="auto"/>
      </w:divBdr>
      <w:divsChild>
        <w:div w:id="1943412967">
          <w:marLeft w:val="0"/>
          <w:marRight w:val="0"/>
          <w:marTop w:val="0"/>
          <w:marBottom w:val="0"/>
          <w:divBdr>
            <w:top w:val="none" w:sz="0" w:space="0" w:color="auto"/>
            <w:left w:val="none" w:sz="0" w:space="0" w:color="auto"/>
            <w:bottom w:val="none" w:sz="0" w:space="0" w:color="auto"/>
            <w:right w:val="none" w:sz="0" w:space="0" w:color="auto"/>
          </w:divBdr>
        </w:div>
      </w:divsChild>
    </w:div>
    <w:div w:id="1425757796">
      <w:bodyDiv w:val="1"/>
      <w:marLeft w:val="0"/>
      <w:marRight w:val="0"/>
      <w:marTop w:val="0"/>
      <w:marBottom w:val="0"/>
      <w:divBdr>
        <w:top w:val="none" w:sz="0" w:space="0" w:color="auto"/>
        <w:left w:val="none" w:sz="0" w:space="0" w:color="auto"/>
        <w:bottom w:val="none" w:sz="0" w:space="0" w:color="auto"/>
        <w:right w:val="none" w:sz="0" w:space="0" w:color="auto"/>
      </w:divBdr>
    </w:div>
    <w:div w:id="1473017947">
      <w:bodyDiv w:val="1"/>
      <w:marLeft w:val="0"/>
      <w:marRight w:val="0"/>
      <w:marTop w:val="0"/>
      <w:marBottom w:val="0"/>
      <w:divBdr>
        <w:top w:val="none" w:sz="0" w:space="0" w:color="auto"/>
        <w:left w:val="none" w:sz="0" w:space="0" w:color="auto"/>
        <w:bottom w:val="none" w:sz="0" w:space="0" w:color="auto"/>
        <w:right w:val="none" w:sz="0" w:space="0" w:color="auto"/>
      </w:divBdr>
    </w:div>
    <w:div w:id="1515729846">
      <w:bodyDiv w:val="1"/>
      <w:marLeft w:val="0"/>
      <w:marRight w:val="0"/>
      <w:marTop w:val="0"/>
      <w:marBottom w:val="0"/>
      <w:divBdr>
        <w:top w:val="none" w:sz="0" w:space="0" w:color="auto"/>
        <w:left w:val="none" w:sz="0" w:space="0" w:color="auto"/>
        <w:bottom w:val="none" w:sz="0" w:space="0" w:color="auto"/>
        <w:right w:val="none" w:sz="0" w:space="0" w:color="auto"/>
      </w:divBdr>
    </w:div>
    <w:div w:id="1520847807">
      <w:bodyDiv w:val="1"/>
      <w:marLeft w:val="0"/>
      <w:marRight w:val="0"/>
      <w:marTop w:val="0"/>
      <w:marBottom w:val="0"/>
      <w:divBdr>
        <w:top w:val="none" w:sz="0" w:space="0" w:color="auto"/>
        <w:left w:val="none" w:sz="0" w:space="0" w:color="auto"/>
        <w:bottom w:val="none" w:sz="0" w:space="0" w:color="auto"/>
        <w:right w:val="none" w:sz="0" w:space="0" w:color="auto"/>
      </w:divBdr>
    </w:div>
    <w:div w:id="1531841572">
      <w:bodyDiv w:val="1"/>
      <w:marLeft w:val="0"/>
      <w:marRight w:val="0"/>
      <w:marTop w:val="0"/>
      <w:marBottom w:val="0"/>
      <w:divBdr>
        <w:top w:val="none" w:sz="0" w:space="0" w:color="auto"/>
        <w:left w:val="none" w:sz="0" w:space="0" w:color="auto"/>
        <w:bottom w:val="none" w:sz="0" w:space="0" w:color="auto"/>
        <w:right w:val="none" w:sz="0" w:space="0" w:color="auto"/>
      </w:divBdr>
    </w:div>
    <w:div w:id="1561281350">
      <w:bodyDiv w:val="1"/>
      <w:marLeft w:val="0"/>
      <w:marRight w:val="0"/>
      <w:marTop w:val="0"/>
      <w:marBottom w:val="0"/>
      <w:divBdr>
        <w:top w:val="none" w:sz="0" w:space="0" w:color="auto"/>
        <w:left w:val="none" w:sz="0" w:space="0" w:color="auto"/>
        <w:bottom w:val="none" w:sz="0" w:space="0" w:color="auto"/>
        <w:right w:val="none" w:sz="0" w:space="0" w:color="auto"/>
      </w:divBdr>
    </w:div>
    <w:div w:id="1581669878">
      <w:bodyDiv w:val="1"/>
      <w:marLeft w:val="0"/>
      <w:marRight w:val="0"/>
      <w:marTop w:val="0"/>
      <w:marBottom w:val="0"/>
      <w:divBdr>
        <w:top w:val="none" w:sz="0" w:space="0" w:color="auto"/>
        <w:left w:val="none" w:sz="0" w:space="0" w:color="auto"/>
        <w:bottom w:val="none" w:sz="0" w:space="0" w:color="auto"/>
        <w:right w:val="none" w:sz="0" w:space="0" w:color="auto"/>
      </w:divBdr>
    </w:div>
    <w:div w:id="1603564616">
      <w:bodyDiv w:val="1"/>
      <w:marLeft w:val="0"/>
      <w:marRight w:val="0"/>
      <w:marTop w:val="0"/>
      <w:marBottom w:val="0"/>
      <w:divBdr>
        <w:top w:val="none" w:sz="0" w:space="0" w:color="auto"/>
        <w:left w:val="none" w:sz="0" w:space="0" w:color="auto"/>
        <w:bottom w:val="none" w:sz="0" w:space="0" w:color="auto"/>
        <w:right w:val="none" w:sz="0" w:space="0" w:color="auto"/>
      </w:divBdr>
    </w:div>
    <w:div w:id="1638222806">
      <w:bodyDiv w:val="1"/>
      <w:marLeft w:val="0"/>
      <w:marRight w:val="0"/>
      <w:marTop w:val="0"/>
      <w:marBottom w:val="0"/>
      <w:divBdr>
        <w:top w:val="none" w:sz="0" w:space="0" w:color="auto"/>
        <w:left w:val="none" w:sz="0" w:space="0" w:color="auto"/>
        <w:bottom w:val="none" w:sz="0" w:space="0" w:color="auto"/>
        <w:right w:val="none" w:sz="0" w:space="0" w:color="auto"/>
      </w:divBdr>
    </w:div>
    <w:div w:id="1661542395">
      <w:bodyDiv w:val="1"/>
      <w:marLeft w:val="0"/>
      <w:marRight w:val="0"/>
      <w:marTop w:val="0"/>
      <w:marBottom w:val="0"/>
      <w:divBdr>
        <w:top w:val="none" w:sz="0" w:space="0" w:color="auto"/>
        <w:left w:val="none" w:sz="0" w:space="0" w:color="auto"/>
        <w:bottom w:val="none" w:sz="0" w:space="0" w:color="auto"/>
        <w:right w:val="none" w:sz="0" w:space="0" w:color="auto"/>
      </w:divBdr>
    </w:div>
    <w:div w:id="1774982043">
      <w:bodyDiv w:val="1"/>
      <w:marLeft w:val="0"/>
      <w:marRight w:val="0"/>
      <w:marTop w:val="0"/>
      <w:marBottom w:val="0"/>
      <w:divBdr>
        <w:top w:val="none" w:sz="0" w:space="0" w:color="auto"/>
        <w:left w:val="none" w:sz="0" w:space="0" w:color="auto"/>
        <w:bottom w:val="none" w:sz="0" w:space="0" w:color="auto"/>
        <w:right w:val="none" w:sz="0" w:space="0" w:color="auto"/>
      </w:divBdr>
    </w:div>
    <w:div w:id="1786458284">
      <w:bodyDiv w:val="1"/>
      <w:marLeft w:val="0"/>
      <w:marRight w:val="0"/>
      <w:marTop w:val="0"/>
      <w:marBottom w:val="0"/>
      <w:divBdr>
        <w:top w:val="none" w:sz="0" w:space="0" w:color="auto"/>
        <w:left w:val="none" w:sz="0" w:space="0" w:color="auto"/>
        <w:bottom w:val="none" w:sz="0" w:space="0" w:color="auto"/>
        <w:right w:val="none" w:sz="0" w:space="0" w:color="auto"/>
      </w:divBdr>
    </w:div>
    <w:div w:id="1805535201">
      <w:bodyDiv w:val="1"/>
      <w:marLeft w:val="0"/>
      <w:marRight w:val="0"/>
      <w:marTop w:val="0"/>
      <w:marBottom w:val="0"/>
      <w:divBdr>
        <w:top w:val="none" w:sz="0" w:space="0" w:color="auto"/>
        <w:left w:val="none" w:sz="0" w:space="0" w:color="auto"/>
        <w:bottom w:val="none" w:sz="0" w:space="0" w:color="auto"/>
        <w:right w:val="none" w:sz="0" w:space="0" w:color="auto"/>
      </w:divBdr>
    </w:div>
    <w:div w:id="1823085199">
      <w:bodyDiv w:val="1"/>
      <w:marLeft w:val="0"/>
      <w:marRight w:val="0"/>
      <w:marTop w:val="0"/>
      <w:marBottom w:val="0"/>
      <w:divBdr>
        <w:top w:val="none" w:sz="0" w:space="0" w:color="auto"/>
        <w:left w:val="none" w:sz="0" w:space="0" w:color="auto"/>
        <w:bottom w:val="none" w:sz="0" w:space="0" w:color="auto"/>
        <w:right w:val="none" w:sz="0" w:space="0" w:color="auto"/>
      </w:divBdr>
    </w:div>
    <w:div w:id="1832021945">
      <w:bodyDiv w:val="1"/>
      <w:marLeft w:val="0"/>
      <w:marRight w:val="0"/>
      <w:marTop w:val="0"/>
      <w:marBottom w:val="0"/>
      <w:divBdr>
        <w:top w:val="none" w:sz="0" w:space="0" w:color="auto"/>
        <w:left w:val="none" w:sz="0" w:space="0" w:color="auto"/>
        <w:bottom w:val="none" w:sz="0" w:space="0" w:color="auto"/>
        <w:right w:val="none" w:sz="0" w:space="0" w:color="auto"/>
      </w:divBdr>
    </w:div>
    <w:div w:id="1832675174">
      <w:bodyDiv w:val="1"/>
      <w:marLeft w:val="0"/>
      <w:marRight w:val="0"/>
      <w:marTop w:val="0"/>
      <w:marBottom w:val="0"/>
      <w:divBdr>
        <w:top w:val="none" w:sz="0" w:space="0" w:color="auto"/>
        <w:left w:val="none" w:sz="0" w:space="0" w:color="auto"/>
        <w:bottom w:val="none" w:sz="0" w:space="0" w:color="auto"/>
        <w:right w:val="none" w:sz="0" w:space="0" w:color="auto"/>
      </w:divBdr>
    </w:div>
    <w:div w:id="1859927261">
      <w:bodyDiv w:val="1"/>
      <w:marLeft w:val="0"/>
      <w:marRight w:val="0"/>
      <w:marTop w:val="0"/>
      <w:marBottom w:val="0"/>
      <w:divBdr>
        <w:top w:val="none" w:sz="0" w:space="0" w:color="auto"/>
        <w:left w:val="none" w:sz="0" w:space="0" w:color="auto"/>
        <w:bottom w:val="none" w:sz="0" w:space="0" w:color="auto"/>
        <w:right w:val="none" w:sz="0" w:space="0" w:color="auto"/>
      </w:divBdr>
    </w:div>
    <w:div w:id="1861509496">
      <w:bodyDiv w:val="1"/>
      <w:marLeft w:val="0"/>
      <w:marRight w:val="0"/>
      <w:marTop w:val="0"/>
      <w:marBottom w:val="0"/>
      <w:divBdr>
        <w:top w:val="none" w:sz="0" w:space="0" w:color="auto"/>
        <w:left w:val="none" w:sz="0" w:space="0" w:color="auto"/>
        <w:bottom w:val="none" w:sz="0" w:space="0" w:color="auto"/>
        <w:right w:val="none" w:sz="0" w:space="0" w:color="auto"/>
      </w:divBdr>
    </w:div>
    <w:div w:id="1873303497">
      <w:bodyDiv w:val="1"/>
      <w:marLeft w:val="0"/>
      <w:marRight w:val="0"/>
      <w:marTop w:val="0"/>
      <w:marBottom w:val="0"/>
      <w:divBdr>
        <w:top w:val="none" w:sz="0" w:space="0" w:color="auto"/>
        <w:left w:val="none" w:sz="0" w:space="0" w:color="auto"/>
        <w:bottom w:val="none" w:sz="0" w:space="0" w:color="auto"/>
        <w:right w:val="none" w:sz="0" w:space="0" w:color="auto"/>
      </w:divBdr>
    </w:div>
    <w:div w:id="1883589358">
      <w:bodyDiv w:val="1"/>
      <w:marLeft w:val="0"/>
      <w:marRight w:val="0"/>
      <w:marTop w:val="0"/>
      <w:marBottom w:val="0"/>
      <w:divBdr>
        <w:top w:val="none" w:sz="0" w:space="0" w:color="auto"/>
        <w:left w:val="none" w:sz="0" w:space="0" w:color="auto"/>
        <w:bottom w:val="none" w:sz="0" w:space="0" w:color="auto"/>
        <w:right w:val="none" w:sz="0" w:space="0" w:color="auto"/>
      </w:divBdr>
    </w:div>
    <w:div w:id="1954557186">
      <w:bodyDiv w:val="1"/>
      <w:marLeft w:val="0"/>
      <w:marRight w:val="0"/>
      <w:marTop w:val="0"/>
      <w:marBottom w:val="0"/>
      <w:divBdr>
        <w:top w:val="none" w:sz="0" w:space="0" w:color="auto"/>
        <w:left w:val="none" w:sz="0" w:space="0" w:color="auto"/>
        <w:bottom w:val="none" w:sz="0" w:space="0" w:color="auto"/>
        <w:right w:val="none" w:sz="0" w:space="0" w:color="auto"/>
      </w:divBdr>
    </w:div>
    <w:div w:id="1962300583">
      <w:bodyDiv w:val="1"/>
      <w:marLeft w:val="0"/>
      <w:marRight w:val="0"/>
      <w:marTop w:val="0"/>
      <w:marBottom w:val="0"/>
      <w:divBdr>
        <w:top w:val="none" w:sz="0" w:space="0" w:color="auto"/>
        <w:left w:val="none" w:sz="0" w:space="0" w:color="auto"/>
        <w:bottom w:val="none" w:sz="0" w:space="0" w:color="auto"/>
        <w:right w:val="none" w:sz="0" w:space="0" w:color="auto"/>
      </w:divBdr>
    </w:div>
    <w:div w:id="2073577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diagramQuickStyle" Target="diagrams/quickStyle1.xml"/><Relationship Id="rId39" Type="http://schemas.openxmlformats.org/officeDocument/2006/relationships/image" Target="media/image20.png"/><Relationship Id="rId21" Type="http://schemas.openxmlformats.org/officeDocument/2006/relationships/footer" Target="footer2.xm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envanter.kaysis.gov.tr/HizmetDetay.aspx?ID=35682" TargetMode="External"/><Relationship Id="rId11" Type="http://schemas.openxmlformats.org/officeDocument/2006/relationships/image" Target="media/image3.png"/><Relationship Id="rId24" Type="http://schemas.openxmlformats.org/officeDocument/2006/relationships/diagramData" Target="diagrams/data1.xm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diagramColors" Target="diagrams/colors1.xm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8" Type="http://schemas.openxmlformats.org/officeDocument/2006/relationships/endnotes" Target="endnotes.xml"/><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diagramLayout" Target="diagrams/layout1.xm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image" Target="media/image22.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4.xml"/><Relationship Id="rId28" Type="http://schemas.microsoft.com/office/2007/relationships/diagramDrawing" Target="diagrams/drawing1.xml"/><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header" Target="header4.xml"/><Relationship Id="rId10" Type="http://schemas.openxmlformats.org/officeDocument/2006/relationships/image" Target="media/image2.png"/><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solidFill>
          <a:schemeClr val="bg1"/>
        </a:solidFill>
        <a:ln w="76200">
          <a:solidFill>
            <a:schemeClr val="bg2">
              <a:lumMod val="75000"/>
            </a:schemeClr>
          </a:solidFill>
        </a:ln>
        <a:scene3d>
          <a:camera prst="orthographicFront"/>
          <a:lightRig rig="threePt" dir="t"/>
        </a:scene3d>
        <a:sp3d>
          <a:bevelT prst="relaxedInset"/>
        </a:sp3d>
      </dgm:spPr>
      <dgm:t>
        <a:bodyPr lIns="0" tIns="0" rIns="0" bIns="0"/>
        <a:lstStyle/>
        <a:p>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ŞEHİT ŞABAN ERGİN ANAOKULU MÜDÜRLÜĞÜ</a:t>
          </a:r>
          <a:b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a:latin typeface="Cambria" panose="02040503050406030204" pitchFamily="18" charset="0"/>
            <a:ea typeface="Cambria" panose="02040503050406030204" pitchFamily="18" charset="0"/>
          </a:endParaRPr>
        </a:p>
      </dgm:t>
    </dgm:pt>
    <dgm:pt modelId="{AB770EB1-FA4C-48D1-82DF-B4293934E7B8}" type="par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ED9232A1-9604-432E-A7A2-358307492D76}" type="sib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8B716FDF-FA9E-412D-A499-9EA1DD6C079D}">
      <dgm:prSet phldrT="[Metin]" custT="1"/>
      <dgm:spPr>
        <a:solidFill>
          <a:schemeClr val="bg1"/>
        </a:solidFill>
        <a:ln w="76200">
          <a:solidFill>
            <a:schemeClr val="accent4"/>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a:latin typeface="Cambria" panose="02040503050406030204" pitchFamily="18" charset="0"/>
            <a:ea typeface="Cambria" panose="02040503050406030204" pitchFamily="18" charset="0"/>
          </a:endParaRPr>
        </a:p>
      </dgm:t>
    </dgm:pt>
    <dgm:pt modelId="{5F5B1697-9EEB-45E9-8912-61FEAF5164A2}" type="parTrans" cxnId="{706AA715-A703-4849-83B6-5ECF86AE3455}">
      <dgm:prSet custT="1"/>
      <dgm:spPr>
        <a:solidFill>
          <a:schemeClr val="accent4"/>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D755D8A3-081A-4D7A-BA9D-097C4B6173EA}" type="sibTrans" cxnId="{706AA715-A703-4849-83B6-5ECF86AE3455}">
      <dgm:prSet/>
      <dgm:spPr/>
      <dgm:t>
        <a:bodyPr/>
        <a:lstStyle/>
        <a:p>
          <a:endParaRPr lang="tr-TR" sz="1100" b="0">
            <a:latin typeface="Cambria" panose="02040503050406030204" pitchFamily="18" charset="0"/>
            <a:ea typeface="Cambria" panose="02040503050406030204" pitchFamily="18" charset="0"/>
          </a:endParaRPr>
        </a:p>
      </dgm:t>
    </dgm:pt>
    <dgm:pt modelId="{ED0FA947-35E8-494B-89D2-4B96967A6EF6}">
      <dgm:prSet phldrT="[Metin]" custT="1"/>
      <dgm:spPr>
        <a:solidFill>
          <a:schemeClr val="bg1"/>
        </a:solidFill>
        <a:ln w="76200">
          <a:solidFill>
            <a:schemeClr val="accent5"/>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a:latin typeface="Cambria" panose="02040503050406030204" pitchFamily="18" charset="0"/>
            <a:ea typeface="Cambria" panose="02040503050406030204" pitchFamily="18" charset="0"/>
          </a:endParaRPr>
        </a:p>
      </dgm:t>
    </dgm:pt>
    <dgm:pt modelId="{B1771018-4D6C-49EB-9257-CF38D161D204}" type="parTrans" cxnId="{50F246B9-52DE-4734-802C-0ADA6AF31177}">
      <dgm:prSet custT="1"/>
      <dgm:spPr>
        <a:solidFill>
          <a:schemeClr val="accent5"/>
        </a:solidFill>
        <a:ln>
          <a:solidFill>
            <a:schemeClr val="accent5"/>
          </a:solidFill>
        </a:ln>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8CF85CF2-08D3-4D0D-BBCA-49FF905098FD}" type="sibTrans" cxnId="{50F246B9-52DE-4734-802C-0ADA6AF31177}">
      <dgm:prSet/>
      <dgm:spPr/>
      <dgm:t>
        <a:bodyPr/>
        <a:lstStyle/>
        <a:p>
          <a:endParaRPr lang="tr-TR" sz="1100" b="0">
            <a:latin typeface="Cambria" panose="02040503050406030204" pitchFamily="18" charset="0"/>
            <a:ea typeface="Cambria" panose="02040503050406030204" pitchFamily="18" charset="0"/>
          </a:endParaRPr>
        </a:p>
      </dgm:t>
    </dgm:pt>
    <dgm:pt modelId="{E2522B70-239C-4021-934D-641DA1D8BA98}">
      <dgm:prSet phldrT="[Metin]" custT="1"/>
      <dgm:spPr>
        <a:solidFill>
          <a:schemeClr val="bg1"/>
        </a:solidFill>
        <a:ln w="76200">
          <a:solidFill>
            <a:schemeClr val="accent6">
              <a:lumMod val="75000"/>
            </a:schemeClr>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a:latin typeface="Cambria" panose="02040503050406030204" pitchFamily="18" charset="0"/>
            <a:ea typeface="Cambria" panose="02040503050406030204" pitchFamily="18" charset="0"/>
          </a:endParaRPr>
        </a:p>
      </dgm:t>
    </dgm:pt>
    <dgm:pt modelId="{9EA9E370-AF85-4A5F-922E-35C868313DF1}" type="parTrans" cxnId="{09167B40-028C-4419-BFF3-01F47DD553DD}">
      <dgm:prSet custT="1"/>
      <dgm:spPr>
        <a:solidFill>
          <a:schemeClr val="accent6">
            <a:lumMod val="75000"/>
          </a:schemeClr>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33AD9C-6B30-4B20-9695-3D450D3D9E18}" type="sibTrans" cxnId="{09167B40-028C-4419-BFF3-01F47DD553DD}">
      <dgm:prSet/>
      <dgm:spPr/>
      <dgm:t>
        <a:bodyPr/>
        <a:lstStyle/>
        <a:p>
          <a:endParaRPr lang="tr-TR" sz="1100" b="0">
            <a:latin typeface="Cambria" panose="02040503050406030204" pitchFamily="18" charset="0"/>
            <a:ea typeface="Cambria" panose="02040503050406030204" pitchFamily="18" charset="0"/>
          </a:endParaRPr>
        </a:p>
      </dgm:t>
    </dgm:pt>
    <dgm:pt modelId="{039FEC88-DAB7-4DF0-9541-54E885EC4E74}">
      <dgm:prSet phldrT="[Metin]" custT="1"/>
      <dgm:spPr>
        <a:solidFill>
          <a:schemeClr val="bg1"/>
        </a:solidFill>
        <a:ln w="76200">
          <a:solidFill>
            <a:srgbClr val="00B05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a:latin typeface="Cambria" panose="02040503050406030204" pitchFamily="18" charset="0"/>
            <a:ea typeface="Cambria" panose="02040503050406030204" pitchFamily="18" charset="0"/>
          </a:endParaRPr>
        </a:p>
      </dgm:t>
    </dgm:pt>
    <dgm:pt modelId="{086D5BB3-4D84-4AFD-9E20-112246670146}" type="parTrans" cxnId="{6B94C096-2F3B-4F92-9110-93AEAB932DE7}">
      <dgm:prSet custT="1"/>
      <dgm:spPr>
        <a:solidFill>
          <a:srgbClr val="00B05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218A0F02-7EC0-487D-A93D-2EDF115DA6FB}" type="sibTrans" cxnId="{6B94C096-2F3B-4F92-9110-93AEAB932DE7}">
      <dgm:prSet/>
      <dgm:spPr/>
      <dgm:t>
        <a:bodyPr/>
        <a:lstStyle/>
        <a:p>
          <a:endParaRPr lang="tr-TR" sz="1100" b="0">
            <a:latin typeface="Cambria" panose="02040503050406030204" pitchFamily="18" charset="0"/>
            <a:ea typeface="Cambria" panose="02040503050406030204" pitchFamily="18" charset="0"/>
          </a:endParaRPr>
        </a:p>
      </dgm:t>
    </dgm:pt>
    <dgm:pt modelId="{868F080F-BB5C-4760-8A61-E416A8583374}">
      <dgm:prSet phldrT="[Metin]" custT="1"/>
      <dgm:spPr>
        <a:solidFill>
          <a:schemeClr val="bg1"/>
        </a:solidFill>
        <a:ln w="76200">
          <a:solidFill>
            <a:srgbClr val="C0000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a:latin typeface="Cambria" panose="02040503050406030204" pitchFamily="18" charset="0"/>
            <a:ea typeface="Cambria" panose="02040503050406030204" pitchFamily="18" charset="0"/>
          </a:endParaRPr>
        </a:p>
      </dgm:t>
    </dgm:pt>
    <dgm:pt modelId="{5E0887F1-00D0-4A35-9BC9-801247F7660D}" type="parTrans" cxnId="{E8CB58FC-70FF-484F-B316-7E71E45F1FBF}">
      <dgm:prSet custT="1"/>
      <dgm:spPr>
        <a:solidFill>
          <a:srgbClr val="C0000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D5BE33-CA3A-4D89-9364-0556ADA3A4EF}" type="sibTrans" cxnId="{E8CB58FC-70FF-484F-B316-7E71E45F1FBF}">
      <dgm:prSet/>
      <dgm:spPr/>
      <dgm:t>
        <a:bodyPr/>
        <a:lstStyle/>
        <a:p>
          <a:endParaRPr lang="tr-TR" sz="1100" b="0">
            <a:latin typeface="Cambria" panose="02040503050406030204" pitchFamily="18" charset="0"/>
            <a:ea typeface="Cambria" panose="02040503050406030204" pitchFamily="18" charset="0"/>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t>
        <a:bodyPr/>
        <a:lstStyle/>
        <a:p>
          <a:endParaRPr lang="tr-TR"/>
        </a:p>
      </dgm:t>
    </dgm:pt>
    <dgm:pt modelId="{C416E845-5C02-4985-A1DB-C894BE7CB8F5}" type="pres">
      <dgm:prSet presAssocID="{38253814-81F9-4F8A-A25D-313FCA745419}" presName="centerShape" presStyleLbl="node0" presStyleIdx="0" presStyleCnt="1" custScaleX="138691" custScaleY="126286" custLinFactNeighborY="-2160"/>
      <dgm:spPr/>
      <dgm:t>
        <a:bodyPr/>
        <a:lstStyle/>
        <a:p>
          <a:endParaRPr lang="tr-TR"/>
        </a:p>
      </dgm:t>
    </dgm:pt>
    <dgm:pt modelId="{66FF677A-5824-43EE-AB08-97334FD29C3F}" type="pres">
      <dgm:prSet presAssocID="{5F5B1697-9EEB-45E9-8912-61FEAF5164A2}" presName="parTrans" presStyleLbl="sibTrans2D1" presStyleIdx="0" presStyleCnt="5" custScaleX="129740" custScaleY="75028"/>
      <dgm:spPr/>
      <dgm:t>
        <a:bodyPr/>
        <a:lstStyle/>
        <a:p>
          <a:endParaRPr lang="tr-TR"/>
        </a:p>
      </dgm:t>
    </dgm:pt>
    <dgm:pt modelId="{08E2AE28-0661-4445-9123-C883271AEA5A}" type="pres">
      <dgm:prSet presAssocID="{5F5B1697-9EEB-45E9-8912-61FEAF5164A2}" presName="connectorText" presStyleLbl="sibTrans2D1" presStyleIdx="0" presStyleCnt="5"/>
      <dgm:spPr/>
      <dgm:t>
        <a:bodyPr/>
        <a:lstStyle/>
        <a:p>
          <a:endParaRPr lang="tr-TR"/>
        </a:p>
      </dgm:t>
    </dgm:pt>
    <dgm:pt modelId="{75263FD5-160E-44E4-B013-150DA8D34539}" type="pres">
      <dgm:prSet presAssocID="{8B716FDF-FA9E-412D-A499-9EA1DD6C079D}" presName="node" presStyleLbl="node1" presStyleIdx="0" presStyleCnt="5" custScaleX="113290" custScaleY="70806" custRadScaleRad="105227">
        <dgm:presLayoutVars>
          <dgm:bulletEnabled val="1"/>
        </dgm:presLayoutVars>
      </dgm:prSet>
      <dgm:spPr>
        <a:prstGeom prst="roundRect">
          <a:avLst/>
        </a:prstGeom>
      </dgm:spPr>
      <dgm:t>
        <a:bodyPr/>
        <a:lstStyle/>
        <a:p>
          <a:endParaRPr lang="tr-TR"/>
        </a:p>
      </dgm:t>
    </dgm:pt>
    <dgm:pt modelId="{D3998C8C-443F-4066-A3F6-BF3C5F304FBC}" type="pres">
      <dgm:prSet presAssocID="{B1771018-4D6C-49EB-9257-CF38D161D204}" presName="parTrans" presStyleLbl="sibTrans2D1" presStyleIdx="1" presStyleCnt="5" custScaleX="125301" custScaleY="75028"/>
      <dgm:spPr/>
      <dgm:t>
        <a:bodyPr/>
        <a:lstStyle/>
        <a:p>
          <a:endParaRPr lang="tr-TR"/>
        </a:p>
      </dgm:t>
    </dgm:pt>
    <dgm:pt modelId="{0A5A920C-2670-4710-A55C-607FA015B4ED}" type="pres">
      <dgm:prSet presAssocID="{B1771018-4D6C-49EB-9257-CF38D161D204}" presName="connectorText" presStyleLbl="sibTrans2D1" presStyleIdx="1" presStyleCnt="5"/>
      <dgm:spPr/>
      <dgm:t>
        <a:bodyPr/>
        <a:lstStyle/>
        <a:p>
          <a:endParaRPr lang="tr-TR"/>
        </a:p>
      </dgm:t>
    </dgm:pt>
    <dgm:pt modelId="{8171E7D7-3A2C-4BF5-815B-6BC1EB135B72}" type="pres">
      <dgm:prSet presAssocID="{ED0FA947-35E8-494B-89D2-4B96967A6EF6}" presName="node" presStyleLbl="node1" presStyleIdx="1" presStyleCnt="5" custScaleX="113290" custScaleY="70806" custRadScaleRad="121950" custRadScaleInc="4683">
        <dgm:presLayoutVars>
          <dgm:bulletEnabled val="1"/>
        </dgm:presLayoutVars>
      </dgm:prSet>
      <dgm:spPr>
        <a:prstGeom prst="roundRect">
          <a:avLst/>
        </a:prstGeom>
      </dgm:spPr>
      <dgm:t>
        <a:bodyPr/>
        <a:lstStyle/>
        <a:p>
          <a:endParaRPr lang="tr-TR"/>
        </a:p>
      </dgm:t>
    </dgm:pt>
    <dgm:pt modelId="{2413CD9E-FE41-4221-ADD6-CF4725E1ACF0}" type="pres">
      <dgm:prSet presAssocID="{9EA9E370-AF85-4A5F-922E-35C868313DF1}" presName="parTrans" presStyleLbl="sibTrans2D1" presStyleIdx="2" presStyleCnt="5" custScaleX="113561" custScaleY="75028"/>
      <dgm:spPr/>
      <dgm:t>
        <a:bodyPr/>
        <a:lstStyle/>
        <a:p>
          <a:endParaRPr lang="tr-TR"/>
        </a:p>
      </dgm:t>
    </dgm:pt>
    <dgm:pt modelId="{2F3DE5EF-22C9-462B-B82D-25E4909A243B}" type="pres">
      <dgm:prSet presAssocID="{9EA9E370-AF85-4A5F-922E-35C868313DF1}" presName="connectorText" presStyleLbl="sibTrans2D1" presStyleIdx="2" presStyleCnt="5"/>
      <dgm:spPr/>
      <dgm:t>
        <a:bodyPr/>
        <a:lstStyle/>
        <a:p>
          <a:endParaRPr lang="tr-TR"/>
        </a:p>
      </dgm:t>
    </dgm:pt>
    <dgm:pt modelId="{4A98A22A-B38D-42DB-A47F-02550BA01CAA}" type="pres">
      <dgm:prSet presAssocID="{E2522B70-239C-4021-934D-641DA1D8BA98}" presName="node" presStyleLbl="node1" presStyleIdx="2" presStyleCnt="5" custScaleX="113290" custScaleY="70806" custRadScaleRad="110071" custRadScaleInc="6209">
        <dgm:presLayoutVars>
          <dgm:bulletEnabled val="1"/>
        </dgm:presLayoutVars>
      </dgm:prSet>
      <dgm:spPr>
        <a:prstGeom prst="roundRect">
          <a:avLst/>
        </a:prstGeom>
      </dgm:spPr>
      <dgm:t>
        <a:bodyPr/>
        <a:lstStyle/>
        <a:p>
          <a:endParaRPr lang="tr-TR"/>
        </a:p>
      </dgm:t>
    </dgm:pt>
    <dgm:pt modelId="{44A2A4EA-4957-4479-967C-BCD41D41983F}" type="pres">
      <dgm:prSet presAssocID="{086D5BB3-4D84-4AFD-9E20-112246670146}" presName="parTrans" presStyleLbl="sibTrans2D1" presStyleIdx="3" presStyleCnt="5" custScaleX="113563" custScaleY="75028"/>
      <dgm:spPr/>
      <dgm:t>
        <a:bodyPr/>
        <a:lstStyle/>
        <a:p>
          <a:endParaRPr lang="tr-TR"/>
        </a:p>
      </dgm:t>
    </dgm:pt>
    <dgm:pt modelId="{26656895-F02F-4899-9905-441A79B69CE0}" type="pres">
      <dgm:prSet presAssocID="{086D5BB3-4D84-4AFD-9E20-112246670146}" presName="connectorText" presStyleLbl="sibTrans2D1" presStyleIdx="3" presStyleCnt="5"/>
      <dgm:spPr/>
      <dgm:t>
        <a:bodyPr/>
        <a:lstStyle/>
        <a:p>
          <a:endParaRPr lang="tr-TR"/>
        </a:p>
      </dgm:t>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t>
        <a:bodyPr/>
        <a:lstStyle/>
        <a:p>
          <a:endParaRPr lang="tr-TR"/>
        </a:p>
      </dgm:t>
    </dgm:pt>
    <dgm:pt modelId="{A7948D90-8FA4-4D80-B787-B041609F9315}" type="pres">
      <dgm:prSet presAssocID="{5E0887F1-00D0-4A35-9BC9-801247F7660D}" presName="parTrans" presStyleLbl="sibTrans2D1" presStyleIdx="4" presStyleCnt="5" custScaleX="125301" custScaleY="75028"/>
      <dgm:spPr/>
      <dgm:t>
        <a:bodyPr/>
        <a:lstStyle/>
        <a:p>
          <a:endParaRPr lang="tr-TR"/>
        </a:p>
      </dgm:t>
    </dgm:pt>
    <dgm:pt modelId="{4C42D7E1-E6FD-4B81-B893-FD880CD131A8}" type="pres">
      <dgm:prSet presAssocID="{5E0887F1-00D0-4A35-9BC9-801247F7660D}" presName="connectorText" presStyleLbl="sibTrans2D1" presStyleIdx="4" presStyleCnt="5"/>
      <dgm:spPr/>
      <dgm:t>
        <a:bodyPr/>
        <a:lstStyle/>
        <a:p>
          <a:endParaRPr lang="tr-TR"/>
        </a:p>
      </dgm:t>
    </dgm:pt>
    <dgm:pt modelId="{783091BD-3940-406A-BCF9-00F9D4D613B6}" type="pres">
      <dgm:prSet presAssocID="{868F080F-BB5C-4760-8A61-E416A8583374}" presName="node" presStyleLbl="node1" presStyleIdx="4" presStyleCnt="5" custScaleX="113290" custScaleY="70806" custRadScaleRad="121950" custRadScaleInc="-4684">
        <dgm:presLayoutVars>
          <dgm:bulletEnabled val="1"/>
        </dgm:presLayoutVars>
      </dgm:prSet>
      <dgm:spPr>
        <a:prstGeom prst="roundRect">
          <a:avLst/>
        </a:prstGeom>
      </dgm:spPr>
      <dgm:t>
        <a:bodyPr/>
        <a:lstStyle/>
        <a:p>
          <a:endParaRPr lang="tr-TR"/>
        </a:p>
      </dgm:t>
    </dgm:pt>
  </dgm:ptLst>
  <dgm:cxnLst>
    <dgm:cxn modelId="{B55145BB-9BAC-46F9-94F9-CE7B716CFC3B}" type="presOf" srcId="{8B716FDF-FA9E-412D-A499-9EA1DD6C079D}" destId="{75263FD5-160E-44E4-B013-150DA8D34539}" srcOrd="0" destOrd="0" presId="urn:microsoft.com/office/officeart/2005/8/layout/radial5"/>
    <dgm:cxn modelId="{7F12C964-282F-4C92-87AF-830C215DA1CF}" type="presOf" srcId="{66BA7798-94F1-4CE6-8312-25DE8E31BDFF}" destId="{33671526-BB43-414C-A9FB-3E1E68561980}" srcOrd="0" destOrd="0" presId="urn:microsoft.com/office/officeart/2005/8/layout/radial5"/>
    <dgm:cxn modelId="{C942787C-6F1F-4E14-A2C5-83E1CAB90F9E}" srcId="{66BA7798-94F1-4CE6-8312-25DE8E31BDFF}" destId="{38253814-81F9-4F8A-A25D-313FCA745419}" srcOrd="0" destOrd="0" parTransId="{AB770EB1-FA4C-48D1-82DF-B4293934E7B8}" sibTransId="{ED9232A1-9604-432E-A7A2-358307492D76}"/>
    <dgm:cxn modelId="{E01F4D15-68F9-4A2D-9350-5DFA09FB0504}" type="presOf" srcId="{086D5BB3-4D84-4AFD-9E20-112246670146}" destId="{44A2A4EA-4957-4479-967C-BCD41D41983F}" srcOrd="0" destOrd="0" presId="urn:microsoft.com/office/officeart/2005/8/layout/radial5"/>
    <dgm:cxn modelId="{09167B40-028C-4419-BFF3-01F47DD553DD}" srcId="{38253814-81F9-4F8A-A25D-313FCA745419}" destId="{E2522B70-239C-4021-934D-641DA1D8BA98}" srcOrd="2" destOrd="0" parTransId="{9EA9E370-AF85-4A5F-922E-35C868313DF1}" sibTransId="{1F33AD9C-6B30-4B20-9695-3D450D3D9E18}"/>
    <dgm:cxn modelId="{098569E5-FE30-4D55-B857-7EB428C2EB1B}" type="presOf" srcId="{868F080F-BB5C-4760-8A61-E416A8583374}" destId="{783091BD-3940-406A-BCF9-00F9D4D613B6}" srcOrd="0" destOrd="0" presId="urn:microsoft.com/office/officeart/2005/8/layout/radial5"/>
    <dgm:cxn modelId="{8C1205AC-6B44-46C4-9330-E4147FB7C0BC}" type="presOf" srcId="{5F5B1697-9EEB-45E9-8912-61FEAF5164A2}" destId="{08E2AE28-0661-4445-9123-C883271AEA5A}" srcOrd="1" destOrd="0" presId="urn:microsoft.com/office/officeart/2005/8/layout/radial5"/>
    <dgm:cxn modelId="{6B94C096-2F3B-4F92-9110-93AEAB932DE7}" srcId="{38253814-81F9-4F8A-A25D-313FCA745419}" destId="{039FEC88-DAB7-4DF0-9541-54E885EC4E74}" srcOrd="3" destOrd="0" parTransId="{086D5BB3-4D84-4AFD-9E20-112246670146}" sibTransId="{218A0F02-7EC0-487D-A93D-2EDF115DA6FB}"/>
    <dgm:cxn modelId="{DCA98E8D-067E-472E-A2F8-17FE078CCB43}" type="presOf" srcId="{086D5BB3-4D84-4AFD-9E20-112246670146}" destId="{26656895-F02F-4899-9905-441A79B69CE0}" srcOrd="1" destOrd="0" presId="urn:microsoft.com/office/officeart/2005/8/layout/radial5"/>
    <dgm:cxn modelId="{E8CB58FC-70FF-484F-B316-7E71E45F1FBF}" srcId="{38253814-81F9-4F8A-A25D-313FCA745419}" destId="{868F080F-BB5C-4760-8A61-E416A8583374}" srcOrd="4" destOrd="0" parTransId="{5E0887F1-00D0-4A35-9BC9-801247F7660D}" sibTransId="{1FD5BE33-CA3A-4D89-9364-0556ADA3A4EF}"/>
    <dgm:cxn modelId="{42B59A89-1D09-4877-BFD1-47E5D8D22A31}" type="presOf" srcId="{5F5B1697-9EEB-45E9-8912-61FEAF5164A2}" destId="{66FF677A-5824-43EE-AB08-97334FD29C3F}" srcOrd="0" destOrd="0" presId="urn:microsoft.com/office/officeart/2005/8/layout/radial5"/>
    <dgm:cxn modelId="{5921DCE7-3E5B-4DEB-85C4-FE5D102DB53F}" type="presOf" srcId="{5E0887F1-00D0-4A35-9BC9-801247F7660D}" destId="{4C42D7E1-E6FD-4B81-B893-FD880CD131A8}" srcOrd="1" destOrd="0" presId="urn:microsoft.com/office/officeart/2005/8/layout/radial5"/>
    <dgm:cxn modelId="{50F246B9-52DE-4734-802C-0ADA6AF31177}" srcId="{38253814-81F9-4F8A-A25D-313FCA745419}" destId="{ED0FA947-35E8-494B-89D2-4B96967A6EF6}" srcOrd="1" destOrd="0" parTransId="{B1771018-4D6C-49EB-9257-CF38D161D204}" sibTransId="{8CF85CF2-08D3-4D0D-BBCA-49FF905098FD}"/>
    <dgm:cxn modelId="{DF1A9D85-1705-4029-AF1F-89CC402A887D}" type="presOf" srcId="{9EA9E370-AF85-4A5F-922E-35C868313DF1}" destId="{2F3DE5EF-22C9-462B-B82D-25E4909A243B}" srcOrd="1" destOrd="0" presId="urn:microsoft.com/office/officeart/2005/8/layout/radial5"/>
    <dgm:cxn modelId="{706AA715-A703-4849-83B6-5ECF86AE3455}" srcId="{38253814-81F9-4F8A-A25D-313FCA745419}" destId="{8B716FDF-FA9E-412D-A499-9EA1DD6C079D}" srcOrd="0" destOrd="0" parTransId="{5F5B1697-9EEB-45E9-8912-61FEAF5164A2}" sibTransId="{D755D8A3-081A-4D7A-BA9D-097C4B6173EA}"/>
    <dgm:cxn modelId="{E79C262A-8C29-4186-A1D5-BA2EACA52C89}" type="presOf" srcId="{039FEC88-DAB7-4DF0-9541-54E885EC4E74}" destId="{F838BE8E-9612-4D87-A75F-BD5DCC767D7A}" srcOrd="0" destOrd="0" presId="urn:microsoft.com/office/officeart/2005/8/layout/radial5"/>
    <dgm:cxn modelId="{D84F4F36-BBDD-42F8-B42B-EA8D5E9233EB}" type="presOf" srcId="{9EA9E370-AF85-4A5F-922E-35C868313DF1}" destId="{2413CD9E-FE41-4221-ADD6-CF4725E1ACF0}" srcOrd="0" destOrd="0" presId="urn:microsoft.com/office/officeart/2005/8/layout/radial5"/>
    <dgm:cxn modelId="{97A7690B-29EB-4631-9FDA-67CF0E42172E}" type="presOf" srcId="{5E0887F1-00D0-4A35-9BC9-801247F7660D}" destId="{A7948D90-8FA4-4D80-B787-B041609F9315}" srcOrd="0" destOrd="0" presId="urn:microsoft.com/office/officeart/2005/8/layout/radial5"/>
    <dgm:cxn modelId="{BBF2835E-246B-4669-95EA-34789B14DCFE}" type="presOf" srcId="{B1771018-4D6C-49EB-9257-CF38D161D204}" destId="{0A5A920C-2670-4710-A55C-607FA015B4ED}" srcOrd="1" destOrd="0" presId="urn:microsoft.com/office/officeart/2005/8/layout/radial5"/>
    <dgm:cxn modelId="{004D0176-5742-43A6-85F7-0456BF633B5E}" type="presOf" srcId="{B1771018-4D6C-49EB-9257-CF38D161D204}" destId="{D3998C8C-443F-4066-A3F6-BF3C5F304FBC}" srcOrd="0" destOrd="0" presId="urn:microsoft.com/office/officeart/2005/8/layout/radial5"/>
    <dgm:cxn modelId="{E2074AA0-37E6-4D57-BB41-D815CF3DA5B3}" type="presOf" srcId="{38253814-81F9-4F8A-A25D-313FCA745419}" destId="{C416E845-5C02-4985-A1DB-C894BE7CB8F5}" srcOrd="0" destOrd="0" presId="urn:microsoft.com/office/officeart/2005/8/layout/radial5"/>
    <dgm:cxn modelId="{77EEA1BF-7013-4C82-949F-5298B4CADA2A}" type="presOf" srcId="{ED0FA947-35E8-494B-89D2-4B96967A6EF6}" destId="{8171E7D7-3A2C-4BF5-815B-6BC1EB135B72}" srcOrd="0" destOrd="0" presId="urn:microsoft.com/office/officeart/2005/8/layout/radial5"/>
    <dgm:cxn modelId="{9D4D16AD-BF64-4A61-9D35-2F7883D4B31B}" type="presOf" srcId="{E2522B70-239C-4021-934D-641DA1D8BA98}" destId="{4A98A22A-B38D-42DB-A47F-02550BA01CAA}" srcOrd="0" destOrd="0" presId="urn:microsoft.com/office/officeart/2005/8/layout/radial5"/>
    <dgm:cxn modelId="{B59179A4-ACC0-4377-835D-21051AE0A56A}" type="presParOf" srcId="{33671526-BB43-414C-A9FB-3E1E68561980}" destId="{C416E845-5C02-4985-A1DB-C894BE7CB8F5}" srcOrd="0" destOrd="0" presId="urn:microsoft.com/office/officeart/2005/8/layout/radial5"/>
    <dgm:cxn modelId="{A2552E40-2ADC-4763-9174-B8C7A6EE53BA}" type="presParOf" srcId="{33671526-BB43-414C-A9FB-3E1E68561980}" destId="{66FF677A-5824-43EE-AB08-97334FD29C3F}" srcOrd="1" destOrd="0" presId="urn:microsoft.com/office/officeart/2005/8/layout/radial5"/>
    <dgm:cxn modelId="{113670F8-D52B-4795-AEC0-E998ED90F1D5}" type="presParOf" srcId="{66FF677A-5824-43EE-AB08-97334FD29C3F}" destId="{08E2AE28-0661-4445-9123-C883271AEA5A}" srcOrd="0" destOrd="0" presId="urn:microsoft.com/office/officeart/2005/8/layout/radial5"/>
    <dgm:cxn modelId="{B064DA67-834C-48A1-A5F1-5F9755F97050}" type="presParOf" srcId="{33671526-BB43-414C-A9FB-3E1E68561980}" destId="{75263FD5-160E-44E4-B013-150DA8D34539}" srcOrd="2" destOrd="0" presId="urn:microsoft.com/office/officeart/2005/8/layout/radial5"/>
    <dgm:cxn modelId="{75ECD94D-03FF-45B1-B7EE-4C2DBF8ABBEC}" type="presParOf" srcId="{33671526-BB43-414C-A9FB-3E1E68561980}" destId="{D3998C8C-443F-4066-A3F6-BF3C5F304FBC}" srcOrd="3" destOrd="0" presId="urn:microsoft.com/office/officeart/2005/8/layout/radial5"/>
    <dgm:cxn modelId="{FB3DEF1F-69D2-4D53-BE8C-DEED865558DE}" type="presParOf" srcId="{D3998C8C-443F-4066-A3F6-BF3C5F304FBC}" destId="{0A5A920C-2670-4710-A55C-607FA015B4ED}" srcOrd="0" destOrd="0" presId="urn:microsoft.com/office/officeart/2005/8/layout/radial5"/>
    <dgm:cxn modelId="{FE8EB3C7-23CF-44B9-A8C9-C9B162F5B925}" type="presParOf" srcId="{33671526-BB43-414C-A9FB-3E1E68561980}" destId="{8171E7D7-3A2C-4BF5-815B-6BC1EB135B72}" srcOrd="4" destOrd="0" presId="urn:microsoft.com/office/officeart/2005/8/layout/radial5"/>
    <dgm:cxn modelId="{3742EA1F-E126-4E05-9680-27D6A97C1ED2}" type="presParOf" srcId="{33671526-BB43-414C-A9FB-3E1E68561980}" destId="{2413CD9E-FE41-4221-ADD6-CF4725E1ACF0}" srcOrd="5" destOrd="0" presId="urn:microsoft.com/office/officeart/2005/8/layout/radial5"/>
    <dgm:cxn modelId="{02056185-F691-4D4A-B2B7-6097BA905DC5}" type="presParOf" srcId="{2413CD9E-FE41-4221-ADD6-CF4725E1ACF0}" destId="{2F3DE5EF-22C9-462B-B82D-25E4909A243B}" srcOrd="0" destOrd="0" presId="urn:microsoft.com/office/officeart/2005/8/layout/radial5"/>
    <dgm:cxn modelId="{BF0A291E-865A-4B43-971B-412EA9DE9114}" type="presParOf" srcId="{33671526-BB43-414C-A9FB-3E1E68561980}" destId="{4A98A22A-B38D-42DB-A47F-02550BA01CAA}" srcOrd="6" destOrd="0" presId="urn:microsoft.com/office/officeart/2005/8/layout/radial5"/>
    <dgm:cxn modelId="{DB18F4FB-0DF8-4CF9-97F0-3620E2A17B0D}" type="presParOf" srcId="{33671526-BB43-414C-A9FB-3E1E68561980}" destId="{44A2A4EA-4957-4479-967C-BCD41D41983F}" srcOrd="7" destOrd="0" presId="urn:microsoft.com/office/officeart/2005/8/layout/radial5"/>
    <dgm:cxn modelId="{509ED4EC-319E-4E8E-AEF8-549004F6A565}" type="presParOf" srcId="{44A2A4EA-4957-4479-967C-BCD41D41983F}" destId="{26656895-F02F-4899-9905-441A79B69CE0}" srcOrd="0" destOrd="0" presId="urn:microsoft.com/office/officeart/2005/8/layout/radial5"/>
    <dgm:cxn modelId="{B999D5CA-9280-48A3-AD9F-42F90EAC5674}" type="presParOf" srcId="{33671526-BB43-414C-A9FB-3E1E68561980}" destId="{F838BE8E-9612-4D87-A75F-BD5DCC767D7A}" srcOrd="8" destOrd="0" presId="urn:microsoft.com/office/officeart/2005/8/layout/radial5"/>
    <dgm:cxn modelId="{EA4F9134-843A-46AC-BEA4-69CA250B037A}" type="presParOf" srcId="{33671526-BB43-414C-A9FB-3E1E68561980}" destId="{A7948D90-8FA4-4D80-B787-B041609F9315}" srcOrd="9" destOrd="0" presId="urn:microsoft.com/office/officeart/2005/8/layout/radial5"/>
    <dgm:cxn modelId="{105DD36C-E95B-4F89-A83B-889CF6EFF2E8}" type="presParOf" srcId="{A7948D90-8FA4-4D80-B787-B041609F9315}" destId="{4C42D7E1-E6FD-4B81-B893-FD880CD131A8}" srcOrd="0" destOrd="0" presId="urn:microsoft.com/office/officeart/2005/8/layout/radial5"/>
    <dgm:cxn modelId="{C06251B0-9CFA-4488-A3F3-395B4D4A27A5}" type="presParOf" srcId="{33671526-BB43-414C-A9FB-3E1E68561980}" destId="{783091BD-3940-406A-BCF9-00F9D4D613B6}" srcOrd="10" destOrd="0" presId="urn:microsoft.com/office/officeart/2005/8/layout/radial5"/>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6E845-5C02-4985-A1DB-C894BE7CB8F5}">
      <dsp:nvSpPr>
        <dsp:cNvPr id="0" name=""/>
        <dsp:cNvSpPr/>
      </dsp:nvSpPr>
      <dsp:spPr>
        <a:xfrm>
          <a:off x="1608122" y="1258176"/>
          <a:ext cx="1441479" cy="1312548"/>
        </a:xfrm>
        <a:prstGeom prst="ellipse">
          <a:avLst/>
        </a:prstGeom>
        <a:solidFill>
          <a:schemeClr val="bg1"/>
        </a:solidFill>
        <a:ln w="76200" cap="flat" cmpd="sng" algn="ctr">
          <a:solidFill>
            <a:schemeClr val="bg2">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ŞEHİT ŞABAN ERGİN ANAOKULU MÜDÜRLÜĞÜ</a:t>
          </a:r>
          <a:b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kern="1200">
            <a:latin typeface="Cambria" panose="02040503050406030204" pitchFamily="18" charset="0"/>
            <a:ea typeface="Cambria" panose="02040503050406030204" pitchFamily="18" charset="0"/>
          </a:endParaRPr>
        </a:p>
      </dsp:txBody>
      <dsp:txXfrm>
        <a:off x="1819222" y="1450394"/>
        <a:ext cx="1019279" cy="928112"/>
      </dsp:txXfrm>
    </dsp:sp>
    <dsp:sp modelId="{66FF677A-5824-43EE-AB08-97334FD29C3F}">
      <dsp:nvSpPr>
        <dsp:cNvPr id="0" name=""/>
        <dsp:cNvSpPr/>
      </dsp:nvSpPr>
      <dsp:spPr>
        <a:xfrm rot="16200000">
          <a:off x="2175948" y="909901"/>
          <a:ext cx="305827" cy="265132"/>
        </a:xfrm>
        <a:prstGeom prst="rightArrow">
          <a:avLst>
            <a:gd name="adj1" fmla="val 60000"/>
            <a:gd name="adj2" fmla="val 50000"/>
          </a:avLst>
        </a:prstGeom>
        <a:solidFill>
          <a:schemeClr val="accent4"/>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215718" y="1002697"/>
        <a:ext cx="226287" cy="159080"/>
      </dsp:txXfrm>
    </dsp:sp>
    <dsp:sp modelId="{75263FD5-160E-44E4-B013-150DA8D34539}">
      <dsp:nvSpPr>
        <dsp:cNvPr id="0" name=""/>
        <dsp:cNvSpPr/>
      </dsp:nvSpPr>
      <dsp:spPr>
        <a:xfrm>
          <a:off x="1740125" y="77496"/>
          <a:ext cx="1177474" cy="735919"/>
        </a:xfrm>
        <a:prstGeom prst="roundRect">
          <a:avLst/>
        </a:prstGeom>
        <a:solidFill>
          <a:schemeClr val="bg1"/>
        </a:solidFill>
        <a:ln w="76200" cap="flat" cmpd="sng" algn="ctr">
          <a:solidFill>
            <a:schemeClr val="accent4"/>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kern="1200">
            <a:latin typeface="Cambria" panose="02040503050406030204" pitchFamily="18" charset="0"/>
            <a:ea typeface="Cambria" panose="02040503050406030204" pitchFamily="18" charset="0"/>
          </a:endParaRPr>
        </a:p>
      </dsp:txBody>
      <dsp:txXfrm>
        <a:off x="1776050" y="113421"/>
        <a:ext cx="1105624" cy="664069"/>
      </dsp:txXfrm>
    </dsp:sp>
    <dsp:sp modelId="{D3998C8C-443F-4066-A3F6-BF3C5F304FBC}">
      <dsp:nvSpPr>
        <dsp:cNvPr id="0" name=""/>
        <dsp:cNvSpPr/>
      </dsp:nvSpPr>
      <dsp:spPr>
        <a:xfrm rot="20739158">
          <a:off x="3088911" y="1546708"/>
          <a:ext cx="318811" cy="265132"/>
        </a:xfrm>
        <a:prstGeom prst="rightArrow">
          <a:avLst>
            <a:gd name="adj1" fmla="val 60000"/>
            <a:gd name="adj2" fmla="val 50000"/>
          </a:avLst>
        </a:prstGeom>
        <a:solidFill>
          <a:schemeClr val="accent5"/>
        </a:solidFill>
        <a:ln>
          <a:solidFill>
            <a:schemeClr val="accent5"/>
          </a:solid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3090151" y="1609589"/>
        <a:ext cx="239271" cy="159080"/>
      </dsp:txXfrm>
    </dsp:sp>
    <dsp:sp modelId="{8171E7D7-3A2C-4BF5-815B-6BC1EB135B72}">
      <dsp:nvSpPr>
        <dsp:cNvPr id="0" name=""/>
        <dsp:cNvSpPr/>
      </dsp:nvSpPr>
      <dsp:spPr>
        <a:xfrm>
          <a:off x="3443979" y="1110683"/>
          <a:ext cx="1177474" cy="735919"/>
        </a:xfrm>
        <a:prstGeom prst="roundRect">
          <a:avLst/>
        </a:prstGeom>
        <a:solidFill>
          <a:schemeClr val="bg1"/>
        </a:solidFill>
        <a:ln w="76200" cap="flat" cmpd="sng" algn="ctr">
          <a:solidFill>
            <a:schemeClr val="accent5"/>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kern="1200">
            <a:latin typeface="Cambria" panose="02040503050406030204" pitchFamily="18" charset="0"/>
            <a:ea typeface="Cambria" panose="02040503050406030204" pitchFamily="18" charset="0"/>
          </a:endParaRPr>
        </a:p>
      </dsp:txBody>
      <dsp:txXfrm>
        <a:off x="3479904" y="1146608"/>
        <a:ext cx="1105624" cy="664069"/>
      </dsp:txXfrm>
    </dsp:sp>
    <dsp:sp modelId="{2413CD9E-FE41-4221-ADD6-CF4725E1ACF0}">
      <dsp:nvSpPr>
        <dsp:cNvPr id="0" name=""/>
        <dsp:cNvSpPr/>
      </dsp:nvSpPr>
      <dsp:spPr>
        <a:xfrm rot="3445861">
          <a:off x="2668284" y="2584507"/>
          <a:ext cx="346529" cy="265132"/>
        </a:xfrm>
        <a:prstGeom prst="rightArrow">
          <a:avLst>
            <a:gd name="adj1" fmla="val 60000"/>
            <a:gd name="adj2" fmla="val 50000"/>
          </a:avLst>
        </a:prstGeom>
        <a:solidFill>
          <a:schemeClr val="accent6">
            <a:lumMod val="75000"/>
          </a:schemeClr>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686645" y="2604017"/>
        <a:ext cx="266989" cy="159080"/>
      </dsp:txXfrm>
    </dsp:sp>
    <dsp:sp modelId="{4A98A22A-B38D-42DB-A47F-02550BA01CAA}">
      <dsp:nvSpPr>
        <dsp:cNvPr id="0" name=""/>
        <dsp:cNvSpPr/>
      </dsp:nvSpPr>
      <dsp:spPr>
        <a:xfrm>
          <a:off x="2630715" y="2940730"/>
          <a:ext cx="1177474" cy="735919"/>
        </a:xfrm>
        <a:prstGeom prst="roundRect">
          <a:avLst/>
        </a:prstGeom>
        <a:solidFill>
          <a:schemeClr val="bg1"/>
        </a:solidFill>
        <a:ln w="76200" cap="flat" cmpd="sng" algn="ctr">
          <a:solidFill>
            <a:schemeClr val="accent6">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kern="1200">
            <a:latin typeface="Cambria" panose="02040503050406030204" pitchFamily="18" charset="0"/>
            <a:ea typeface="Cambria" panose="02040503050406030204" pitchFamily="18" charset="0"/>
          </a:endParaRPr>
        </a:p>
      </dsp:txBody>
      <dsp:txXfrm>
        <a:off x="2666640" y="2976655"/>
        <a:ext cx="1105624" cy="664069"/>
      </dsp:txXfrm>
    </dsp:sp>
    <dsp:sp modelId="{44A2A4EA-4957-4479-967C-BCD41D41983F}">
      <dsp:nvSpPr>
        <dsp:cNvPr id="0" name=""/>
        <dsp:cNvSpPr/>
      </dsp:nvSpPr>
      <dsp:spPr>
        <a:xfrm rot="7556425">
          <a:off x="1612529" y="2543670"/>
          <a:ext cx="328144" cy="265132"/>
        </a:xfrm>
        <a:prstGeom prst="rightArrow">
          <a:avLst>
            <a:gd name="adj1" fmla="val 60000"/>
            <a:gd name="adj2" fmla="val 50000"/>
          </a:avLst>
        </a:prstGeom>
        <a:solidFill>
          <a:srgbClr val="00B05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675642" y="2564497"/>
        <a:ext cx="248604" cy="159080"/>
      </dsp:txXfrm>
    </dsp:sp>
    <dsp:sp modelId="{F838BE8E-9612-4D87-A75F-BD5DCC767D7A}">
      <dsp:nvSpPr>
        <dsp:cNvPr id="0" name=""/>
        <dsp:cNvSpPr/>
      </dsp:nvSpPr>
      <dsp:spPr>
        <a:xfrm>
          <a:off x="780087" y="2870762"/>
          <a:ext cx="1177474" cy="735919"/>
        </a:xfrm>
        <a:prstGeom prst="roundRect">
          <a:avLst/>
        </a:prstGeom>
        <a:solidFill>
          <a:schemeClr val="bg1"/>
        </a:solidFill>
        <a:ln w="76200" cap="flat" cmpd="sng" algn="ctr">
          <a:solidFill>
            <a:srgbClr val="00B05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kern="1200">
            <a:latin typeface="Cambria" panose="02040503050406030204" pitchFamily="18" charset="0"/>
            <a:ea typeface="Cambria" panose="02040503050406030204" pitchFamily="18" charset="0"/>
          </a:endParaRPr>
        </a:p>
      </dsp:txBody>
      <dsp:txXfrm>
        <a:off x="816012" y="2906687"/>
        <a:ext cx="1105624" cy="664069"/>
      </dsp:txXfrm>
    </dsp:sp>
    <dsp:sp modelId="{A7948D90-8FA4-4D80-B787-B041609F9315}">
      <dsp:nvSpPr>
        <dsp:cNvPr id="0" name=""/>
        <dsp:cNvSpPr/>
      </dsp:nvSpPr>
      <dsp:spPr>
        <a:xfrm rot="11660820">
          <a:off x="1250000" y="1546714"/>
          <a:ext cx="318811" cy="265132"/>
        </a:xfrm>
        <a:prstGeom prst="rightArrow">
          <a:avLst>
            <a:gd name="adj1" fmla="val 60000"/>
            <a:gd name="adj2" fmla="val 50000"/>
          </a:avLst>
        </a:prstGeom>
        <a:solidFill>
          <a:srgbClr val="C00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328300" y="1609595"/>
        <a:ext cx="239271" cy="159080"/>
      </dsp:txXfrm>
    </dsp:sp>
    <dsp:sp modelId="{783091BD-3940-406A-BCF9-00F9D4D613B6}">
      <dsp:nvSpPr>
        <dsp:cNvPr id="0" name=""/>
        <dsp:cNvSpPr/>
      </dsp:nvSpPr>
      <dsp:spPr>
        <a:xfrm>
          <a:off x="36267" y="1110693"/>
          <a:ext cx="1177474" cy="735919"/>
        </a:xfrm>
        <a:prstGeom prst="roundRect">
          <a:avLst/>
        </a:prstGeom>
        <a:solidFill>
          <a:schemeClr val="bg1"/>
        </a:solidFill>
        <a:ln w="76200" cap="flat" cmpd="sng" algn="ctr">
          <a:solidFill>
            <a:srgbClr val="C0000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kern="1200">
            <a:latin typeface="Cambria" panose="02040503050406030204" pitchFamily="18" charset="0"/>
            <a:ea typeface="Cambria" panose="02040503050406030204" pitchFamily="18" charset="0"/>
          </a:endParaRPr>
        </a:p>
      </dsp:txBody>
      <dsp:txXfrm>
        <a:off x="72192" y="1146618"/>
        <a:ext cx="1105624" cy="664069"/>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Karma">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BD44E7-CCC1-486B-B58E-3BB028E57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1694</TotalTime>
  <Pages>67</Pages>
  <Words>15049</Words>
  <Characters>85785</Characters>
  <Application>Microsoft Office Word</Application>
  <DocSecurity>0</DocSecurity>
  <Lines>714</Lines>
  <Paragraphs>201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100633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Bilgen Taş</dc:creator>
  <cp:lastModifiedBy>User</cp:lastModifiedBy>
  <cp:revision>162</cp:revision>
  <cp:lastPrinted>2023-12-20T11:44:00Z</cp:lastPrinted>
  <dcterms:created xsi:type="dcterms:W3CDTF">2023-12-07T10:54:00Z</dcterms:created>
  <dcterms:modified xsi:type="dcterms:W3CDTF">2024-05-27T08:31:00Z</dcterms:modified>
</cp:coreProperties>
</file>